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D5" w:rsidRPr="00BE1CD5" w:rsidRDefault="00BE1CD5" w:rsidP="00BE1C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Головне територіальне управління юстиції у Донецькій області роз’яснює, </w:t>
      </w:r>
      <w:r w:rsidRPr="00BE1CD5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отримати право на шлюб неповнолітнім.</w:t>
      </w:r>
    </w:p>
    <w:p w:rsidR="00BE1CD5" w:rsidRDefault="00BE1CD5" w:rsidP="00E27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E271B0" w:rsidP="00BE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1B0">
        <w:rPr>
          <w:rFonts w:ascii="Times New Roman" w:hAnsi="Times New Roman" w:cs="Times New Roman"/>
          <w:sz w:val="28"/>
          <w:szCs w:val="28"/>
          <w:lang w:val="uk-UA"/>
        </w:rPr>
        <w:t xml:space="preserve">Стати успішним </w:t>
      </w:r>
      <w:r>
        <w:rPr>
          <w:rFonts w:ascii="Times New Roman" w:hAnsi="Times New Roman" w:cs="Times New Roman"/>
          <w:sz w:val="28"/>
          <w:szCs w:val="28"/>
          <w:lang w:val="uk-UA"/>
        </w:rPr>
        <w:t>в сучасному світі не завжди означає мати хорошу машину, велику  квартиру або віднятись по кар’єрних сходах. В успіху будь-якої людини велику роль відіграє сім’я. І в більшості випадків вона стає найціннішим подарунком долі для кожного з нас. Членами нашої родини ми, як правило, дорожимо і прислухаємося до їх порад.</w:t>
      </w:r>
    </w:p>
    <w:p w:rsidR="00F44657" w:rsidRDefault="00E271B0" w:rsidP="00BE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Право на створення сім’ї має особа, яка досягла шлюбного віку. Саме на підставі шлюбу створюється сім’я</w:t>
      </w:r>
      <w:r w:rsidR="00F44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чоловіком та жінкою, які </w:t>
      </w:r>
      <w:r w:rsidR="00F44657">
        <w:rPr>
          <w:rFonts w:ascii="Times New Roman" w:hAnsi="Times New Roman" w:cs="Times New Roman"/>
          <w:sz w:val="28"/>
          <w:szCs w:val="28"/>
          <w:lang w:val="uk-UA"/>
        </w:rPr>
        <w:t>мають намір любити і поважати один одного, спільно проживати,  надавати взаємну допомогу, виховувати дітей, нести спільну відповідальність за їх майбутнє.</w:t>
      </w:r>
    </w:p>
    <w:p w:rsidR="00E271B0" w:rsidRDefault="00F44657" w:rsidP="00BE1CD5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Сімейний кодекс України встановив шлюбний вік для чоловіків та жінок у вісімнадцять років. </w:t>
      </w:r>
      <w:r w:rsidR="00A009D7">
        <w:rPr>
          <w:rFonts w:ascii="Times New Roman" w:hAnsi="Times New Roman" w:cs="Times New Roman"/>
          <w:sz w:val="28"/>
          <w:szCs w:val="28"/>
          <w:lang w:val="uk-UA"/>
        </w:rPr>
        <w:t xml:space="preserve"> Вони мають досягти повноліття на день реєстрації шлюбу.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Така позиція відповідає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Декларації прав людини, прийнятій </w:t>
      </w:r>
      <w:r w:rsidRPr="00F4465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Генеральною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Асамблеєю ООН 10 грудня 1948 року,  у  статті</w:t>
      </w:r>
      <w:r w:rsidRPr="00F4465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16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якої </w:t>
      </w:r>
      <w:r w:rsidRPr="00F4465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говориться, що жінки і чоловіки, які досягли повноліття, мають право без будь-яких обмежень за ознакою раси, національності або релігії одружуватися і засновувати родину. При цьому вони мають однакові права на шлюб.</w:t>
      </w:r>
    </w:p>
    <w:p w:rsidR="00F44657" w:rsidRDefault="00F44657" w:rsidP="00BE1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ab/>
        <w:t xml:space="preserve">А що робити, коли перше кохання у 16 років призводить до наміру жити однією сім’єю? </w:t>
      </w:r>
      <w:r w:rsidRPr="00F4465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права на шлюб  особі у віці до 18 років  віднесено до компетенції суду.</w:t>
      </w:r>
    </w:p>
    <w:p w:rsidR="00F44657" w:rsidRPr="00BE1CD5" w:rsidRDefault="00F44657" w:rsidP="00F446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CD5">
        <w:rPr>
          <w:rFonts w:ascii="Times New Roman" w:hAnsi="Times New Roman" w:cs="Times New Roman"/>
          <w:b/>
          <w:i/>
          <w:sz w:val="28"/>
          <w:szCs w:val="28"/>
          <w:lang w:val="uk-UA"/>
        </w:rPr>
        <w:t>Хто може звернутись до суду за наданням права на шлюб?</w:t>
      </w:r>
    </w:p>
    <w:p w:rsidR="00B21B83" w:rsidRPr="00BE1CD5" w:rsidRDefault="00DA204C" w:rsidP="00BE1CD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Особа, яка досягла 16 років.</w:t>
      </w:r>
      <w:r w:rsidR="00484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F94" w:rsidRPr="00484F9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484F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аява про надання права на шлюб не може подаватися представником такої особи (навіть законним представником, тобто батьками чи особами, які їх замінюють). </w:t>
      </w:r>
    </w:p>
    <w:p w:rsidR="00F44657" w:rsidRPr="00BE1CD5" w:rsidRDefault="00F44657" w:rsidP="00F446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CD5">
        <w:rPr>
          <w:rFonts w:ascii="Times New Roman" w:hAnsi="Times New Roman" w:cs="Times New Roman"/>
          <w:b/>
          <w:i/>
          <w:sz w:val="28"/>
          <w:szCs w:val="28"/>
          <w:lang w:val="uk-UA"/>
        </w:rPr>
        <w:t>В якому випадку суд задовольнить заяву?</w:t>
      </w:r>
    </w:p>
    <w:p w:rsidR="00B21B83" w:rsidRPr="00BE1CD5" w:rsidRDefault="00DA204C" w:rsidP="00BE1CD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1B83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B21B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укладення шлюбу відповідатиме інтересам неповнолітньої особи, яка бажає </w:t>
      </w:r>
      <w:r w:rsidR="00A009D7" w:rsidRPr="00B21B83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укласти</w:t>
      </w:r>
      <w:r w:rsidRPr="00B21B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009D7" w:rsidRPr="00B21B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того, щоб дійти до висновку </w:t>
      </w:r>
      <w:r w:rsidR="00484F94" w:rsidRPr="00B21B8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те, що ранній шлюб відпо</w:t>
      </w:r>
      <w:r w:rsidR="00A009D7" w:rsidRPr="00B21B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відатиме інтересам дитини, суд має отримати </w:t>
      </w:r>
      <w:r w:rsidR="00484F94" w:rsidRPr="00B21B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відповідні докази. </w:t>
      </w:r>
      <w:r w:rsidR="00B21B83" w:rsidRPr="00B21B8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Судова практика свідчить, що найчастіше такими доказами виступають: фактичне створення сім’ї, народження в такій сім’ї  дитини, вагітність неповнолітньої жінки.</w:t>
      </w:r>
    </w:p>
    <w:p w:rsidR="00F44657" w:rsidRPr="00BE1CD5" w:rsidRDefault="00F44657" w:rsidP="00F446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CD5">
        <w:rPr>
          <w:rFonts w:ascii="Times New Roman" w:hAnsi="Times New Roman" w:cs="Times New Roman"/>
          <w:b/>
          <w:i/>
          <w:sz w:val="28"/>
          <w:szCs w:val="28"/>
          <w:lang w:val="uk-UA"/>
        </w:rPr>
        <w:t>В який суд необхідно звертатись?</w:t>
      </w:r>
    </w:p>
    <w:p w:rsidR="00B21B83" w:rsidRPr="00BE1CD5" w:rsidRDefault="00B21B83" w:rsidP="00BE1CD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Справу розглядає суд за місцем проживання заявника. </w:t>
      </w:r>
    </w:p>
    <w:p w:rsidR="00484F94" w:rsidRPr="00BE1CD5" w:rsidRDefault="00484F94" w:rsidP="00F446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CD5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 вимоги до заяви про надання права на шлюб?</w:t>
      </w:r>
    </w:p>
    <w:p w:rsidR="00942371" w:rsidRPr="00BE1CD5" w:rsidRDefault="00B21B83" w:rsidP="00BE1CD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заяві про надання права на шлюб зазначаються: прізвище, ім’я, по батькові заявника, його місце проживання та засоби зв’язку; прохання надати право на шлюб; відомості про ту особу, з ким планується шлюб; посилання на вік осіб, що бажають створити сім’ю, який не дозволяє це зробити за правилами Сімейного кодексу України; докази </w:t>
      </w:r>
      <w:r w:rsidR="00866FF8">
        <w:rPr>
          <w:rFonts w:ascii="Times New Roman" w:hAnsi="Times New Roman" w:cs="Times New Roman"/>
          <w:sz w:val="28"/>
          <w:szCs w:val="28"/>
          <w:lang w:val="uk-UA"/>
        </w:rPr>
        <w:t>, що надання права на шлюб відповідає інтересам неповнолітнього заявника чи заявниці. До заяви додаються копії відповідних документів (свідоцтв про народження, медичних довідок про вагітність тощо)</w:t>
      </w:r>
      <w:r w:rsidR="005853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4F94" w:rsidRPr="005853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цьому батьки заявника (неповнолітньої </w:t>
      </w:r>
      <w:r w:rsidR="00484F94" w:rsidRPr="0058530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особи, яка ба</w:t>
      </w:r>
      <w:r w:rsidR="0058530B">
        <w:rPr>
          <w:rFonts w:ascii="Times New Roman" w:hAnsi="Times New Roman" w:cs="Times New Roman"/>
          <w:color w:val="000000"/>
          <w:sz w:val="28"/>
          <w:szCs w:val="28"/>
          <w:lang w:val="uk-UA"/>
        </w:rPr>
        <w:t>жає укласти шлюб), а також особа</w:t>
      </w:r>
      <w:r w:rsidR="00484F94" w:rsidRPr="0058530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якою планується укладення шлюбу</w:t>
      </w:r>
      <w:r w:rsidR="005853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84F94" w:rsidRPr="005853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53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вказуються </w:t>
      </w:r>
      <w:r w:rsidR="00484F94" w:rsidRPr="005853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заяві про надання права на шлюб як заінтересовані особи.</w:t>
      </w:r>
    </w:p>
    <w:p w:rsidR="006E63B5" w:rsidRPr="00BE1CD5" w:rsidRDefault="006E63B5" w:rsidP="00F446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CD5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що звернути увагу в заяві?</w:t>
      </w:r>
    </w:p>
    <w:p w:rsidR="005569E5" w:rsidRPr="00BE1CD5" w:rsidRDefault="00AD18BB" w:rsidP="00BE1CD5">
      <w:pPr>
        <w:pStyle w:val="rtejustify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569E5">
        <w:rPr>
          <w:color w:val="000000"/>
          <w:sz w:val="28"/>
          <w:szCs w:val="28"/>
          <w:lang w:val="uk-UA"/>
        </w:rPr>
        <w:t>Р</w:t>
      </w:r>
      <w:r w:rsidR="006E63B5" w:rsidRPr="005569E5">
        <w:rPr>
          <w:color w:val="000000"/>
          <w:sz w:val="28"/>
          <w:szCs w:val="28"/>
          <w:lang w:val="uk-UA"/>
        </w:rPr>
        <w:t>ішенням суду неповнолітній особі надається право на укладення шлюбу не загалом, а саме з конкретною особою, яка чітко зазначається у рішенні суду.</w:t>
      </w:r>
      <w:r w:rsidRPr="005569E5">
        <w:rPr>
          <w:color w:val="000000"/>
          <w:sz w:val="28"/>
          <w:szCs w:val="28"/>
          <w:lang w:val="uk-UA"/>
        </w:rPr>
        <w:t xml:space="preserve">  Ц</w:t>
      </w:r>
      <w:r w:rsidR="006E63B5" w:rsidRPr="005569E5">
        <w:rPr>
          <w:rFonts w:ascii="Verdana" w:hAnsi="Verdana"/>
          <w:color w:val="000000"/>
          <w:sz w:val="21"/>
          <w:szCs w:val="21"/>
          <w:lang w:val="uk-UA"/>
        </w:rPr>
        <w:t xml:space="preserve">е </w:t>
      </w:r>
      <w:r w:rsidR="006E63B5" w:rsidRPr="005569E5">
        <w:rPr>
          <w:color w:val="000000"/>
          <w:sz w:val="28"/>
          <w:szCs w:val="28"/>
          <w:lang w:val="uk-UA"/>
        </w:rPr>
        <w:t xml:space="preserve">означає, що, одержавши право на шлюб </w:t>
      </w:r>
      <w:r w:rsidRPr="005569E5">
        <w:rPr>
          <w:color w:val="000000"/>
          <w:sz w:val="28"/>
          <w:szCs w:val="28"/>
          <w:lang w:val="uk-UA"/>
        </w:rPr>
        <w:t>з певною особою,  не можна зареєструвати шлюб</w:t>
      </w:r>
      <w:r w:rsidR="006E63B5" w:rsidRPr="005569E5">
        <w:rPr>
          <w:color w:val="000000"/>
          <w:sz w:val="28"/>
          <w:szCs w:val="28"/>
          <w:lang w:val="uk-UA"/>
        </w:rPr>
        <w:t xml:space="preserve"> з і</w:t>
      </w:r>
      <w:r w:rsidRPr="005569E5">
        <w:rPr>
          <w:color w:val="000000"/>
          <w:sz w:val="28"/>
          <w:szCs w:val="28"/>
          <w:lang w:val="uk-UA"/>
        </w:rPr>
        <w:t xml:space="preserve">ншою. Якщо той, кому надано </w:t>
      </w:r>
      <w:r w:rsidR="006E63B5" w:rsidRPr="005569E5">
        <w:rPr>
          <w:color w:val="000000"/>
          <w:sz w:val="28"/>
          <w:szCs w:val="28"/>
          <w:lang w:val="uk-UA"/>
        </w:rPr>
        <w:t xml:space="preserve"> право на шлюб з певною особою, забажає зареєструвати </w:t>
      </w:r>
      <w:r w:rsidRPr="005569E5">
        <w:rPr>
          <w:color w:val="000000"/>
          <w:sz w:val="28"/>
          <w:szCs w:val="28"/>
          <w:lang w:val="uk-UA"/>
        </w:rPr>
        <w:t xml:space="preserve">шлюб з іншою, йому належить </w:t>
      </w:r>
      <w:r w:rsidR="006E63B5" w:rsidRPr="005569E5">
        <w:rPr>
          <w:color w:val="000000"/>
          <w:sz w:val="28"/>
          <w:szCs w:val="28"/>
          <w:lang w:val="uk-UA"/>
        </w:rPr>
        <w:t xml:space="preserve"> знову звернутися з заявою до суду.</w:t>
      </w:r>
      <w:r w:rsidR="00484F94" w:rsidRPr="00484F94">
        <w:rPr>
          <w:rFonts w:ascii="Verdana" w:hAnsi="Verdana"/>
          <w:color w:val="000000"/>
          <w:sz w:val="21"/>
          <w:szCs w:val="21"/>
        </w:rPr>
        <w:t xml:space="preserve"> </w:t>
      </w:r>
      <w:r w:rsidR="00484F94" w:rsidRPr="00942371">
        <w:rPr>
          <w:color w:val="000000"/>
          <w:sz w:val="28"/>
          <w:szCs w:val="28"/>
          <w:lang w:val="uk-UA"/>
        </w:rPr>
        <w:t xml:space="preserve">Якщо обидві особи, які мають намір укласти шлюб є неповнолітніми, то в такому випадку кожному із </w:t>
      </w:r>
      <w:r w:rsidR="00942371">
        <w:rPr>
          <w:color w:val="000000"/>
          <w:sz w:val="28"/>
          <w:szCs w:val="28"/>
          <w:lang w:val="uk-UA"/>
        </w:rPr>
        <w:t>них необхідно подати до суду  окрему заяву</w:t>
      </w:r>
      <w:r w:rsidR="00484F94" w:rsidRPr="00942371">
        <w:rPr>
          <w:color w:val="000000"/>
          <w:sz w:val="28"/>
          <w:szCs w:val="28"/>
          <w:lang w:val="uk-UA"/>
        </w:rPr>
        <w:t xml:space="preserve"> про надання права на шлюб.</w:t>
      </w:r>
    </w:p>
    <w:p w:rsidR="00DA204C" w:rsidRPr="00BE1CD5" w:rsidRDefault="00DA204C" w:rsidP="00F446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CD5">
        <w:rPr>
          <w:rFonts w:ascii="Times New Roman" w:hAnsi="Times New Roman" w:cs="Times New Roman"/>
          <w:b/>
          <w:i/>
          <w:sz w:val="28"/>
          <w:szCs w:val="28"/>
          <w:lang w:val="uk-UA"/>
        </w:rPr>
        <w:t>Чи потрібна згода батьків майбутніх наречених?</w:t>
      </w:r>
    </w:p>
    <w:p w:rsidR="00484F94" w:rsidRPr="00484F94" w:rsidRDefault="00DA204C" w:rsidP="00BE1CD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69E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вирішення питання щодо зниження шлюбного віку не вимагається отримання згоди батьками неповнолітніх. Їх згода або, навпаки, заперечення проти реєстрації шлюбу їх неповнолітнім сином або донькою вирішальног</w:t>
      </w:r>
      <w:r w:rsidR="005569E5" w:rsidRPr="005569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значення </w:t>
      </w:r>
      <w:r w:rsidRPr="005569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має. Проте їх позиція по даному питанню повинна бути з'ясована у </w:t>
      </w:r>
      <w:r w:rsidR="005569E5" w:rsidRPr="005569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судовому процесі. </w:t>
      </w:r>
      <w:r w:rsidR="00484F94" w:rsidRPr="00526D7B">
        <w:rPr>
          <w:rFonts w:ascii="Times New Roman" w:hAnsi="Times New Roman" w:cs="Times New Roman"/>
          <w:color w:val="303030"/>
          <w:sz w:val="28"/>
          <w:szCs w:val="28"/>
          <w:lang w:val="uk-UA"/>
        </w:rPr>
        <w:t>Думка батьків може сприяти встановленню дійсних обставин справи, з'ясуванню відповідності надання цього права інтересам неповнолітнього, оскільки ця відповідність – головний критерій задоволення заяви про надання права на шлюб.</w:t>
      </w:r>
    </w:p>
    <w:p w:rsidR="00526D7B" w:rsidRDefault="00526D7B" w:rsidP="00484F94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F549D" w:rsidRPr="004F549D" w:rsidRDefault="004F549D" w:rsidP="004F549D">
      <w:pPr>
        <w:pStyle w:val="rtejustify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F549D">
        <w:rPr>
          <w:color w:val="000000"/>
          <w:sz w:val="28"/>
          <w:szCs w:val="28"/>
          <w:shd w:val="clear" w:color="auto" w:fill="FFFFFF"/>
          <w:lang w:val="uk-UA"/>
        </w:rPr>
        <w:t>Про те, що таке щасливі сім’ї, написано чимало книг. Життєвий досвід підказує, що  гармонії в сім’ї у більшості випадків досягають ті, хто виважено підходив до її створення.</w:t>
      </w:r>
    </w:p>
    <w:p w:rsidR="004F549D" w:rsidRDefault="004F549D" w:rsidP="00484F94">
      <w:pPr>
        <w:pStyle w:val="rtejustify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BC086F" w:rsidRPr="00484F94" w:rsidRDefault="00BC086F">
      <w:pPr>
        <w:rPr>
          <w:lang w:val="uk-UA"/>
        </w:rPr>
      </w:pPr>
    </w:p>
    <w:sectPr w:rsidR="00BC086F" w:rsidRPr="0048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2AD"/>
    <w:multiLevelType w:val="hybridMultilevel"/>
    <w:tmpl w:val="C9D0E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81921"/>
    <w:multiLevelType w:val="hybridMultilevel"/>
    <w:tmpl w:val="CAFA5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C086F"/>
    <w:rsid w:val="00484F94"/>
    <w:rsid w:val="004F549D"/>
    <w:rsid w:val="00526D7B"/>
    <w:rsid w:val="005569E5"/>
    <w:rsid w:val="0058530B"/>
    <w:rsid w:val="006E63B5"/>
    <w:rsid w:val="00866FF8"/>
    <w:rsid w:val="00942371"/>
    <w:rsid w:val="00A009D7"/>
    <w:rsid w:val="00AD18BB"/>
    <w:rsid w:val="00B21B83"/>
    <w:rsid w:val="00BC086F"/>
    <w:rsid w:val="00BE1CD5"/>
    <w:rsid w:val="00DA204C"/>
    <w:rsid w:val="00E271B0"/>
    <w:rsid w:val="00F4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BC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C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C086F"/>
  </w:style>
  <w:style w:type="character" w:styleId="a4">
    <w:name w:val="Hyperlink"/>
    <w:basedOn w:val="a0"/>
    <w:uiPriority w:val="99"/>
    <w:semiHidden/>
    <w:unhideWhenUsed/>
    <w:rsid w:val="00BC086F"/>
    <w:rPr>
      <w:color w:val="0000FF"/>
      <w:u w:val="single"/>
    </w:rPr>
  </w:style>
  <w:style w:type="character" w:customStyle="1" w:styleId="rvts46">
    <w:name w:val="rvts46"/>
    <w:basedOn w:val="a0"/>
    <w:rsid w:val="00BC086F"/>
  </w:style>
  <w:style w:type="paragraph" w:styleId="a5">
    <w:name w:val="List Paragraph"/>
    <w:basedOn w:val="a"/>
    <w:uiPriority w:val="34"/>
    <w:qFormat/>
    <w:rsid w:val="00F44657"/>
    <w:pPr>
      <w:ind w:left="720"/>
      <w:contextualSpacing/>
    </w:pPr>
  </w:style>
  <w:style w:type="paragraph" w:customStyle="1" w:styleId="rvps14">
    <w:name w:val="rvps14"/>
    <w:basedOn w:val="a"/>
    <w:rsid w:val="0052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589E-480B-4462-8457-5C6D88A7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Держреест4</dc:creator>
  <cp:keywords/>
  <dc:description/>
  <cp:lastModifiedBy>Держреест4</cp:lastModifiedBy>
  <cp:revision>10</cp:revision>
  <dcterms:created xsi:type="dcterms:W3CDTF">2017-07-06T10:38:00Z</dcterms:created>
  <dcterms:modified xsi:type="dcterms:W3CDTF">2017-07-06T13:11:00Z</dcterms:modified>
</cp:coreProperties>
</file>