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8D0A" w14:textId="77777777" w:rsidR="00A51067" w:rsidRDefault="00A51067" w:rsidP="006748B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</w:p>
    <w:p w14:paraId="4ECAEA5C" w14:textId="38D39279" w:rsidR="006748B6" w:rsidRDefault="006748B6" w:rsidP="006748B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</w:t>
      </w:r>
    </w:p>
    <w:p w14:paraId="598DBD29" w14:textId="355EBE98" w:rsidR="006748B6" w:rsidRDefault="006748B6" w:rsidP="006748B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ЗАТВЕРДЖЕНО</w:t>
      </w:r>
    </w:p>
    <w:p w14:paraId="3EC8B89A" w14:textId="4EA7AF9B" w:rsidR="006748B6" w:rsidRDefault="006748B6" w:rsidP="006748B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міської ради</w:t>
      </w:r>
    </w:p>
    <w:p w14:paraId="65112FD4" w14:textId="51533AFE" w:rsidR="00610CF0" w:rsidRPr="008C6DF8" w:rsidRDefault="00610CF0" w:rsidP="00610CF0">
      <w:pPr>
        <w:pStyle w:val="a8"/>
        <w:tabs>
          <w:tab w:val="clear" w:pos="4153"/>
          <w:tab w:val="clear" w:pos="8306"/>
        </w:tabs>
        <w:rPr>
          <w:sz w:val="24"/>
          <w:u w:val="single"/>
        </w:rPr>
      </w:pPr>
      <w:r>
        <w:rPr>
          <w:bCs/>
          <w:sz w:val="24"/>
          <w:lang w:val="ru-RU" w:eastAsia="uk-UA"/>
        </w:rPr>
        <w:t xml:space="preserve">                                                                                                                </w:t>
      </w:r>
      <w:r w:rsidR="00D10CDB">
        <w:rPr>
          <w:bCs/>
          <w:sz w:val="24"/>
          <w:lang w:val="ru-RU" w:eastAsia="uk-UA"/>
        </w:rPr>
        <w:t>в</w:t>
      </w:r>
      <w:r w:rsidR="00D10CDB">
        <w:rPr>
          <w:bCs/>
          <w:sz w:val="24"/>
          <w:lang w:eastAsia="uk-UA"/>
        </w:rPr>
        <w:t xml:space="preserve">ід </w:t>
      </w:r>
      <w:r w:rsidRPr="008C6DF8">
        <w:rPr>
          <w:sz w:val="24"/>
        </w:rPr>
        <w:t>23.12.2020 №8/2-15</w:t>
      </w:r>
    </w:p>
    <w:p w14:paraId="1208BD54" w14:textId="5F64D00D" w:rsidR="006748B6" w:rsidRPr="006748B6" w:rsidRDefault="006748B6" w:rsidP="006748B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0754F078" w14:textId="77777777" w:rsidR="006748B6" w:rsidRDefault="006748B6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4BB6353" w14:textId="77777777" w:rsidR="002A3F16" w:rsidRPr="002A3F16" w:rsidRDefault="002A3F16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14:paraId="2B685BE3" w14:textId="7467EE35" w:rsidR="002A3F16" w:rsidRPr="005F474A" w:rsidRDefault="002A3F16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відділ економі</w:t>
      </w:r>
      <w:r w:rsidR="00DB02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чного розвитку</w:t>
      </w: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виконавчого комітету Дружківської міської ради </w:t>
      </w:r>
    </w:p>
    <w:p w14:paraId="7E291EE2" w14:textId="77777777" w:rsidR="00BD11C5" w:rsidRPr="002A3F16" w:rsidRDefault="00BD11C5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99CB6F" w14:textId="4FD5A51F" w:rsidR="002A3F16" w:rsidRPr="004D7B87" w:rsidRDefault="004D7B87" w:rsidP="004D7B8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1.</w:t>
      </w:r>
      <w:r w:rsidR="002A3F16" w:rsidRPr="004D7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Загальні положення</w:t>
      </w:r>
    </w:p>
    <w:p w14:paraId="3A486441" w14:textId="77777777" w:rsidR="00BD11C5" w:rsidRPr="002A3F16" w:rsidRDefault="00BD11C5" w:rsidP="00BD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1E5576" w14:textId="34F82A1E" w:rsidR="002A3F16" w:rsidRPr="005F474A" w:rsidRDefault="002A3F16" w:rsidP="00CE14D2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 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економі</w:t>
      </w:r>
      <w:r w:rsidR="00DB02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чного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розвитку 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виконавчого комітету Дружківської міської ради (далі – Відділ) створюється рішенням міської ради відповідно до Закону України “Про місцеве самоврядування в Україні”. </w:t>
      </w:r>
    </w:p>
    <w:p w14:paraId="56C17E89" w14:textId="24101E5B" w:rsidR="002A3F16" w:rsidRPr="005F474A" w:rsidRDefault="00515A4C" w:rsidP="00CE14D2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="002A3F1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своїй діяльності</w:t>
      </w:r>
      <w:r w:rsidRPr="00515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</w:t>
      </w:r>
      <w:r w:rsidR="002A3F1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керується Конституцією України, законами України, постановами Верховної ради України і Кабінету Міністрів України, Указами Президента України, актами Кабінету Міністрів </w:t>
      </w:r>
      <w:r w:rsidR="002A3F16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України, розпорядженнями голови обласної державної адміністрації</w:t>
      </w:r>
      <w:r w:rsidR="00D5606D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D5606D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 обласної військово- цивільної адміністрації</w:t>
      </w:r>
      <w:r w:rsidR="002A3F1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, рішеннями Дружківської міської ради, її виконавчого комітету, розпорядженнями міського голови</w:t>
      </w:r>
      <w:r w:rsidR="002A3F16" w:rsidRPr="00D10CDB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="00D10CDB" w:rsidRPr="00D1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</w:t>
      </w:r>
      <w:r w:rsidR="00D1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D10CDB" w:rsidRPr="00D1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роботи виконавчого комітету та виконавчих органів Дружківської міської ради</w:t>
      </w:r>
      <w:r w:rsidR="002A3F16" w:rsidRPr="00D10C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A3F1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ДСТУ ISO 9001:2009, цим Положенням та іншими нормативно – правовими актами.</w:t>
      </w:r>
    </w:p>
    <w:p w14:paraId="3E8E6EA9" w14:textId="77777777" w:rsidR="00F06E42" w:rsidRDefault="00F06E42" w:rsidP="00CE14D2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підпорядковується міському голові, координує роботу відділу заступник міського голови з питань діяльності виконавчих органів ради згідно з розподілом обов’язків.</w:t>
      </w:r>
    </w:p>
    <w:p w14:paraId="0C106DD0" w14:textId="2F8E9584" w:rsidR="00331875" w:rsidRPr="00D5606D" w:rsidRDefault="00515A4C" w:rsidP="00805948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в</w:t>
      </w:r>
      <w:r w:rsidR="002A3F16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</w:t>
      </w:r>
      <w:r w:rsidR="002A3F16" w:rsidRPr="00D5606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A3F16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затверджується рішенням міської ради.</w:t>
      </w:r>
      <w:r w:rsidR="00D5606D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31875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 та доповнення до Положення вносяться за пропозицією міського голови, секретаря міської ради, керуючого справами виконкому та начальника відділу рішенням міської ради.</w:t>
      </w:r>
    </w:p>
    <w:p w14:paraId="2BBF3CEF" w14:textId="4FE5189F" w:rsidR="002A3F16" w:rsidRDefault="00F270D8" w:rsidP="00CE14D2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не має статусу</w:t>
      </w:r>
      <w:r w:rsidR="002A3F1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юридичної особи.</w:t>
      </w:r>
    </w:p>
    <w:p w14:paraId="1DC0AECE" w14:textId="77777777" w:rsidR="00BD11C5" w:rsidRPr="002A3F16" w:rsidRDefault="00BD11C5" w:rsidP="00BD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073D07" w14:textId="0DC157FD" w:rsidR="002A3F16" w:rsidRPr="005F474A" w:rsidRDefault="004D7B87" w:rsidP="004D7B8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2.</w:t>
      </w:r>
      <w:r w:rsidR="002A3F16" w:rsidRPr="005F4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Основні завдання</w:t>
      </w:r>
    </w:p>
    <w:p w14:paraId="19BD2FFA" w14:textId="77777777" w:rsidR="002A3F16" w:rsidRPr="002A3F16" w:rsidRDefault="002A3F16" w:rsidP="002A3F1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9E65C2C" w14:textId="265650BA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2.1.    Реалізація державної економічної політики і її регіональних напрямків</w:t>
      </w:r>
      <w:r w:rsidR="00FA6DFC" w:rsidRPr="00FA6D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FA6D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розвиток економіки </w:t>
      </w:r>
      <w:r w:rsid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 громади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56AA8FF" w14:textId="39875B08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2.2.  Здійснення контролю за виконанням розпоряджень голови Донецької обласної державної адміністрації</w:t>
      </w:r>
      <w:r w:rsid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- –</w:t>
      </w:r>
      <w:r w:rsidR="00D5606D" w:rsidRP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606D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 обласної військово- цивільної адміністрації</w:t>
      </w:r>
      <w:r w:rsidR="00D5606D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рішень колегій Донецької обласної державної адміністрації, рішень міської ради, виконавчого комітету, розпоряджень міського голови в межах компетенції Відділу.</w:t>
      </w:r>
    </w:p>
    <w:p w14:paraId="47E23480" w14:textId="7777777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2.3.   Підготовка і представлення до департаментів облдержадміністрації звітів, інформацій з виконання Указів Президента, розпоряджень голови обласної державної адміністрації, протокольних доручень, що входять до компетенції Відділу.</w:t>
      </w:r>
    </w:p>
    <w:p w14:paraId="4C04E1A0" w14:textId="7777777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    Реалізація державної регуляторної політики у сфері господарської діяльності. </w:t>
      </w:r>
    </w:p>
    <w:p w14:paraId="725089C5" w14:textId="0A4CFDAE" w:rsid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2.5. Ре</w:t>
      </w:r>
      <w:r w:rsidR="00FA6DFC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алізація державної інвестиційно–інноваційної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політики, участь у практичному виконанні відповідних заходів, щодо залучення інвестицій,</w:t>
      </w:r>
      <w:r w:rsidR="00FA6D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сприяння впровадженню інвестицій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передбачених стратегічними планами та програмами.</w:t>
      </w:r>
    </w:p>
    <w:p w14:paraId="46ACA8F1" w14:textId="38C45930" w:rsidR="00035FD6" w:rsidRPr="005F474A" w:rsidRDefault="00035FD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2.6. Пошук нових інвесторів і донорів, залучення інвестицій.</w:t>
      </w:r>
    </w:p>
    <w:p w14:paraId="0F5F6437" w14:textId="65C99329" w:rsidR="00BD11C5" w:rsidRPr="005F474A" w:rsidRDefault="00BD11C5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5F474A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Сприяння реалізації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інноваційно</w:t>
      </w:r>
      <w:r w:rsidR="005F474A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го розвитку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10CDB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Дружківської територіальної громади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6C231D2" w14:textId="0DAF3CA4" w:rsidR="002A3F16" w:rsidRPr="002A3F16" w:rsidRDefault="00F270D8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Сприяння реалізації державної політики, спрямованої на розвиток роздрібної та оптової торгівлі товарами народного споживання, а також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торгівельно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-виробничої сфери (ресторанне господарство) і побутового обслуговування населення, здійснення технічної політики у сфері торгівельної діяльності і побутового обслуговування населення в межах повноважень.</w:t>
      </w:r>
    </w:p>
    <w:p w14:paraId="2E187D41" w14:textId="77777777" w:rsidR="00D10CDB" w:rsidRDefault="00374036" w:rsidP="002A3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14:paraId="4C5CE2E1" w14:textId="77777777" w:rsidR="00A51067" w:rsidRDefault="00374036" w:rsidP="002A3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</w:t>
      </w:r>
      <w:r w:rsidR="00D1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14:paraId="089D927D" w14:textId="77777777" w:rsidR="00A51067" w:rsidRDefault="00A51067" w:rsidP="002A3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B911F6" w14:textId="75319893" w:rsidR="00374036" w:rsidRDefault="00A51067" w:rsidP="002A3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374036"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Продовження додатку</w:t>
      </w:r>
    </w:p>
    <w:p w14:paraId="07E821E6" w14:textId="77777777" w:rsidR="00A51067" w:rsidRDefault="00A51067" w:rsidP="002A3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FE0474" w14:textId="1698E5EA" w:rsidR="002A3F16" w:rsidRPr="002A3F16" w:rsidRDefault="00F270D8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Координація роботи і взаємодія з підприємствами торгівлі та побутового обслуговування населення незалежно від форм власності, пов’язаної з розвитком їх інфраструктури, регулюванням ринку товарів і побутових послуг, сприяння розвитку всіх форм торгівельного і побутового обслуговування населення.</w:t>
      </w:r>
    </w:p>
    <w:p w14:paraId="55FDB4B3" w14:textId="5359974F" w:rsidR="002A3F16" w:rsidRDefault="00F270D8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>.   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Взаємодія з суб’єктами підприємницької діяльності з питань економічного розвитку.</w:t>
      </w:r>
    </w:p>
    <w:p w14:paraId="6BBE07E9" w14:textId="77777777" w:rsidR="004D7B87" w:rsidRDefault="004D7B87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0A19B6" w14:textId="68571351" w:rsidR="002A3F16" w:rsidRDefault="004D7B87" w:rsidP="004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4D7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3.Функції</w:t>
      </w:r>
    </w:p>
    <w:p w14:paraId="18E99BF8" w14:textId="77777777" w:rsidR="00F270D8" w:rsidRDefault="00F270D8" w:rsidP="004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55113975" w14:textId="3733EFF0" w:rsidR="00F270D8" w:rsidRDefault="00F270D8" w:rsidP="00F27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 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економі</w:t>
      </w:r>
      <w:r w:rsidR="00035FD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чного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розвитку</w:t>
      </w:r>
      <w:r w:rsidR="00035FD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відповідно до покладених на нього завдань здійснює наступні функції:</w:t>
      </w:r>
    </w:p>
    <w:p w14:paraId="55468047" w14:textId="68DCABA2" w:rsidR="002A3F16" w:rsidRPr="005F474A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  Розробка </w:t>
      </w:r>
      <w:proofErr w:type="spellStart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кту</w:t>
      </w:r>
      <w:proofErr w:type="spellEnd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моніторинг виконання Програми економічного і соціального розвитку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територіальної громади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82D5AE1" w14:textId="48B98A97" w:rsidR="00BD11C5" w:rsidRPr="002A3F16" w:rsidRDefault="00BD11C5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  Розробка </w:t>
      </w:r>
      <w:proofErr w:type="spellStart"/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кту</w:t>
      </w:r>
      <w:proofErr w:type="spellEnd"/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моніторинг виконання Стратегії розвитку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територіальної громади</w:t>
      </w:r>
      <w:r w:rsidR="00035FD6"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F474A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міста.</w:t>
      </w:r>
    </w:p>
    <w:p w14:paraId="0CB4037B" w14:textId="1376EDBF" w:rsidR="002A3F16" w:rsidRP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Надання на розгляд сесії міської ради та департаменту економіки обласної державної адміністрації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ктних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матеріалів і пропозицій до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 економічного і соціального розвитку </w:t>
      </w:r>
      <w:r w:rsidR="00035FD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регіону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0F6376F" w14:textId="694A5D5D" w:rsidR="002A3F16" w:rsidRP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3.4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   Проведення роботи з промисловими підприємствами, а також з підприємцями малого і середнього бізнесу з залучення інвестицій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впровадження інновації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0B98E8B" w14:textId="1FF4B8BA" w:rsidR="002A3F16" w:rsidRP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3.5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  Підготовка документів на сесію міської ради про виконання Програми економічного і соціального розвитку </w:t>
      </w:r>
      <w:r w:rsidR="001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 громади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BB51342" w14:textId="77777777" w:rsidR="001426CE" w:rsidRPr="002A3F16" w:rsidRDefault="00FA6DFC" w:rsidP="001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3.6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  Участь у підготовці і здійсненні проведених міською радою, її виконавчим комітетом і постійними комісіями заходів щодо комплексного економічного і соціального розвитку </w:t>
      </w:r>
      <w:r w:rsidR="001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 громади</w:t>
      </w:r>
      <w:r w:rsidR="001426CE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4970C9C" w14:textId="1CB0AC76" w:rsidR="002A3F16" w:rsidRP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3.7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  Сприяння вирішенню питань соціально – побутового обслуговування населення.</w:t>
      </w:r>
    </w:p>
    <w:p w14:paraId="51CB8893" w14:textId="2DFF03C1" w:rsid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3.8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Прийняття участі в розробці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1426C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місцевих програм і внесення пропозицій до </w:t>
      </w:r>
      <w:proofErr w:type="spellStart"/>
      <w:r w:rsidR="001426C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проєктів</w:t>
      </w:r>
      <w:proofErr w:type="spellEnd"/>
      <w:r w:rsidR="001426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місцевих і  регіональних економічних програм.</w:t>
      </w:r>
    </w:p>
    <w:p w14:paraId="2B3FC92C" w14:textId="4A391370" w:rsidR="00325EA3" w:rsidRPr="002A3F16" w:rsidRDefault="00325EA3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3.9. Участь у створенні бренду, іміджу територіальної громади, його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позицюювання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8608112" w14:textId="122CFAB1" w:rsidR="002A3F16" w:rsidRDefault="00FA6DF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3.10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Підготовка звіту про виконання регіональної програми розвитку малого і середнього підприємництва у Донецькій області. </w:t>
      </w:r>
    </w:p>
    <w:p w14:paraId="629A133A" w14:textId="26EDA526" w:rsidR="00325EA3" w:rsidRDefault="00325EA3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3.11. Координація роботи щодо створення інвестиційного паспорту, каталогів з пропозиціями.</w:t>
      </w:r>
    </w:p>
    <w:p w14:paraId="05E57A1A" w14:textId="1A363E41" w:rsidR="00325EA3" w:rsidRDefault="00325EA3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3.12. Постійний моніторинг грантових пропозицій, контакт і направлення готових пакетів документів потенційним донорам та інвесторам.</w:t>
      </w:r>
    </w:p>
    <w:p w14:paraId="5A1C6A03" w14:textId="457563DD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3.13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Розгляд та координація питань  щодо європейської та євроатлантичної інтеграції. </w:t>
      </w:r>
    </w:p>
    <w:p w14:paraId="0F1BE3B0" w14:textId="3BCBAF54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3.14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Вирішення завдань, пов’язаних з виконанням доручень виборців, пропозицій постійних комісій міської ради, трудових колективів з питань, що належать до компетенції відділу.</w:t>
      </w:r>
    </w:p>
    <w:p w14:paraId="3BFA8E4F" w14:textId="4D960CE9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3.15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 Організація своєчасного розгляду заяв і скарг громадян, що надходять до відділу.</w:t>
      </w:r>
    </w:p>
    <w:p w14:paraId="16324F75" w14:textId="47717628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3.16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Надання методичної допомоги управлінням, організаціям, відділам, службам міської ради в розробці Програми економічного і соціального розвитку. </w:t>
      </w:r>
    </w:p>
    <w:p w14:paraId="231EFE6B" w14:textId="43A2C96D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3.17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Взаємодія з іншими місцевими органами державної влади та органами місцевого  самоврядування у сфері забезпечення державного регулювання торгівлі і побутового обслуговування населення.</w:t>
      </w:r>
    </w:p>
    <w:p w14:paraId="77130A36" w14:textId="7442E091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3.18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Участь у визначенні потреб у товарах широкого вжитку та побутових послугах для задоволення попиту населення.</w:t>
      </w:r>
    </w:p>
    <w:p w14:paraId="307BB46D" w14:textId="322FA22C" w:rsid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3.19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  Сприяння організації проведення ярмарків, виставок-продажу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форумів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4C5885A" w14:textId="1FAB4CA9" w:rsidR="002A3F16" w:rsidRPr="004D7B87" w:rsidRDefault="00026C9B" w:rsidP="004D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3.20</w:t>
      </w:r>
      <w:r w:rsidR="004D7B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B6743" w:rsidRPr="004D7B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3F16" w:rsidRPr="004D7B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Взаємодія з іншими органами державної виконавчої влади та органами місцевого самоврядування з питань підвищення стабільної роботи підприємств торгівлі та побутового обслуговування в умовах надзвичайних ситуацій. </w:t>
      </w:r>
    </w:p>
    <w:p w14:paraId="49D18760" w14:textId="6F693B0F" w:rsidR="00374036" w:rsidRDefault="00374036" w:rsidP="00374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Продовження додатку</w:t>
      </w:r>
    </w:p>
    <w:p w14:paraId="330BABBB" w14:textId="77777777" w:rsidR="00A51067" w:rsidRPr="00374036" w:rsidRDefault="00A51067" w:rsidP="0037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0C947F" w14:textId="52538B2A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3.21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Надання методичної, консультативної і організаційної допомоги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 і  захисту прав споживачів.</w:t>
      </w:r>
    </w:p>
    <w:p w14:paraId="72A9C7FE" w14:textId="4447A4F0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3.22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 Сприяння забезпеченню державного захисту прав споживачів щодо якості та безпеки товарів, продукції і послуг.</w:t>
      </w:r>
    </w:p>
    <w:p w14:paraId="766A3EDA" w14:textId="28CCDF53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3.23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 Надання рекомендацій керівникам підприємств торгівлі та побутового обслуговування населення, а також адміністраціям ринків з продажу продовольчих та непродовольчих товарів незалежно від форм власності.</w:t>
      </w:r>
    </w:p>
    <w:p w14:paraId="64FA1A78" w14:textId="2E469203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3.24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Організація і  участь у проведенні міських нарад, семінарів,  конкурсів з питань діяльності суб’єктів підприємницької діяльності у сфері виробництва товарів та їх реалізації, розвитку і впровадженню нових форм організації торгівлі, ресторанного господарства та побутового обслуговування, підвищення рівня культури обслуговування населення  і координації цієї діяльності.</w:t>
      </w:r>
    </w:p>
    <w:p w14:paraId="69D64F5F" w14:textId="1719F94A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3.25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Повідомлення територіальних органів, що здійснюють контроль і нагляд за якістю і безпекою продукції, про виявлення продукції неналежної якості, фальсифікованої, небезпечної для життя, здоров’я, майна споживачів.</w:t>
      </w:r>
    </w:p>
    <w:p w14:paraId="5DAFF149" w14:textId="5B859ED8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3.26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Розгляд звернень споживачів, консультування їх з питань захисту прав споживачів.</w:t>
      </w:r>
    </w:p>
    <w:p w14:paraId="41C86E70" w14:textId="26BCC696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3.27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Участь у формуванні та реалізації державної регуляторної політики у сфері господарської діяльності, забезпечення регуляторної процедури прийняття регуляторних актів.</w:t>
      </w:r>
    </w:p>
    <w:p w14:paraId="41418E43" w14:textId="26B57ABF" w:rsidR="002A3F16" w:rsidRPr="002A3F16" w:rsidRDefault="00026C9B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3.28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Здійснення заходів щодо встановлення єдиного підходу до підготовки аналізу регуляторного впливу та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відстежень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результативності регуляторних актів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територіальній громаді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AFB7670" w14:textId="073F2B1B" w:rsidR="002A3F16" w:rsidRPr="002A3F16" w:rsidRDefault="00026C9B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3.29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Надання методичної, консультативної і організаційної допомоги розробникам регуляторних актів з питань дотримання вимог законодавства в частині реалізації державно</w:t>
      </w:r>
      <w:r w:rsidR="0088090E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регуляторної політики у сфері господарської діяльності</w:t>
      </w:r>
    </w:p>
    <w:p w14:paraId="6BFB4ED9" w14:textId="046C5B9C" w:rsidR="002A3F16" w:rsidRPr="002A3F16" w:rsidRDefault="00026C9B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3.30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Розроблення та надання на затвердження плану діяльності з підготовки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регуляторних актів та змін до нього.</w:t>
      </w:r>
    </w:p>
    <w:p w14:paraId="230CC276" w14:textId="5C7DF6A6" w:rsidR="002A3F16" w:rsidRDefault="00026C9B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3.31.  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Погодження проектів регуляторних актів.</w:t>
      </w:r>
    </w:p>
    <w:p w14:paraId="4FD234C9" w14:textId="02F5709D" w:rsidR="00026C9B" w:rsidRDefault="00026C9B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3.32.   Зді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>йснення мікро– та макроекономічного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аналізу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економіки</w:t>
      </w:r>
      <w:r w:rsidR="008809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Дружківської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A933725" w14:textId="01677F34" w:rsidR="00F270D8" w:rsidRDefault="00323CF1" w:rsidP="0032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3.33</w:t>
      </w:r>
      <w:r w:rsidR="00F270D8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 Участь у роботі комісій та робочих груп з питань, що належать до компетенції відділу.</w:t>
      </w:r>
    </w:p>
    <w:p w14:paraId="3B8CE470" w14:textId="667367C2" w:rsidR="002A3F16" w:rsidRPr="002A3F16" w:rsidRDefault="00323CF1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3.34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Здійснення аналітичної та організаційної роботи у сфері залучення внутрішніх та зовнішніх інвестицій в інтересах територіальної громади міста.</w:t>
      </w:r>
    </w:p>
    <w:p w14:paraId="39773229" w14:textId="656702C5" w:rsidR="002A3F16" w:rsidRPr="002A3F16" w:rsidRDefault="00323CF1" w:rsidP="000C4C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3.35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Сприяння з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алученню інвестицій, у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 шляхом підготовки матеріалів для участі у конкурсних відборах, реалізації інвестиційних програм та освоєння грантових та програмних бюджетних коштів.</w:t>
      </w:r>
    </w:p>
    <w:p w14:paraId="2CCC1F38" w14:textId="20DF6168" w:rsidR="002A3F16" w:rsidRDefault="00323CF1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</w:t>
      </w:r>
      <w:r w:rsidR="0023241C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Адміністрування бази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даних інвестиційних проектів, 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відповідних електронних порталів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DD67665" w14:textId="41D9F0A3" w:rsidR="002A3F16" w:rsidRPr="002A3F16" w:rsidRDefault="00323CF1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3.3</w:t>
      </w:r>
      <w:r w:rsidR="0023241C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Залучення управлінь, відділів міськвиконкому, громадських організацій, вищих та середніх навчальних закладів міста до розробки інвестиційних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програм та внесення пропозицій щодо пріоритетних напрямків інвестиційної діяльності.</w:t>
      </w:r>
    </w:p>
    <w:p w14:paraId="07281F8F" w14:textId="5127C446" w:rsidR="00374036" w:rsidRDefault="00323CF1" w:rsidP="0037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23241C">
        <w:rPr>
          <w:rFonts w:ascii="Times New Roman" w:eastAsia="Times New Roman" w:hAnsi="Times New Roman" w:cs="Times New Roman"/>
          <w:sz w:val="24"/>
          <w:szCs w:val="24"/>
          <w:lang w:eastAsia="uk-UA"/>
        </w:rPr>
        <w:t>38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Сприяння налагодженню міжнародних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зв’язків</w:t>
      </w:r>
      <w:proofErr w:type="spellEnd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в галузі інвестиційної діяльності, пропаганда інвестиційної привабливості міста, цільовий пошук та </w:t>
      </w:r>
      <w:r w:rsidR="00374036"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14:paraId="1788CC5F" w14:textId="570F75D4" w:rsidR="002A3F16" w:rsidRDefault="002A3F16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встановлення контактів з потенційними інвесторами, представниками зовнішніх джерел фінансування.</w:t>
      </w:r>
    </w:p>
    <w:p w14:paraId="1B0E358B" w14:textId="32AA5661" w:rsidR="0072499E" w:rsidRPr="002A3F16" w:rsidRDefault="00323CF1" w:rsidP="002A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</w:t>
      </w:r>
      <w:r w:rsidR="0023241C">
        <w:rPr>
          <w:rFonts w:ascii="Times New Roman" w:eastAsia="Times New Roman" w:hAnsi="Times New Roman" w:cs="Times New Roman"/>
          <w:sz w:val="24"/>
          <w:szCs w:val="24"/>
          <w:lang w:eastAsia="uk-UA"/>
        </w:rPr>
        <w:t>39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Забезпечення виконання та реалізації міської цільової Програми 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Громадський бюджет.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Звітування щодо її виконання.</w:t>
      </w:r>
    </w:p>
    <w:p w14:paraId="34CB7226" w14:textId="77777777" w:rsidR="0088090E" w:rsidRDefault="00374036" w:rsidP="00374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14:paraId="7DA1A03F" w14:textId="7BE6F830" w:rsidR="00374036" w:rsidRPr="00374036" w:rsidRDefault="00374036" w:rsidP="0037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3271D618" w14:textId="77777777" w:rsidR="00A51067" w:rsidRDefault="00374036" w:rsidP="00374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</w:p>
    <w:p w14:paraId="3C8D8387" w14:textId="3DD3A585" w:rsidR="00374036" w:rsidRDefault="00A51067" w:rsidP="00374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="00374036"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Продовження додатку</w:t>
      </w:r>
    </w:p>
    <w:p w14:paraId="4ED0D742" w14:textId="77777777" w:rsidR="00A51067" w:rsidRPr="00374036" w:rsidRDefault="00A51067" w:rsidP="0037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151D85" w14:textId="6B14464F" w:rsidR="002A3F16" w:rsidRDefault="00323CF1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3.4</w:t>
      </w:r>
      <w:r w:rsidR="0023241C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Надання методичної допомоги управлінням, організаціям, відділам, службам міської   ради в розробленні інвестиційних </w:t>
      </w:r>
      <w:proofErr w:type="spellStart"/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556DE6B" w14:textId="632E3628" w:rsidR="0023241C" w:rsidRDefault="0023241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3.41. Створення, у разі потреби, волонтерського руху в територіальній громаді з питань, що стосуються роботи відділу.</w:t>
      </w:r>
    </w:p>
    <w:p w14:paraId="6B6C08C3" w14:textId="77777777" w:rsidR="00323CF1" w:rsidRPr="002A3F16" w:rsidRDefault="00323CF1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5489EF" w14:textId="77777777" w:rsidR="002A3F16" w:rsidRDefault="002A3F16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4. Права </w:t>
      </w:r>
    </w:p>
    <w:p w14:paraId="42EF33D7" w14:textId="77777777" w:rsidR="00CE14D2" w:rsidRPr="002A3F16" w:rsidRDefault="00CE14D2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3C6EFD" w14:textId="73007FA2" w:rsidR="002A3F16" w:rsidRPr="002A3F16" w:rsidRDefault="00F06E42" w:rsidP="00F0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має право</w:t>
      </w:r>
      <w:r w:rsidRPr="00911B7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47ABF98" w14:textId="53AF09F4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4.1.     Залучати спеціалістів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>, фахівців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інших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структурних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підрозділів міської ради,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 виконавчих органів, підприємств, установ та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організації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погодженням з їх керівниками), представників громадських об’єднань (за згодою)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участі у розгляді питань, що належать до компетенції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відділу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4150256" w14:textId="592E4EE2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4.2.   Одержувати</w:t>
      </w:r>
      <w:r w:rsidR="00B12E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установленому законодавством порядку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B12E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інших структурних підрозділів міської ради, її виконавчих органів, підприємств, установ та 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</w:t>
      </w:r>
      <w:r w:rsidR="00B12E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незалежно від форми власності та їх посадових осіб інформацію, документи і матеріали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 для виконання покладених на нього завдань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5076819" w14:textId="52CB1E14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   Безкоштовно одержувати від міського відділу статистики звітні дані, необхідні для розробки </w:t>
      </w:r>
      <w:proofErr w:type="spellStart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планів за окремими питаннями. </w:t>
      </w:r>
    </w:p>
    <w:p w14:paraId="28314C2B" w14:textId="4C2631A6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4.4.      Брати участь у роботі</w:t>
      </w:r>
      <w:r w:rsidR="00B15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сесій міської ради, засідань постійних депутатських комісій, виконавчого комітету, нарадах, комісіях у разі розгляду на них питань, що відносяться до компетенції відділу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643D33C" w14:textId="7777777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4.5.      Начальник Відділу має право:</w:t>
      </w:r>
    </w:p>
    <w:p w14:paraId="730B4E74" w14:textId="223365C9" w:rsidR="002A3F16" w:rsidRPr="002A3F16" w:rsidRDefault="002A3F16" w:rsidP="002A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вносити пропозиції до </w:t>
      </w:r>
      <w:proofErr w:type="spellStart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планів виконкому міської ради з питань, що відносяться до компетенції Відділу;</w:t>
      </w:r>
    </w:p>
    <w:p w14:paraId="13CDB80C" w14:textId="77777777" w:rsidR="002A3F16" w:rsidRPr="002A3F16" w:rsidRDefault="002A3F16" w:rsidP="002A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вносити пропозиції з удосконалення роботи Відділу, поліпшення його матеріально-технічного забезпечення.</w:t>
      </w:r>
    </w:p>
    <w:p w14:paraId="561A5A3B" w14:textId="195D84C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4.6.     Надавати методичну допомогу управлінням, організаціям, відділам, службам міської ради  в підготовці питань, інформацій, звітів, що в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ідносяться до функцій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ідділу. </w:t>
      </w:r>
    </w:p>
    <w:p w14:paraId="4C047A46" w14:textId="0732E734" w:rsid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4.7.      Скликати в установленому порядку наради</w:t>
      </w:r>
      <w:r w:rsidR="00B12E8A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проводити семінари та конференції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питань що належать до компетенції.</w:t>
      </w:r>
    </w:p>
    <w:p w14:paraId="7D1DBBEA" w14:textId="09BA8C8D" w:rsidR="002A55DC" w:rsidRDefault="002A55D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4.8.  Здійснювати перевірки у виконавчих органах міської ради, комунальних підприємствах та бюджетних закладах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питань що належать до компетенції.</w:t>
      </w:r>
    </w:p>
    <w:p w14:paraId="00A77F3D" w14:textId="4B19E795" w:rsidR="002A55DC" w:rsidRPr="002A3F16" w:rsidRDefault="002A55D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4.9.    Вносити на розгляд міського голови, міської ради,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розпоряджень, рішень, доповідні записки з питань, що належать до компетенції відділу.</w:t>
      </w:r>
    </w:p>
    <w:p w14:paraId="62D3BE66" w14:textId="6421D2F9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4.8.    Висвітлювати в засобах масової інформації питання,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відносяться до компетенції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ідділу. </w:t>
      </w:r>
    </w:p>
    <w:p w14:paraId="39B3D495" w14:textId="77777777" w:rsidR="00CE14D2" w:rsidRPr="00CE14D2" w:rsidRDefault="00CE14D2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088C60F6" w14:textId="69A0D463" w:rsidR="002A3F16" w:rsidRPr="002A3F16" w:rsidRDefault="002A3F16" w:rsidP="00F0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5. Організація роботи відділу 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E0B60DE" w14:textId="635D0E44" w:rsidR="006748B6" w:rsidRDefault="0072499E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   Відділ </w:t>
      </w:r>
      <w:r w:rsidRP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чного ро</w:t>
      </w:r>
      <w:r w:rsidRP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звитку 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очолює начальник, що призначається на посаду і звільняється з посади міським головою</w:t>
      </w:r>
      <w:r w:rsidR="006748B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C707365" w14:textId="62AF93B7" w:rsidR="002A3F16" w:rsidRPr="002A3F16" w:rsidRDefault="006748B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 Начальник відділу </w:t>
      </w:r>
      <w:r w:rsidR="0072499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заступника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призначається на посаду і звільняється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посади </w:t>
      </w:r>
      <w:r w:rsidR="008809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розпорядженням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</w:t>
      </w:r>
      <w:r w:rsidR="0088090E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</w:t>
      </w:r>
      <w:r w:rsidR="0088090E">
        <w:rPr>
          <w:rFonts w:ascii="Times New Roman" w:eastAsia="Times New Roman" w:hAnsi="Times New Roman" w:cs="Times New Roman"/>
          <w:sz w:val="24"/>
          <w:szCs w:val="24"/>
          <w:lang w:eastAsia="uk-UA"/>
        </w:rPr>
        <w:t>и у порядку, передбаченому чинним законодавством України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F60CB11" w14:textId="4B28B211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="004C7184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Структура, штатний розпис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ідділу, гранична чисельність, фонд оплати праці працівників визначаються рішенням міської ради, виходячи з умов, особливостей та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обсягів робіт, закріплених за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ідділом та у межах відповідних бюджетних призначень.</w:t>
      </w:r>
    </w:p>
    <w:p w14:paraId="51FEF1CB" w14:textId="7BAD1551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</w:t>
      </w:r>
      <w:r w:rsidR="00BB6743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  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ідділу:</w:t>
      </w:r>
    </w:p>
    <w:p w14:paraId="3C8EE864" w14:textId="0CBC1425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  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керує діяльністю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ідділу;</w:t>
      </w:r>
    </w:p>
    <w:p w14:paraId="51761088" w14:textId="7B81A3DF" w:rsid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 розробляє посадові ін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струкції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ідділу;</w:t>
      </w:r>
    </w:p>
    <w:p w14:paraId="3778A9EF" w14:textId="77777777" w:rsidR="00A51067" w:rsidRPr="002A3F16" w:rsidRDefault="00A51067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FBA896" w14:textId="3CDEE4F4" w:rsidR="00374036" w:rsidRDefault="00374036" w:rsidP="00374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Продовження додатку</w:t>
      </w:r>
    </w:p>
    <w:p w14:paraId="4E0246A5" w14:textId="77777777" w:rsidR="00A51067" w:rsidRPr="00374036" w:rsidRDefault="00A51067" w:rsidP="0037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6500D5" w14:textId="32E22DE8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 з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 керівництво діяльністю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ідділу, розподіляє обов’язки, очолює т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а контролює роботу працівників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ідділу;</w:t>
      </w:r>
    </w:p>
    <w:p w14:paraId="72DDB388" w14:textId="695C0685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 несе персональну відповідальні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сть за виконання покладених на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 завдань;</w:t>
      </w:r>
    </w:p>
    <w:p w14:paraId="3E3D6589" w14:textId="65B01B43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 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 плани робіт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  і здійснює контроль за їх виконанням;</w:t>
      </w:r>
    </w:p>
    <w:p w14:paraId="546D1FCC" w14:textId="32A24931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 бере особисту у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 або направляє працівника в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 для участі у сесіях міської ради, засіданнях виконкому, апаратних нарадах, семінарах, тощо;</w:t>
      </w:r>
    </w:p>
    <w:p w14:paraId="7969A594" w14:textId="7777777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 підписує (візує) документи в межах своєї компетенції;</w:t>
      </w:r>
    </w:p>
    <w:p w14:paraId="6502221D" w14:textId="77777777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 веде прийом громадян;</w:t>
      </w:r>
    </w:p>
    <w:p w14:paraId="1DE39C69" w14:textId="2F5C7D20" w:rsid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-   подає відповідно до законодавства пропозиції керівництву про призначення на посади, звільнення з посад та переміщення працівників відділу, заохочення та накладання стягнень.</w:t>
      </w:r>
    </w:p>
    <w:p w14:paraId="3FF434DF" w14:textId="6CFBF5C3" w:rsidR="002A3F16" w:rsidRPr="002A3F16" w:rsidRDefault="004C7184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5.5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>.  Робота в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ідділу ведеться згідно з планом,</w:t>
      </w:r>
      <w:r w:rsidR="002A55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погодженим </w:t>
      </w:r>
      <w:r w:rsidR="000C4C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заступником міського голови з питань діяльності виконавчих органів ради та затвердженим міським головою,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яких складається зведений план роботи виконкому міської ради. 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69D28DB" w14:textId="0A73163A" w:rsidR="002A3F16" w:rsidRPr="002A3F16" w:rsidRDefault="004C7184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5.6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 Відділ використовує у своїй роботі матеріали, підготовлені ними.</w:t>
      </w:r>
    </w:p>
    <w:p w14:paraId="263504DE" w14:textId="2149613E" w:rsidR="002A3F16" w:rsidRDefault="004C7184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5.7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   Діловодство відділу ведетьс</w:t>
      </w:r>
      <w:r w:rsidR="005A44EC">
        <w:rPr>
          <w:rFonts w:ascii="Times New Roman" w:eastAsia="Times New Roman" w:hAnsi="Times New Roman" w:cs="Times New Roman"/>
          <w:sz w:val="24"/>
          <w:szCs w:val="24"/>
          <w:lang w:eastAsia="uk-UA"/>
        </w:rPr>
        <w:t>я згідно з номенклатурою справ в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ідділу. </w:t>
      </w:r>
    </w:p>
    <w:p w14:paraId="17244F28" w14:textId="1B5D30A5" w:rsidR="005A44EC" w:rsidRDefault="005A44E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5.8. За відсутності начальника відділу його обов’язки виконує заступник начальника відділу 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економі</w:t>
      </w:r>
      <w:r w:rsidR="0049561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чного</w:t>
      </w:r>
      <w:r w:rsidRPr="005F474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розвитку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набуває відповідних прав та несе відповідальність за належне виконання покладених на нього обов’язків.</w:t>
      </w:r>
    </w:p>
    <w:p w14:paraId="04AA2A15" w14:textId="6729D62A" w:rsidR="005A44EC" w:rsidRDefault="005A44E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5.9. Посадові інструкції працівників відділу затверджуються міським головою.</w:t>
      </w:r>
    </w:p>
    <w:p w14:paraId="2B5496CC" w14:textId="2CF491BD" w:rsidR="005A44EC" w:rsidRPr="002A3F16" w:rsidRDefault="005A44EC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5.10. В установленому законодавством порядку та у межах повноважень відділ взаємодіє з іншими структурними підрозділами, виконавчими органами ради, центральними органними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</w:t>
      </w:r>
      <w:r w:rsidR="007415A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періодичності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одержання</w:t>
      </w:r>
      <w:r w:rsidR="007415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передачі інформації, необхідної для належного виконання покладених на нього завдань та здійснення запланованих заходів.</w:t>
      </w:r>
    </w:p>
    <w:p w14:paraId="4158654E" w14:textId="77777777" w:rsidR="00BB6743" w:rsidRDefault="00BB6743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00F6BB9B" w14:textId="77777777" w:rsidR="00BB6743" w:rsidRDefault="00BB6743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B089209" w14:textId="77332A9D" w:rsidR="002A3F16" w:rsidRPr="002A3F16" w:rsidRDefault="002A3F16" w:rsidP="002A3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4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6. Відповідальність </w:t>
      </w:r>
    </w:p>
    <w:p w14:paraId="5F361AED" w14:textId="3A903C8E" w:rsidR="00CE14D2" w:rsidRPr="002A3F16" w:rsidRDefault="002A3F16" w:rsidP="00B9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A525EAD" w14:textId="3B2D9B00" w:rsidR="002A3F16" w:rsidRPr="002A3F16" w:rsidRDefault="002A3F16" w:rsidP="009A3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Працівники Ві</w:t>
      </w:r>
      <w:r w:rsidR="00F06E42">
        <w:rPr>
          <w:rFonts w:ascii="Times New Roman" w:eastAsia="Times New Roman" w:hAnsi="Times New Roman" w:cs="Times New Roman"/>
          <w:sz w:val="24"/>
          <w:szCs w:val="24"/>
          <w:lang w:eastAsia="uk-UA"/>
        </w:rPr>
        <w:t>дділу несуть відповідальність</w:t>
      </w: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5506DEE6" w14:textId="6E0391EB" w:rsidR="002A3F16" w:rsidRPr="002A3F16" w:rsidRDefault="002A3F16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6.1. </w:t>
      </w:r>
      <w:r w:rsidR="00F06E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неналежне виконання або не виконання покладених на них завдань та посадових обов’язків</w:t>
      </w:r>
      <w:r w:rsidR="00CE14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06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E14D2">
        <w:rPr>
          <w:rFonts w:ascii="Times New Roman" w:eastAsia="Times New Roman" w:hAnsi="Times New Roman" w:cs="Times New Roman"/>
          <w:sz w:val="24"/>
          <w:szCs w:val="24"/>
          <w:lang w:eastAsia="uk-UA"/>
        </w:rPr>
        <w:t>— згідно з чинним законодавством;</w:t>
      </w:r>
    </w:p>
    <w:p w14:paraId="79B6372D" w14:textId="3DAB74CF" w:rsidR="002A3F16" w:rsidRPr="002A3F16" w:rsidRDefault="00CE14D2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6.2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равопорушення,  скоєні  в  процесі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 своєї  діяльності —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межах,  визначених чинним адміністративним, цивільним  та кримінальним законодавством України;</w:t>
      </w:r>
    </w:p>
    <w:p w14:paraId="5E6FB5BA" w14:textId="7601E339" w:rsidR="002A3F16" w:rsidRPr="002A3F16" w:rsidRDefault="00CE14D2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6.3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авдання матеріальної шкоди – в межах, визначених чинним цивільним законодавством  та законодавством України про працю.</w:t>
      </w:r>
    </w:p>
    <w:p w14:paraId="7E9B8E7D" w14:textId="25BECAAA" w:rsidR="002A3F16" w:rsidRPr="002A3F16" w:rsidRDefault="00CE14D2" w:rsidP="002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недотримання вимог п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оложення про відділ, бездіяльність або невиконання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своїх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обов’язків, порушення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равил внутрішнього розпорядку та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трудової дисципліни, норм  етики  поведінки  посадової  особи  місцевого самоврядування  та  обмежень, пов’язаних  з  прийняттям на службу  в  органи місцевого самоврядування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згідно з чинним законодавством</w:t>
      </w:r>
      <w:r w:rsidR="002A3F16" w:rsidRPr="002A3F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5118CE4" w14:textId="0D56A793" w:rsidR="00BB6743" w:rsidRDefault="00BB6743" w:rsidP="002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EAF16" w14:textId="77777777" w:rsidR="0088090E" w:rsidRDefault="00BB6743" w:rsidP="00BB67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743">
        <w:rPr>
          <w:color w:val="000000"/>
        </w:rPr>
        <w:t>Секретар міської ради       </w:t>
      </w:r>
    </w:p>
    <w:p w14:paraId="5EBBF3D6" w14:textId="04C2C2FA" w:rsidR="00BB6743" w:rsidRDefault="00BB6743" w:rsidP="00BB67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743">
        <w:rPr>
          <w:color w:val="000000"/>
        </w:rPr>
        <w:t>                                                                       </w:t>
      </w:r>
    </w:p>
    <w:p w14:paraId="5F0EC14E" w14:textId="46C9AB66" w:rsidR="00BB6743" w:rsidRDefault="00BB6743" w:rsidP="00BB67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743">
        <w:rPr>
          <w:color w:val="000000"/>
        </w:rPr>
        <w:t xml:space="preserve">Положення про </w:t>
      </w:r>
      <w:r w:rsidR="00E14E41">
        <w:t>в</w:t>
      </w:r>
      <w:r w:rsidR="00E14E41" w:rsidRPr="005F474A">
        <w:t xml:space="preserve">ідділ </w:t>
      </w:r>
      <w:r w:rsidR="00331875">
        <w:rPr>
          <w:bCs/>
        </w:rPr>
        <w:t>економі</w:t>
      </w:r>
      <w:r w:rsidR="0049561E">
        <w:rPr>
          <w:bCs/>
        </w:rPr>
        <w:t xml:space="preserve">чного </w:t>
      </w:r>
      <w:r w:rsidR="00E14E41" w:rsidRPr="005F474A">
        <w:rPr>
          <w:bCs/>
        </w:rPr>
        <w:t xml:space="preserve">розвитку </w:t>
      </w:r>
      <w:r w:rsidR="00E14E41" w:rsidRPr="005F474A">
        <w:t>виконавчого комітету Дружківської міської</w:t>
      </w:r>
      <w:r w:rsidRPr="00BB6743">
        <w:rPr>
          <w:color w:val="000000"/>
        </w:rPr>
        <w:t xml:space="preserve"> підготовлен</w:t>
      </w:r>
      <w:r w:rsidR="00374036">
        <w:rPr>
          <w:color w:val="000000"/>
        </w:rPr>
        <w:t>о</w:t>
      </w:r>
      <w:r w:rsidRPr="00BB6743">
        <w:rPr>
          <w:color w:val="000000"/>
        </w:rPr>
        <w:t xml:space="preserve"> відділом </w:t>
      </w:r>
      <w:r w:rsidR="00E14E41" w:rsidRPr="005F474A">
        <w:rPr>
          <w:bCs/>
        </w:rPr>
        <w:t>економіки, інвестиційн</w:t>
      </w:r>
      <w:r w:rsidR="00331875">
        <w:rPr>
          <w:bCs/>
        </w:rPr>
        <w:t>о–</w:t>
      </w:r>
      <w:r w:rsidR="00E14E41" w:rsidRPr="005F474A">
        <w:rPr>
          <w:bCs/>
        </w:rPr>
        <w:t xml:space="preserve">інноваційного розвитку та </w:t>
      </w:r>
      <w:proofErr w:type="spellStart"/>
      <w:r w:rsidR="00E14E41" w:rsidRPr="005F474A">
        <w:rPr>
          <w:bCs/>
        </w:rPr>
        <w:t>енергоменеджменту</w:t>
      </w:r>
      <w:proofErr w:type="spellEnd"/>
      <w:r w:rsidR="00E14E41" w:rsidRPr="005F474A">
        <w:rPr>
          <w:b/>
          <w:bCs/>
        </w:rPr>
        <w:t xml:space="preserve"> </w:t>
      </w:r>
      <w:r w:rsidR="00E14E41" w:rsidRPr="005F474A">
        <w:t>виконавчого комітету Дружківської міської</w:t>
      </w:r>
      <w:r w:rsidR="00D2180B">
        <w:t xml:space="preserve"> ради</w:t>
      </w:r>
      <w:r w:rsidR="00E14E41">
        <w:t>.</w:t>
      </w:r>
    </w:p>
    <w:p w14:paraId="1962EC5E" w14:textId="77777777" w:rsidR="00BB6743" w:rsidRPr="00BB6743" w:rsidRDefault="00BB6743" w:rsidP="00BB6743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516EB4C" w14:textId="1195030B" w:rsidR="00465849" w:rsidRPr="00465849" w:rsidRDefault="00465849" w:rsidP="00465849">
      <w:pPr>
        <w:pStyle w:val="a6"/>
        <w:spacing w:line="276" w:lineRule="auto"/>
        <w:rPr>
          <w:sz w:val="24"/>
          <w:szCs w:val="24"/>
        </w:rPr>
      </w:pPr>
      <w:r w:rsidRPr="00465849">
        <w:rPr>
          <w:sz w:val="24"/>
          <w:szCs w:val="24"/>
        </w:rPr>
        <w:t xml:space="preserve">Начальник відділу </w:t>
      </w:r>
      <w:r w:rsidR="00B930DD">
        <w:rPr>
          <w:sz w:val="24"/>
        </w:rPr>
        <w:t>економіки, інвестиційно–</w:t>
      </w:r>
      <w:r w:rsidRPr="00465849">
        <w:rPr>
          <w:sz w:val="24"/>
        </w:rPr>
        <w:t xml:space="preserve"> </w:t>
      </w:r>
    </w:p>
    <w:p w14:paraId="50677457" w14:textId="64ECD520" w:rsidR="00BB6743" w:rsidRPr="005F474A" w:rsidRDefault="00465849" w:rsidP="0046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49">
        <w:rPr>
          <w:rFonts w:ascii="Times New Roman" w:hAnsi="Times New Roman" w:cs="Times New Roman"/>
          <w:sz w:val="24"/>
        </w:rPr>
        <w:t xml:space="preserve">інноваційного розвитку та </w:t>
      </w:r>
      <w:proofErr w:type="spellStart"/>
      <w:r w:rsidRPr="00465849">
        <w:rPr>
          <w:rFonts w:ascii="Times New Roman" w:hAnsi="Times New Roman" w:cs="Times New Roman"/>
          <w:sz w:val="24"/>
        </w:rPr>
        <w:t>енергоменеджменту</w:t>
      </w:r>
      <w:proofErr w:type="spellEnd"/>
      <w:r w:rsidRPr="004658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849">
        <w:rPr>
          <w:rFonts w:ascii="Times New Roman" w:hAnsi="Times New Roman" w:cs="Times New Roman"/>
          <w:sz w:val="24"/>
          <w:szCs w:val="24"/>
        </w:rPr>
        <w:t>М.С.КОРОТУН</w:t>
      </w:r>
    </w:p>
    <w:sectPr w:rsidR="00BB6743" w:rsidRPr="005F474A" w:rsidSect="00A510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6C8E2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219"/>
        </w:tabs>
        <w:ind w:left="219" w:hanging="360"/>
      </w:pPr>
      <w:rPr>
        <w:rFonts w:ascii="OpenSymbol" w:hAnsi="OpenSymbol"/>
      </w:rPr>
    </w:lvl>
  </w:abstractNum>
  <w:abstractNum w:abstractNumId="2" w15:restartNumberingAfterBreak="0">
    <w:nsid w:val="03F33AAE"/>
    <w:multiLevelType w:val="multilevel"/>
    <w:tmpl w:val="AC5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633899"/>
    <w:multiLevelType w:val="multilevel"/>
    <w:tmpl w:val="F3A6B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F2D4769"/>
    <w:multiLevelType w:val="multilevel"/>
    <w:tmpl w:val="708A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37188"/>
    <w:multiLevelType w:val="multilevel"/>
    <w:tmpl w:val="812E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7667A"/>
    <w:multiLevelType w:val="multilevel"/>
    <w:tmpl w:val="372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01F02"/>
    <w:multiLevelType w:val="hybridMultilevel"/>
    <w:tmpl w:val="5A002BB8"/>
    <w:lvl w:ilvl="0" w:tplc="CA968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24E8"/>
    <w:multiLevelType w:val="multilevel"/>
    <w:tmpl w:val="3F08A6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E175816"/>
    <w:multiLevelType w:val="multilevel"/>
    <w:tmpl w:val="0284E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E309F9"/>
    <w:multiLevelType w:val="multilevel"/>
    <w:tmpl w:val="AC5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427177"/>
    <w:multiLevelType w:val="multilevel"/>
    <w:tmpl w:val="88D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D5D"/>
    <w:rsid w:val="00026C9B"/>
    <w:rsid w:val="00035FD6"/>
    <w:rsid w:val="000C4C4E"/>
    <w:rsid w:val="001426CE"/>
    <w:rsid w:val="0023241C"/>
    <w:rsid w:val="002A3F16"/>
    <w:rsid w:val="002A55DC"/>
    <w:rsid w:val="00323CF1"/>
    <w:rsid w:val="00325EA3"/>
    <w:rsid w:val="00331875"/>
    <w:rsid w:val="00350EDD"/>
    <w:rsid w:val="00374036"/>
    <w:rsid w:val="00454572"/>
    <w:rsid w:val="00465849"/>
    <w:rsid w:val="0049561E"/>
    <w:rsid w:val="004C7184"/>
    <w:rsid w:val="004D7B87"/>
    <w:rsid w:val="00515A4C"/>
    <w:rsid w:val="005A44EC"/>
    <w:rsid w:val="005F474A"/>
    <w:rsid w:val="00610CF0"/>
    <w:rsid w:val="006748B6"/>
    <w:rsid w:val="0072499E"/>
    <w:rsid w:val="007415A7"/>
    <w:rsid w:val="00877D22"/>
    <w:rsid w:val="0088090E"/>
    <w:rsid w:val="00911B7F"/>
    <w:rsid w:val="00942D86"/>
    <w:rsid w:val="00944B81"/>
    <w:rsid w:val="009A3881"/>
    <w:rsid w:val="009E06AC"/>
    <w:rsid w:val="00A51067"/>
    <w:rsid w:val="00B12E8A"/>
    <w:rsid w:val="00B15B80"/>
    <w:rsid w:val="00B930DD"/>
    <w:rsid w:val="00BB6743"/>
    <w:rsid w:val="00BD11C5"/>
    <w:rsid w:val="00C326EB"/>
    <w:rsid w:val="00C61CCF"/>
    <w:rsid w:val="00CC3418"/>
    <w:rsid w:val="00CE14D2"/>
    <w:rsid w:val="00D10CDB"/>
    <w:rsid w:val="00D2180B"/>
    <w:rsid w:val="00D5606D"/>
    <w:rsid w:val="00DA5D5D"/>
    <w:rsid w:val="00DB028D"/>
    <w:rsid w:val="00E14E41"/>
    <w:rsid w:val="00F06E42"/>
    <w:rsid w:val="00F270D8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714"/>
  <w15:docId w15:val="{DE3EBE1D-0FD0-4954-BD8D-5E6D8EC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A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6">
    <w:name w:val="heading 6"/>
    <w:basedOn w:val="a"/>
    <w:link w:val="60"/>
    <w:uiPriority w:val="9"/>
    <w:qFormat/>
    <w:rsid w:val="002A3F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1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2A3F16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2A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A3F16"/>
    <w:rPr>
      <w:b/>
      <w:bCs/>
    </w:rPr>
  </w:style>
  <w:style w:type="paragraph" w:customStyle="1" w:styleId="21">
    <w:name w:val="21"/>
    <w:basedOn w:val="a"/>
    <w:rsid w:val="002A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A3F16"/>
    <w:pPr>
      <w:ind w:left="720"/>
      <w:contextualSpacing/>
    </w:pPr>
  </w:style>
  <w:style w:type="paragraph" w:styleId="a6">
    <w:name w:val="Body Text"/>
    <w:basedOn w:val="a"/>
    <w:link w:val="a7"/>
    <w:semiHidden/>
    <w:rsid w:val="004658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6584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8">
    <w:name w:val="header"/>
    <w:basedOn w:val="a"/>
    <w:link w:val="a9"/>
    <w:semiHidden/>
    <w:rsid w:val="00610C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10CF0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685A-C9D4-4E37-9BE7-8B101EE3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Серба Максим</dc:creator>
  <cp:lastModifiedBy>ispolkom_3</cp:lastModifiedBy>
  <cp:revision>12</cp:revision>
  <cp:lastPrinted>2020-12-14T09:26:00Z</cp:lastPrinted>
  <dcterms:created xsi:type="dcterms:W3CDTF">2019-02-13T12:26:00Z</dcterms:created>
  <dcterms:modified xsi:type="dcterms:W3CDTF">2020-12-29T13:40:00Z</dcterms:modified>
</cp:coreProperties>
</file>