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5A" w:rsidRPr="006F6392" w:rsidRDefault="0013235A" w:rsidP="0013235A">
      <w:pPr>
        <w:pStyle w:val="a9"/>
        <w:jc w:val="both"/>
        <w:rPr>
          <w:sz w:val="23"/>
          <w:szCs w:val="23"/>
        </w:rPr>
      </w:pPr>
    </w:p>
    <w:p w:rsidR="0013235A" w:rsidRPr="006F6392" w:rsidRDefault="0013235A" w:rsidP="0013235A">
      <w:pPr>
        <w:pStyle w:val="a9"/>
        <w:jc w:val="left"/>
        <w:rPr>
          <w:sz w:val="23"/>
          <w:szCs w:val="23"/>
        </w:rPr>
      </w:pPr>
    </w:p>
    <w:p w:rsidR="0013235A" w:rsidRPr="006F6392" w:rsidRDefault="0013235A" w:rsidP="0013235A">
      <w:pPr>
        <w:pStyle w:val="a9"/>
        <w:rPr>
          <w:b w:val="0"/>
          <w:sz w:val="23"/>
          <w:szCs w:val="23"/>
        </w:rPr>
      </w:pPr>
      <w:r w:rsidRPr="006F6392">
        <w:rPr>
          <w:b w:val="0"/>
          <w:sz w:val="23"/>
          <w:szCs w:val="23"/>
        </w:rPr>
        <w:t>Інформаційно-аналітична довідка</w:t>
      </w:r>
    </w:p>
    <w:p w:rsidR="0013235A" w:rsidRPr="006F6392" w:rsidRDefault="0013235A" w:rsidP="0013235A">
      <w:pPr>
        <w:pStyle w:val="a9"/>
        <w:rPr>
          <w:b w:val="0"/>
          <w:sz w:val="23"/>
          <w:szCs w:val="23"/>
        </w:rPr>
      </w:pPr>
      <w:r w:rsidRPr="006F6392">
        <w:rPr>
          <w:b w:val="0"/>
          <w:sz w:val="23"/>
          <w:szCs w:val="23"/>
        </w:rPr>
        <w:t>про підсумки роботи зі зверненнями громадян</w:t>
      </w:r>
    </w:p>
    <w:p w:rsidR="0013235A" w:rsidRPr="006F6392" w:rsidRDefault="0013235A" w:rsidP="0013235A">
      <w:pPr>
        <w:pStyle w:val="a9"/>
        <w:rPr>
          <w:b w:val="0"/>
          <w:sz w:val="23"/>
          <w:szCs w:val="23"/>
        </w:rPr>
      </w:pPr>
      <w:r w:rsidRPr="006F6392">
        <w:rPr>
          <w:b w:val="0"/>
          <w:sz w:val="23"/>
          <w:szCs w:val="23"/>
        </w:rPr>
        <w:t>у  виконавчому комітеті Дружкі</w:t>
      </w:r>
      <w:r w:rsidR="00E20735" w:rsidRPr="006F6392">
        <w:rPr>
          <w:b w:val="0"/>
          <w:sz w:val="23"/>
          <w:szCs w:val="23"/>
        </w:rPr>
        <w:t xml:space="preserve">вської міської ради </w:t>
      </w:r>
      <w:r w:rsidR="00E6542D">
        <w:rPr>
          <w:b w:val="0"/>
          <w:sz w:val="23"/>
          <w:szCs w:val="23"/>
        </w:rPr>
        <w:t>за</w:t>
      </w:r>
      <w:r w:rsidR="00E20735" w:rsidRPr="006F6392">
        <w:rPr>
          <w:b w:val="0"/>
          <w:sz w:val="23"/>
          <w:szCs w:val="23"/>
        </w:rPr>
        <w:t xml:space="preserve"> </w:t>
      </w:r>
      <w:r w:rsidRPr="006F6392">
        <w:rPr>
          <w:b w:val="0"/>
          <w:sz w:val="23"/>
          <w:szCs w:val="23"/>
        </w:rPr>
        <w:t>201</w:t>
      </w:r>
      <w:r w:rsidR="000D0439">
        <w:rPr>
          <w:b w:val="0"/>
          <w:sz w:val="23"/>
          <w:szCs w:val="23"/>
          <w:lang w:val="ru-RU"/>
        </w:rPr>
        <w:t>9</w:t>
      </w:r>
      <w:r w:rsidRPr="006F6392">
        <w:rPr>
          <w:b w:val="0"/>
          <w:sz w:val="23"/>
          <w:szCs w:val="23"/>
        </w:rPr>
        <w:t xml:space="preserve"> р</w:t>
      </w:r>
      <w:r w:rsidR="00E6542D">
        <w:rPr>
          <w:b w:val="0"/>
          <w:sz w:val="23"/>
          <w:szCs w:val="23"/>
        </w:rPr>
        <w:t>ік</w:t>
      </w:r>
    </w:p>
    <w:p w:rsidR="00025BE8" w:rsidRPr="006F6392" w:rsidRDefault="00025BE8" w:rsidP="00025BE8">
      <w:pPr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  <w:lang w:val="uk-UA"/>
        </w:rPr>
      </w:pPr>
    </w:p>
    <w:p w:rsidR="00025BE8" w:rsidRPr="006F63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Метою роботи зі зверненнями</w:t>
      </w:r>
      <w:r w:rsidR="00DC21B9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громадян є допомога у вирішенні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актуальних проблем як територіальної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громади</w:t>
      </w:r>
      <w:r w:rsidR="00DC21B9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міста, так і кожного громадянина, який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звертається за допомогою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чи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консультацією</w:t>
      </w:r>
      <w:r w:rsidR="00BE038F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до виконкому міської ради. Тому</w:t>
      </w:r>
      <w:r w:rsidR="00E6542D">
        <w:rPr>
          <w:rFonts w:ascii="Times New Roman" w:hAnsi="Times New Roman" w:cs="Times New Roman"/>
          <w:sz w:val="23"/>
          <w:szCs w:val="23"/>
          <w:lang w:val="uk-UA" w:eastAsia="ru-RU"/>
        </w:rPr>
        <w:t>,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робота щодо розгляду звернень громадян перебуває на постійному контролі у керівництва міської ради та її виконавчого комітету  і проводиться відповідно до вимог Конституції України, Закону України «Про звернення громадян», Указу Президента України від 07.02.2008р. №109 «Про першочергові заходи щодо забезпечення реалізації та гарантування конституційного права на звернення до органів місцевого самоврядування» та інших документів органів влади вищого рівня.</w:t>
      </w:r>
    </w:p>
    <w:p w:rsidR="00025BE8" w:rsidRPr="006F63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У виконавчому комітеті </w:t>
      </w:r>
      <w:r w:rsidRPr="006F6392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в повному обсязі створено необхідні умови для реалізації конституційних прав громадян на письмові звернення або звернення на особистий прийом та обов’язкове </w:t>
      </w:r>
      <w:r w:rsidRPr="006F6392">
        <w:rPr>
          <w:rFonts w:ascii="Times New Roman" w:hAnsi="Times New Roman" w:cs="Times New Roman"/>
          <w:sz w:val="23"/>
          <w:szCs w:val="23"/>
          <w:lang w:eastAsia="ru-RU"/>
        </w:rPr>
        <w:t> 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одержання конкретної обґрунтованої відповіді згідно з вимогами  законодавчих актів України.</w:t>
      </w:r>
      <w:r w:rsidRPr="006F6392">
        <w:rPr>
          <w:rFonts w:ascii="Times New Roman" w:hAnsi="Times New Roman" w:cs="Times New Roman"/>
          <w:sz w:val="23"/>
          <w:szCs w:val="23"/>
          <w:lang w:eastAsia="ru-RU"/>
        </w:rPr>
        <w:t> </w:t>
      </w:r>
    </w:p>
    <w:p w:rsidR="00025BE8" w:rsidRPr="004C4A4C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>За даними централізованого обліку звернень громадян, у 201</w:t>
      </w:r>
      <w:r w:rsidR="000D0439">
        <w:rPr>
          <w:rFonts w:ascii="Times New Roman" w:hAnsi="Times New Roman" w:cs="Times New Roman"/>
          <w:sz w:val="23"/>
          <w:szCs w:val="23"/>
        </w:rPr>
        <w:t>9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році до викон</w:t>
      </w:r>
      <w:r w:rsidR="00E6542D">
        <w:rPr>
          <w:rFonts w:ascii="Times New Roman" w:hAnsi="Times New Roman" w:cs="Times New Roman"/>
          <w:sz w:val="23"/>
          <w:szCs w:val="23"/>
          <w:lang w:val="uk-UA"/>
        </w:rPr>
        <w:t>авчого комітету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міської ради надійшло </w:t>
      </w:r>
      <w:r w:rsidR="000D0439">
        <w:rPr>
          <w:rFonts w:ascii="Times New Roman" w:hAnsi="Times New Roman" w:cs="Times New Roman"/>
          <w:sz w:val="23"/>
          <w:szCs w:val="23"/>
          <w:lang w:val="uk-UA"/>
        </w:rPr>
        <w:t>2293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</w:t>
      </w:r>
      <w:r w:rsidR="000D0439">
        <w:rPr>
          <w:rFonts w:ascii="Times New Roman" w:hAnsi="Times New Roman" w:cs="Times New Roman"/>
          <w:sz w:val="23"/>
          <w:szCs w:val="23"/>
          <w:lang w:val="uk-UA"/>
        </w:rPr>
        <w:t>ня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, що на</w:t>
      </w:r>
      <w:r w:rsidR="00BE038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D0439">
        <w:rPr>
          <w:rFonts w:ascii="Times New Roman" w:hAnsi="Times New Roman" w:cs="Times New Roman"/>
          <w:sz w:val="23"/>
          <w:szCs w:val="23"/>
          <w:lang w:val="uk-UA"/>
        </w:rPr>
        <w:t>373</w:t>
      </w:r>
      <w:r w:rsidR="00E20735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звернення, або </w:t>
      </w:r>
      <w:r w:rsidR="002025B9" w:rsidRPr="002025B9">
        <w:rPr>
          <w:rFonts w:ascii="Times New Roman" w:hAnsi="Times New Roman" w:cs="Times New Roman"/>
          <w:sz w:val="23"/>
          <w:szCs w:val="23"/>
          <w:lang w:val="uk-UA"/>
        </w:rPr>
        <w:t>17</w:t>
      </w:r>
      <w:r w:rsidR="00102AA4" w:rsidRPr="002025B9">
        <w:rPr>
          <w:rFonts w:ascii="Times New Roman" w:hAnsi="Times New Roman" w:cs="Times New Roman"/>
          <w:sz w:val="23"/>
          <w:szCs w:val="23"/>
          <w:lang w:val="uk-UA"/>
        </w:rPr>
        <w:t>%</w:t>
      </w:r>
      <w:r w:rsidR="00BE038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D0439">
        <w:rPr>
          <w:rFonts w:ascii="Times New Roman" w:hAnsi="Times New Roman" w:cs="Times New Roman"/>
          <w:sz w:val="23"/>
          <w:szCs w:val="23"/>
          <w:lang w:val="uk-UA"/>
        </w:rPr>
        <w:t>більше</w:t>
      </w:r>
      <w:r w:rsidR="00BE038F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ніж </w:t>
      </w:r>
      <w:r w:rsidR="00102AA4"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за аналогічний </w:t>
      </w:r>
      <w:r w:rsidR="00102AA4" w:rsidRPr="004C4A4C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період  минулого року </w:t>
      </w:r>
      <w:r w:rsidRPr="004C4A4C">
        <w:rPr>
          <w:rFonts w:ascii="Times New Roman" w:hAnsi="Times New Roman" w:cs="Times New Roman"/>
          <w:sz w:val="23"/>
          <w:szCs w:val="23"/>
          <w:lang w:val="uk-UA" w:eastAsia="ru-RU"/>
        </w:rPr>
        <w:t>(201</w:t>
      </w:r>
      <w:r w:rsidR="000D0439" w:rsidRPr="004C4A4C">
        <w:rPr>
          <w:rFonts w:ascii="Times New Roman" w:hAnsi="Times New Roman" w:cs="Times New Roman"/>
          <w:sz w:val="23"/>
          <w:szCs w:val="23"/>
          <w:lang w:eastAsia="ru-RU"/>
        </w:rPr>
        <w:t>8</w:t>
      </w:r>
      <w:r w:rsidRPr="004C4A4C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рік - </w:t>
      </w:r>
      <w:r w:rsidR="006831BC" w:rsidRPr="004C4A4C">
        <w:rPr>
          <w:rFonts w:ascii="Times New Roman" w:hAnsi="Times New Roman" w:cs="Times New Roman"/>
          <w:sz w:val="23"/>
          <w:szCs w:val="23"/>
          <w:lang w:eastAsia="ru-RU"/>
        </w:rPr>
        <w:t>19</w:t>
      </w:r>
      <w:r w:rsidR="000D0439" w:rsidRPr="004C4A4C">
        <w:rPr>
          <w:rFonts w:ascii="Times New Roman" w:hAnsi="Times New Roman" w:cs="Times New Roman"/>
          <w:sz w:val="23"/>
          <w:szCs w:val="23"/>
          <w:lang w:val="uk-UA" w:eastAsia="ru-RU"/>
        </w:rPr>
        <w:t>20</w:t>
      </w:r>
      <w:r w:rsidRPr="004C4A4C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звернен</w:t>
      </w:r>
      <w:r w:rsidR="00070D4A">
        <w:rPr>
          <w:rFonts w:ascii="Times New Roman" w:hAnsi="Times New Roman" w:cs="Times New Roman"/>
          <w:sz w:val="23"/>
          <w:szCs w:val="23"/>
          <w:lang w:val="uk-UA" w:eastAsia="ru-RU"/>
        </w:rPr>
        <w:t>ь</w:t>
      </w:r>
      <w:r w:rsidRPr="004C4A4C">
        <w:rPr>
          <w:rFonts w:ascii="Times New Roman" w:hAnsi="Times New Roman" w:cs="Times New Roman"/>
          <w:sz w:val="23"/>
          <w:szCs w:val="23"/>
          <w:lang w:val="uk-UA" w:eastAsia="ru-RU"/>
        </w:rPr>
        <w:t>).</w:t>
      </w:r>
    </w:p>
    <w:p w:rsidR="00DA57CA" w:rsidRPr="006F6392" w:rsidRDefault="003F251D" w:rsidP="00DA57CA">
      <w:pPr>
        <w:pStyle w:val="a4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 w:eastAsia="ru-RU"/>
        </w:rPr>
      </w:pPr>
      <w:r w:rsidRPr="004C4A4C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 xml:space="preserve">З загальної кількості звернень </w:t>
      </w:r>
      <w:r w:rsidR="00205844" w:rsidRPr="004C4A4C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>1179</w:t>
      </w:r>
      <w:r w:rsidRPr="004C4A4C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 xml:space="preserve"> надійшло через органи влади вищого рівня, з яких </w:t>
      </w:r>
      <w:r w:rsidR="00205844" w:rsidRPr="00BE038F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>11</w:t>
      </w:r>
      <w:r w:rsidR="00BE038F" w:rsidRPr="00BE038F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>70</w:t>
      </w:r>
      <w:r w:rsidR="00E6542D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BE038F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 xml:space="preserve">- з урядової </w:t>
      </w:r>
      <w:r w:rsidRPr="00BE038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«</w:t>
      </w:r>
      <w:r w:rsidRPr="00BE038F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>гарячої лінії</w:t>
      </w:r>
      <w:r w:rsidRPr="00BE038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»</w:t>
      </w:r>
      <w:r w:rsidR="00BE038F" w:rsidRPr="00BE038F">
        <w:rPr>
          <w:rFonts w:ascii="Times New Roman" w:eastAsia="Calibri" w:hAnsi="Times New Roman" w:cs="Times New Roman"/>
          <w:color w:val="000000" w:themeColor="text1"/>
          <w:sz w:val="23"/>
          <w:szCs w:val="23"/>
          <w:lang w:val="uk-UA"/>
        </w:rPr>
        <w:t xml:space="preserve"> та Донецької </w:t>
      </w:r>
      <w:r w:rsidR="00435906" w:rsidRPr="00BE038F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обласної держа</w:t>
      </w:r>
      <w:r w:rsidR="00205844" w:rsidRPr="00BE038F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вної</w:t>
      </w:r>
      <w:r w:rsidR="00BE038F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 xml:space="preserve"> адміністрації</w:t>
      </w:r>
      <w:r w:rsidR="00435906" w:rsidRPr="00BE038F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,</w:t>
      </w:r>
      <w:r w:rsidR="00435906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 xml:space="preserve"> з Адміністрації Президента України -</w:t>
      </w:r>
      <w:r w:rsidR="00FC2B1B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5</w:t>
      </w:r>
      <w:r w:rsidR="00435906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, Секретаріату Кабінету Міністрів України-</w:t>
      </w:r>
      <w:r w:rsidR="00FC2B1B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>2</w:t>
      </w:r>
      <w:r w:rsidR="00435906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 xml:space="preserve"> звернення та 2 від інших органів влади.</w:t>
      </w:r>
      <w:r w:rsidR="00DC21B9">
        <w:rPr>
          <w:rFonts w:ascii="Times New Roman" w:hAnsi="Times New Roman" w:cs="Times New Roman"/>
          <w:color w:val="000000" w:themeColor="text1"/>
          <w:sz w:val="23"/>
          <w:szCs w:val="23"/>
          <w:lang w:val="uk-UA" w:eastAsia="ar-SA"/>
        </w:rPr>
        <w:t xml:space="preserve"> </w:t>
      </w:r>
      <w:r w:rsidR="00DA57CA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Підняті питання стосувались роботи медичних закладів, допомоги у лікуванні і придбанні ліків, роботи комунальних підприємств міста, ремонту покрівлі будинків, </w:t>
      </w:r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ремонт</w:t>
      </w:r>
      <w:r w:rsidR="00DF5FC2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у</w:t>
      </w:r>
      <w:r w:rsidR="00E6542D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="00CE6567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доріг</w:t>
      </w:r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, </w:t>
      </w:r>
      <w:r w:rsidR="00DA57CA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відновлення роботи ліфтів, поліпшення житлових умов, виділення земельної ділянки для </w:t>
      </w:r>
      <w:r w:rsidR="00B869F0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в</w:t>
      </w:r>
      <w:r w:rsidR="00DA57CA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провадження підприємницької діяльності</w:t>
      </w:r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, надання матеріальної допомоги, виплат</w:t>
      </w:r>
      <w:r w:rsidR="00B869F0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и</w:t>
      </w:r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коштів </w:t>
      </w:r>
      <w:proofErr w:type="spellStart"/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монетизованої</w:t>
      </w:r>
      <w:proofErr w:type="spellEnd"/>
      <w:r w:rsidR="00965B2D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субсидії </w:t>
      </w:r>
      <w:r w:rsidR="00DA57CA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та інш</w:t>
      </w:r>
      <w:r w:rsidR="00E6542D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е</w:t>
      </w:r>
      <w:r w:rsidR="00DA57CA" w:rsidRPr="002B4B7C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.</w:t>
      </w:r>
    </w:p>
    <w:p w:rsidR="00C15ADF" w:rsidRDefault="00175522" w:rsidP="00175522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>Письмових звернень</w:t>
      </w:r>
      <w:r w:rsidR="006831BC" w:rsidRPr="006F6392">
        <w:rPr>
          <w:rFonts w:ascii="Times New Roman" w:hAnsi="Times New Roman" w:cs="Times New Roman"/>
          <w:sz w:val="23"/>
          <w:szCs w:val="23"/>
          <w:lang w:val="uk-UA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831BC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безпосередньо до виконавчого комітету Дружківської міської ради, 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у поточному році надійшло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606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(201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102AA4" w:rsidRPr="006F6392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458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) та </w:t>
      </w:r>
      <w:r w:rsidR="00C15ADF" w:rsidRPr="006F6392">
        <w:rPr>
          <w:rFonts w:ascii="Times New Roman" w:hAnsi="Times New Roman" w:cs="Times New Roman"/>
          <w:sz w:val="23"/>
          <w:szCs w:val="23"/>
          <w:lang w:val="uk-UA"/>
        </w:rPr>
        <w:t>5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08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усних (201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544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>), зареєстрован</w:t>
      </w:r>
      <w:r w:rsidR="00C15ADF" w:rsidRPr="006F6392">
        <w:rPr>
          <w:rFonts w:ascii="Times New Roman" w:hAnsi="Times New Roman" w:cs="Times New Roman"/>
          <w:sz w:val="23"/>
          <w:szCs w:val="23"/>
          <w:lang w:val="uk-UA"/>
        </w:rPr>
        <w:t>их під час проведення керівництвом особистих,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виїзних прийомів</w:t>
      </w:r>
      <w:r w:rsidR="00C15ADF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громадян, телефонного зв’язку «гаряча лінія» та «телефон довіри».   </w:t>
      </w:r>
    </w:p>
    <w:p w:rsidR="007007DF" w:rsidRPr="00FD008F" w:rsidRDefault="007007DF" w:rsidP="00700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08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Також, у </w:t>
      </w:r>
      <w:r w:rsidRPr="00FD008F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викон</w:t>
      </w:r>
      <w:r w:rsidR="005A4ED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авчому комітеті </w:t>
      </w:r>
      <w:r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цілодобово працює інформаційно-диспетчерська служба «1505», де реєструються  дзвінки від мешканців міста стосовно життєзабезпечення міста.           </w:t>
      </w:r>
    </w:p>
    <w:p w:rsidR="007007DF" w:rsidRPr="00FD008F" w:rsidRDefault="00824FEE" w:rsidP="007007DF">
      <w:pPr>
        <w:pStyle w:val="a4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>У 2019</w:t>
      </w:r>
      <w:r w:rsidR="007007DF"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році зареєстровано </w:t>
      </w:r>
      <w:r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>8221</w:t>
      </w:r>
      <w:r w:rsidR="008A76E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7007DF"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>дзвін</w:t>
      </w:r>
      <w:r w:rsidR="00416466"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>ок</w:t>
      </w:r>
      <w:r w:rsidR="007007DF" w:rsidRPr="00FD00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007DF"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Оперативно вирішено </w:t>
      </w:r>
      <w:r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>5006</w:t>
      </w:r>
      <w:r w:rsidR="007007DF" w:rsidRPr="00FD008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звернень. </w:t>
      </w:r>
    </w:p>
    <w:p w:rsidR="00025BE8" w:rsidRPr="006F6392" w:rsidRDefault="004860E0" w:rsidP="008A76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>З загальної кількості  звернень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розглянуто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2279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, або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99</w:t>
      </w:r>
      <w:r w:rsidR="00134204"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%</w:t>
      </w:r>
      <w:r w:rsidR="00685C94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усіх звернень</w:t>
      </w:r>
      <w:r w:rsidR="0005398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(у 201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році—16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64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)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,</w:t>
      </w:r>
      <w:r w:rsidR="003F251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 яких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озитивне рішення прийнято за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772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звернення</w:t>
      </w:r>
      <w:r w:rsidR="000423BF">
        <w:rPr>
          <w:rFonts w:ascii="Times New Roman" w:hAnsi="Times New Roman" w:cs="Times New Roman"/>
          <w:sz w:val="23"/>
          <w:szCs w:val="23"/>
          <w:lang w:val="uk-UA"/>
        </w:rPr>
        <w:t>х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громадян, (у 201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році - </w:t>
      </w:r>
      <w:r w:rsidR="008A76E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611</w:t>
      </w:r>
      <w:r w:rsidR="003F251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звернень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), роз'яснювальні відповіді відповідно до чинного законодавства дано на </w:t>
      </w:r>
      <w:r w:rsidR="008A76E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</w:t>
      </w:r>
      <w:r w:rsidR="00824FEE">
        <w:rPr>
          <w:rFonts w:ascii="Times New Roman" w:hAnsi="Times New Roman" w:cs="Times New Roman"/>
          <w:sz w:val="23"/>
          <w:szCs w:val="23"/>
          <w:lang w:val="uk-UA"/>
        </w:rPr>
        <w:t>1123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>звернен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ня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(у 201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році -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94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1</w:t>
      </w:r>
      <w:r w:rsidR="003F251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звернень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), відмовлено у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83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зверненнях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>(у 201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025BE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році - </w:t>
      </w:r>
      <w:r w:rsidR="008A76E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>11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2</w:t>
      </w:r>
      <w:r w:rsidR="003F251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звернень</w:t>
      </w:r>
      <w:r w:rsidR="00134204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). </w:t>
      </w:r>
      <w:r w:rsidR="0058276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Також протягом 201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9</w:t>
      </w:r>
      <w:r w:rsidR="0058276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року повернуто авторові відповідно до статей 5 і 8 Закону Укр</w:t>
      </w:r>
      <w:r w:rsidR="006F6392">
        <w:rPr>
          <w:rFonts w:ascii="Times New Roman" w:hAnsi="Times New Roman" w:cs="Times New Roman"/>
          <w:sz w:val="23"/>
          <w:szCs w:val="23"/>
          <w:lang w:val="uk-UA"/>
        </w:rPr>
        <w:t>аїни «Про звернення громадян» (</w:t>
      </w:r>
      <w:r w:rsidR="0058276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далі Закон)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6</w:t>
      </w:r>
      <w:r w:rsidR="0058276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звернень, до  ст.7 Закону  переслано за належністю 2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90</w:t>
      </w:r>
      <w:r w:rsidR="00582768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</w:t>
      </w:r>
      <w:r w:rsidR="00D44A00">
        <w:rPr>
          <w:rFonts w:ascii="Times New Roman" w:hAnsi="Times New Roman" w:cs="Times New Roman"/>
          <w:sz w:val="23"/>
          <w:szCs w:val="23"/>
          <w:lang w:val="uk-UA"/>
        </w:rPr>
        <w:t>ь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,  </w:t>
      </w:r>
      <w:r w:rsidR="00751DB6">
        <w:rPr>
          <w:rFonts w:ascii="Times New Roman" w:hAnsi="Times New Roman" w:cs="Times New Roman"/>
          <w:sz w:val="23"/>
          <w:szCs w:val="23"/>
          <w:lang w:val="uk-UA"/>
        </w:rPr>
        <w:t xml:space="preserve">не підлягало розгляду відповідно 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>до стат</w:t>
      </w:r>
      <w:r w:rsidR="00751DB6">
        <w:rPr>
          <w:rFonts w:ascii="Times New Roman" w:hAnsi="Times New Roman" w:cs="Times New Roman"/>
          <w:sz w:val="23"/>
          <w:szCs w:val="23"/>
          <w:lang w:val="uk-UA"/>
        </w:rPr>
        <w:t>ей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8 </w:t>
      </w:r>
      <w:r w:rsidR="00751DB6">
        <w:rPr>
          <w:rFonts w:ascii="Times New Roman" w:hAnsi="Times New Roman" w:cs="Times New Roman"/>
          <w:sz w:val="23"/>
          <w:szCs w:val="23"/>
          <w:lang w:val="uk-UA"/>
        </w:rPr>
        <w:t xml:space="preserve">і 17 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Закону </w:t>
      </w:r>
      <w:r w:rsidR="008A76E8">
        <w:rPr>
          <w:rFonts w:ascii="Times New Roman" w:hAnsi="Times New Roman" w:cs="Times New Roman"/>
          <w:sz w:val="23"/>
          <w:szCs w:val="23"/>
          <w:lang w:val="uk-UA"/>
        </w:rPr>
        <w:t xml:space="preserve">                          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5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</w:t>
      </w:r>
      <w:r w:rsidR="00751DB6">
        <w:rPr>
          <w:rFonts w:ascii="Times New Roman" w:hAnsi="Times New Roman" w:cs="Times New Roman"/>
          <w:sz w:val="23"/>
          <w:szCs w:val="23"/>
          <w:lang w:val="uk-UA"/>
        </w:rPr>
        <w:t>ь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>. Станом на 30.12.201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9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у стадії розгляду залишається  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4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звернень.</w:t>
      </w:r>
    </w:p>
    <w:p w:rsidR="00025BE8" w:rsidRPr="006F63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Найбільшу соціальну значимість мають колективні звернення громадян. За звітний період надійшло і було розглянуто 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>1</w:t>
      </w:r>
      <w:r w:rsidR="00A472FE">
        <w:rPr>
          <w:rFonts w:ascii="Times New Roman" w:hAnsi="Times New Roman" w:cs="Times New Roman"/>
          <w:sz w:val="23"/>
          <w:szCs w:val="23"/>
          <w:lang w:val="uk-UA" w:eastAsia="ru-RU"/>
        </w:rPr>
        <w:t>53</w:t>
      </w:r>
      <w:r w:rsidR="00685C9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Pr="00591C79">
        <w:rPr>
          <w:rFonts w:ascii="Times New Roman" w:hAnsi="Times New Roman" w:cs="Times New Roman"/>
          <w:sz w:val="23"/>
          <w:szCs w:val="23"/>
          <w:lang w:val="uk-UA" w:eastAsia="ru-RU"/>
        </w:rPr>
        <w:t>колективн</w:t>
      </w:r>
      <w:r w:rsidR="003F251D" w:rsidRPr="00591C79">
        <w:rPr>
          <w:rFonts w:ascii="Times New Roman" w:hAnsi="Times New Roman" w:cs="Times New Roman"/>
          <w:sz w:val="23"/>
          <w:szCs w:val="23"/>
          <w:lang w:val="uk-UA" w:eastAsia="ru-RU"/>
        </w:rPr>
        <w:t>их</w:t>
      </w:r>
      <w:r w:rsidR="001B6BC1" w:rsidRPr="00591C79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звернен</w:t>
      </w:r>
      <w:r w:rsidR="00591C79" w:rsidRPr="00591C79">
        <w:rPr>
          <w:rFonts w:ascii="Times New Roman" w:hAnsi="Times New Roman" w:cs="Times New Roman"/>
          <w:sz w:val="23"/>
          <w:szCs w:val="23"/>
          <w:lang w:val="uk-UA" w:eastAsia="ru-RU"/>
        </w:rPr>
        <w:t>ь</w:t>
      </w:r>
      <w:r w:rsidR="001B6BC1" w:rsidRPr="00591C79">
        <w:rPr>
          <w:rFonts w:ascii="Times New Roman" w:hAnsi="Times New Roman" w:cs="Times New Roman"/>
          <w:sz w:val="23"/>
          <w:szCs w:val="23"/>
          <w:lang w:val="uk-UA" w:eastAsia="ru-RU"/>
        </w:rPr>
        <w:t>,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що на </w:t>
      </w:r>
      <w:r w:rsidR="00A472FE">
        <w:rPr>
          <w:rFonts w:ascii="Times New Roman" w:hAnsi="Times New Roman" w:cs="Times New Roman"/>
          <w:sz w:val="23"/>
          <w:szCs w:val="23"/>
          <w:lang w:val="uk-UA" w:eastAsia="ru-RU"/>
        </w:rPr>
        <w:t>4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>6</w:t>
      </w:r>
      <w:r w:rsidR="00685C94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більше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ніж за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звітний період минулого року (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у 201</w:t>
      </w:r>
      <w:r w:rsidR="00A472FE">
        <w:rPr>
          <w:rFonts w:ascii="Times New Roman" w:hAnsi="Times New Roman" w:cs="Times New Roman"/>
          <w:sz w:val="23"/>
          <w:szCs w:val="23"/>
          <w:lang w:val="uk-UA" w:eastAsia="ru-RU"/>
        </w:rPr>
        <w:t>8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році </w:t>
      </w:r>
      <w:r w:rsidR="00A472FE">
        <w:rPr>
          <w:rFonts w:ascii="Times New Roman" w:hAnsi="Times New Roman" w:cs="Times New Roman"/>
          <w:sz w:val="23"/>
          <w:szCs w:val="23"/>
          <w:lang w:val="uk-UA" w:eastAsia="ru-RU"/>
        </w:rPr>
        <w:t>107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звернен</w:t>
      </w:r>
      <w:r w:rsidR="00A472FE">
        <w:rPr>
          <w:rFonts w:ascii="Times New Roman" w:hAnsi="Times New Roman" w:cs="Times New Roman"/>
          <w:sz w:val="23"/>
          <w:szCs w:val="23"/>
          <w:lang w:val="uk-UA" w:eastAsia="ru-RU"/>
        </w:rPr>
        <w:t>ь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>). У колективних зверненнях порушувалися питання: відновлення або налагодження послуг водопостачання,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теплопостачання,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ремонту доріг,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відновлення </w:t>
      </w:r>
      <w:r w:rsid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роботи </w:t>
      </w:r>
      <w:r w:rsidR="001B6BC1" w:rsidRPr="006F6392">
        <w:rPr>
          <w:rFonts w:ascii="Times New Roman" w:hAnsi="Times New Roman" w:cs="Times New Roman"/>
          <w:sz w:val="23"/>
          <w:szCs w:val="23"/>
          <w:lang w:val="uk-UA" w:eastAsia="ru-RU"/>
        </w:rPr>
        <w:t>ліфтів у багатоповерхових будинк</w:t>
      </w:r>
      <w:r w:rsidR="005C54F3">
        <w:rPr>
          <w:rFonts w:ascii="Times New Roman" w:hAnsi="Times New Roman" w:cs="Times New Roman"/>
          <w:sz w:val="23"/>
          <w:szCs w:val="23"/>
          <w:lang w:val="uk-UA" w:eastAsia="ru-RU"/>
        </w:rPr>
        <w:t>ах,</w:t>
      </w:r>
      <w:r w:rsidRPr="006F6392">
        <w:rPr>
          <w:rFonts w:ascii="Times New Roman" w:hAnsi="Times New Roman" w:cs="Times New Roman"/>
          <w:sz w:val="23"/>
          <w:szCs w:val="23"/>
          <w:lang w:val="uk-UA" w:eastAsia="ru-RU"/>
        </w:rPr>
        <w:t xml:space="preserve"> ремонту та благоустрою  житлового фонду</w:t>
      </w:r>
      <w:r w:rsidR="00DA57CA" w:rsidRPr="006F6392">
        <w:rPr>
          <w:rFonts w:ascii="Times New Roman" w:hAnsi="Times New Roman" w:cs="Times New Roman"/>
          <w:sz w:val="23"/>
          <w:szCs w:val="23"/>
          <w:lang w:val="uk-UA" w:eastAsia="ru-RU"/>
        </w:rPr>
        <w:t>.</w:t>
      </w:r>
    </w:p>
    <w:p w:rsidR="00025BE8" w:rsidRPr="006F6392" w:rsidRDefault="00025BE8" w:rsidP="00025BE8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>Особлива увага та значні зусилля міської влади зосереджувались на розгляді питань та позитивному вирішенні проблем пільгової категорії населення.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 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П</w:t>
      </w:r>
      <w:r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t xml:space="preserve">ри розгляді звернень найменш соціально захищених верств населення вишукувались всі можливості для вирішення </w:t>
      </w:r>
      <w:r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lastRenderedPageBreak/>
        <w:t xml:space="preserve">піднятих ними питань, зокрема, багатодітних сімей, одиноких матерів, </w:t>
      </w:r>
      <w:r w:rsidR="00DA57CA"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t xml:space="preserve">учасників </w:t>
      </w:r>
      <w:r w:rsidR="001B6BC1"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t>бойових дій</w:t>
      </w:r>
      <w:r w:rsidR="00DA57CA"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Pr="006F6392">
        <w:rPr>
          <w:rStyle w:val="apple-style-span"/>
          <w:rFonts w:ascii="Times New Roman" w:hAnsi="Times New Roman" w:cs="Times New Roman"/>
          <w:sz w:val="23"/>
          <w:szCs w:val="23"/>
          <w:lang w:val="uk-UA"/>
        </w:rPr>
        <w:t>інвалідів, ветеранів війни та праці.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Так, протягом звітного періоду до виконкому міської ради звернулось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FD008F">
        <w:rPr>
          <w:rFonts w:ascii="Times New Roman" w:hAnsi="Times New Roman" w:cs="Times New Roman"/>
          <w:sz w:val="23"/>
          <w:szCs w:val="23"/>
          <w:lang w:val="uk-UA"/>
        </w:rPr>
        <w:t>95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мешканців  пільгової категорії, серед яких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11</w:t>
      </w:r>
      <w:r w:rsidR="00FD008F">
        <w:rPr>
          <w:rFonts w:ascii="Times New Roman" w:hAnsi="Times New Roman" w:cs="Times New Roman"/>
          <w:sz w:val="23"/>
          <w:szCs w:val="23"/>
          <w:lang w:val="uk-UA"/>
        </w:rPr>
        <w:t>0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інваліди та учасники війни і бойових дій, 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>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5</w:t>
      </w:r>
      <w:r w:rsidR="00FD008F">
        <w:rPr>
          <w:rFonts w:ascii="Times New Roman" w:hAnsi="Times New Roman" w:cs="Times New Roman"/>
          <w:sz w:val="23"/>
          <w:szCs w:val="23"/>
          <w:lang w:val="uk-UA"/>
        </w:rPr>
        <w:t>6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–  інвалід</w:t>
      </w:r>
      <w:r w:rsidR="00A33210" w:rsidRPr="006F6392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1,2,3 груп захворювання,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17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– ветеран</w:t>
      </w:r>
      <w:r w:rsidR="0000580D" w:rsidRPr="006F6392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праці, 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26</w:t>
      </w:r>
      <w:r w:rsidR="001B6BC1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– дітей війни,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6</w:t>
      </w:r>
      <w:r w:rsidR="00DA57CA" w:rsidRPr="006F6392">
        <w:rPr>
          <w:rFonts w:ascii="Times New Roman" w:hAnsi="Times New Roman" w:cs="Times New Roman"/>
          <w:sz w:val="23"/>
          <w:szCs w:val="23"/>
          <w:lang w:val="uk-UA"/>
        </w:rPr>
        <w:t>1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– одиноких матерів і членів багатодітних сімей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686C67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3 учасник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686C67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ліквідації ЧАЕС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 xml:space="preserve"> та 22 переміщених або внутрішньо переміщених осіб.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Із загальної кількості </w:t>
      </w:r>
      <w:r w:rsidR="0000580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розглянутих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звернень від грома</w:t>
      </w:r>
      <w:r w:rsidR="00686C67" w:rsidRPr="006F6392">
        <w:rPr>
          <w:rFonts w:ascii="Times New Roman" w:hAnsi="Times New Roman" w:cs="Times New Roman"/>
          <w:sz w:val="23"/>
          <w:szCs w:val="23"/>
          <w:lang w:val="uk-UA"/>
        </w:rPr>
        <w:t>дян пільгової категорії  1</w:t>
      </w:r>
      <w:r w:rsidR="00A472FE">
        <w:rPr>
          <w:rFonts w:ascii="Times New Roman" w:hAnsi="Times New Roman" w:cs="Times New Roman"/>
          <w:sz w:val="23"/>
          <w:szCs w:val="23"/>
          <w:lang w:val="uk-UA"/>
        </w:rPr>
        <w:t>20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686C67" w:rsidRPr="006F6392">
        <w:rPr>
          <w:rFonts w:ascii="Times New Roman" w:hAnsi="Times New Roman" w:cs="Times New Roman"/>
          <w:sz w:val="23"/>
          <w:szCs w:val="23"/>
          <w:lang w:val="uk-UA"/>
        </w:rPr>
        <w:t>вирішено позитивно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025BE8" w:rsidRPr="006F6392" w:rsidRDefault="00025BE8" w:rsidP="006F6392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 w:eastAsia="ru-RU"/>
        </w:rPr>
      </w:pPr>
      <w:r w:rsidRPr="00C77991">
        <w:rPr>
          <w:rFonts w:ascii="Times New Roman" w:hAnsi="Times New Roman" w:cs="Times New Roman"/>
          <w:sz w:val="23"/>
          <w:szCs w:val="23"/>
          <w:lang w:val="uk-UA"/>
        </w:rPr>
        <w:t xml:space="preserve">Добрі результати дає проведення </w:t>
      </w:r>
      <w:r w:rsidR="00591C79">
        <w:rPr>
          <w:rFonts w:ascii="Times New Roman" w:hAnsi="Times New Roman" w:cs="Times New Roman"/>
          <w:sz w:val="23"/>
          <w:szCs w:val="23"/>
          <w:lang w:val="uk-UA"/>
        </w:rPr>
        <w:t xml:space="preserve">керівництвом виконкому Дружківської міської ради </w:t>
      </w:r>
      <w:r w:rsidRPr="00C77991">
        <w:rPr>
          <w:rFonts w:ascii="Times New Roman" w:hAnsi="Times New Roman" w:cs="Times New Roman"/>
          <w:sz w:val="23"/>
          <w:szCs w:val="23"/>
          <w:lang w:val="uk-UA"/>
        </w:rPr>
        <w:t>усних прийомів</w:t>
      </w:r>
      <w:r w:rsidR="00591C79">
        <w:rPr>
          <w:rFonts w:ascii="Times New Roman" w:hAnsi="Times New Roman" w:cs="Times New Roman"/>
          <w:sz w:val="23"/>
          <w:szCs w:val="23"/>
          <w:lang w:val="uk-UA"/>
        </w:rPr>
        <w:t xml:space="preserve"> громадян.</w:t>
      </w:r>
      <w:r w:rsidRPr="00C77991">
        <w:rPr>
          <w:rFonts w:ascii="Times New Roman" w:hAnsi="Times New Roman" w:cs="Times New Roman"/>
          <w:sz w:val="23"/>
          <w:szCs w:val="23"/>
          <w:lang w:val="uk-UA"/>
        </w:rPr>
        <w:t xml:space="preserve"> Кожен</w:t>
      </w:r>
      <w:r w:rsidR="008A76E8">
        <w:rPr>
          <w:rFonts w:ascii="Times New Roman" w:hAnsi="Times New Roman" w:cs="Times New Roman"/>
          <w:sz w:val="23"/>
          <w:szCs w:val="23"/>
          <w:lang w:val="uk-UA"/>
        </w:rPr>
        <w:t xml:space="preserve">  </w:t>
      </w:r>
      <w:r w:rsidRPr="00C77991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мешканець міста мав можливість задати питання, які його цікавлять, внести пропозиції, висловити критичні зауваження, одночасно запропонувавши шляхи їх усунення. З метою вдосконалення роботи зі зверненнями громадян, надання кваліфікованої консультації під час проведення особистих прийомів громадян </w:t>
      </w:r>
      <w:r w:rsidR="00591C79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секретарем міської ради</w:t>
      </w:r>
      <w:r w:rsidRPr="00C77991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запроваджено участь фахівців управлінь та відділів виконавчого комітету, комунальних та інших підприємств міста</w:t>
      </w:r>
      <w:r w:rsidRPr="000870D9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. </w:t>
      </w:r>
      <w:r w:rsidRPr="000870D9">
        <w:rPr>
          <w:rFonts w:ascii="Times New Roman" w:hAnsi="Times New Roman" w:cs="Times New Roman"/>
          <w:sz w:val="23"/>
          <w:szCs w:val="23"/>
          <w:lang w:val="uk-UA"/>
        </w:rPr>
        <w:t>Всього за звітний період,</w:t>
      </w:r>
      <w:r w:rsidR="00686C67" w:rsidRPr="000870D9">
        <w:rPr>
          <w:rFonts w:ascii="Times New Roman" w:hAnsi="Times New Roman" w:cs="Times New Roman"/>
          <w:sz w:val="23"/>
          <w:szCs w:val="23"/>
          <w:lang w:val="uk-UA"/>
        </w:rPr>
        <w:t xml:space="preserve"> керівництвом виконкому проведено </w:t>
      </w:r>
      <w:r w:rsidRPr="000870D9">
        <w:rPr>
          <w:rFonts w:ascii="Times New Roman" w:hAnsi="Times New Roman" w:cs="Times New Roman"/>
          <w:sz w:val="23"/>
          <w:szCs w:val="23"/>
          <w:lang w:val="uk-UA"/>
        </w:rPr>
        <w:t xml:space="preserve"> 2</w:t>
      </w:r>
      <w:r w:rsidR="00686C67" w:rsidRPr="000870D9">
        <w:rPr>
          <w:rFonts w:ascii="Times New Roman" w:hAnsi="Times New Roman" w:cs="Times New Roman"/>
          <w:sz w:val="23"/>
          <w:szCs w:val="23"/>
          <w:lang w:val="uk-UA"/>
        </w:rPr>
        <w:t>8</w:t>
      </w:r>
      <w:r w:rsidR="00591C79" w:rsidRPr="000870D9">
        <w:rPr>
          <w:rFonts w:ascii="Times New Roman" w:hAnsi="Times New Roman" w:cs="Times New Roman"/>
          <w:sz w:val="23"/>
          <w:szCs w:val="23"/>
          <w:lang w:val="uk-UA"/>
        </w:rPr>
        <w:t>6</w:t>
      </w:r>
      <w:r w:rsidRPr="000870D9">
        <w:rPr>
          <w:rFonts w:ascii="Times New Roman" w:hAnsi="Times New Roman" w:cs="Times New Roman"/>
          <w:sz w:val="23"/>
          <w:szCs w:val="23"/>
          <w:lang w:val="uk-UA"/>
        </w:rPr>
        <w:t xml:space="preserve"> особисти</w:t>
      </w:r>
      <w:r w:rsidR="00686C67" w:rsidRPr="000870D9">
        <w:rPr>
          <w:rFonts w:ascii="Times New Roman" w:hAnsi="Times New Roman" w:cs="Times New Roman"/>
          <w:sz w:val="23"/>
          <w:szCs w:val="23"/>
          <w:lang w:val="uk-UA"/>
        </w:rPr>
        <w:t>х</w:t>
      </w:r>
      <w:r w:rsidRPr="000870D9">
        <w:rPr>
          <w:rFonts w:ascii="Times New Roman" w:hAnsi="Times New Roman" w:cs="Times New Roman"/>
          <w:sz w:val="23"/>
          <w:szCs w:val="23"/>
          <w:lang w:val="uk-UA"/>
        </w:rPr>
        <w:t xml:space="preserve"> прийом</w:t>
      </w:r>
      <w:r w:rsidR="00686C67" w:rsidRPr="000870D9">
        <w:rPr>
          <w:rFonts w:ascii="Times New Roman" w:hAnsi="Times New Roman" w:cs="Times New Roman"/>
          <w:sz w:val="23"/>
          <w:szCs w:val="23"/>
          <w:lang w:val="uk-UA"/>
        </w:rPr>
        <w:t>ів</w:t>
      </w:r>
      <w:r w:rsidR="000870D9" w:rsidRPr="000870D9">
        <w:rPr>
          <w:rFonts w:ascii="Times New Roman" w:hAnsi="Times New Roman" w:cs="Times New Roman"/>
          <w:sz w:val="23"/>
          <w:szCs w:val="23"/>
          <w:lang w:val="uk-UA"/>
        </w:rPr>
        <w:t xml:space="preserve"> громадян, у тому числі 33 виїзних та 46 прийомів осіб, які потребують безоплатної первинної правової допомоги.</w:t>
      </w:r>
    </w:p>
    <w:p w:rsidR="00025BE8" w:rsidRPr="006F6392" w:rsidRDefault="00025BE8" w:rsidP="006F6392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В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цілому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тематична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структура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звернень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що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надходять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на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особистому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прийомі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не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змінилася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порівняно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попередніми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звітними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періодами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Лідируюче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місце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займають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звернення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питань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житлово-комунального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господарства</w:t>
      </w:r>
      <w:proofErr w:type="spellEnd"/>
      <w:r w:rsidR="00DA57CA"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та соціального захисту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.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Заявники</w:t>
      </w:r>
      <w:proofErr w:type="spellEnd"/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звертаються</w:t>
      </w:r>
      <w:proofErr w:type="spellEnd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з </w:t>
      </w:r>
      <w:proofErr w:type="spellStart"/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</w:rPr>
        <w:t>проханнями</w:t>
      </w:r>
      <w:proofErr w:type="spellEnd"/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про покращення житлових умов, стосовно експлуатації та ремонту житла, надання соціальної допомоги, </w:t>
      </w:r>
      <w:r w:rsidR="00DA57CA" w:rsidRPr="006F6392">
        <w:rPr>
          <w:rFonts w:ascii="Times New Roman" w:hAnsi="Times New Roman" w:cs="Times New Roman"/>
          <w:sz w:val="23"/>
          <w:szCs w:val="23"/>
          <w:lang w:val="uk-UA"/>
        </w:rPr>
        <w:t>збільшення норми споживання газу призначеної на підставі субсидії, одержання матеріальної допомоги на вирішення соціально побутових проблем і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інші.</w:t>
      </w:r>
    </w:p>
    <w:p w:rsidR="00025BE8" w:rsidRPr="006F6392" w:rsidRDefault="00025BE8" w:rsidP="006F6392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Окремої уваги потребує аналіз тематики питань у зверненнях громадян. Складна суспільно-політична ситуація суттєво вплинула на спектр і характер основних питань, з якими звертались мешканці міста до керівництва виконкому. Так питання, з якими звертались мешканці міста, а їх </w:t>
      </w:r>
      <w:r w:rsidR="00380481">
        <w:rPr>
          <w:rFonts w:ascii="Times New Roman" w:hAnsi="Times New Roman" w:cs="Times New Roman"/>
          <w:sz w:val="23"/>
          <w:szCs w:val="23"/>
          <w:lang w:val="uk-UA"/>
        </w:rPr>
        <w:t>2380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, що на </w:t>
      </w:r>
      <w:r w:rsidR="00380481">
        <w:rPr>
          <w:rFonts w:ascii="Times New Roman" w:hAnsi="Times New Roman" w:cs="Times New Roman"/>
          <w:sz w:val="23"/>
          <w:szCs w:val="23"/>
          <w:lang w:val="uk-UA"/>
        </w:rPr>
        <w:t>340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питань </w:t>
      </w:r>
      <w:r w:rsidR="00A31E39" w:rsidRPr="006F6392">
        <w:rPr>
          <w:rFonts w:ascii="Times New Roman" w:hAnsi="Times New Roman" w:cs="Times New Roman"/>
          <w:sz w:val="23"/>
          <w:szCs w:val="23"/>
          <w:lang w:val="uk-UA"/>
        </w:rPr>
        <w:t>більше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ніж за аналогічний період 201</w:t>
      </w:r>
      <w:r w:rsidR="00380481">
        <w:rPr>
          <w:rFonts w:ascii="Times New Roman" w:hAnsi="Times New Roman" w:cs="Times New Roman"/>
          <w:sz w:val="23"/>
          <w:szCs w:val="23"/>
          <w:lang w:val="uk-UA"/>
        </w:rPr>
        <w:t>8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року (201</w:t>
      </w:r>
      <w:r w:rsidR="00380481">
        <w:rPr>
          <w:rFonts w:ascii="Times New Roman" w:hAnsi="Times New Roman" w:cs="Times New Roman"/>
          <w:sz w:val="23"/>
          <w:szCs w:val="23"/>
          <w:lang w:val="uk-UA"/>
        </w:rPr>
        <w:t>8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-</w:t>
      </w:r>
      <w:r w:rsidR="00686C67" w:rsidRPr="006F6392">
        <w:rPr>
          <w:rFonts w:ascii="Times New Roman" w:hAnsi="Times New Roman" w:cs="Times New Roman"/>
          <w:sz w:val="23"/>
          <w:szCs w:val="23"/>
          <w:lang w:val="uk-UA"/>
        </w:rPr>
        <w:t>20</w:t>
      </w:r>
      <w:r w:rsidR="007326B9">
        <w:rPr>
          <w:rFonts w:ascii="Times New Roman" w:hAnsi="Times New Roman" w:cs="Times New Roman"/>
          <w:sz w:val="23"/>
          <w:szCs w:val="23"/>
          <w:lang w:val="uk-UA"/>
        </w:rPr>
        <w:t>40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),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характеризуються наступним чином:</w:t>
      </w:r>
    </w:p>
    <w:p w:rsidR="008C78BB" w:rsidRDefault="00025BE8" w:rsidP="006F6392">
      <w:pPr>
        <w:pStyle w:val="a4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перше місце по кількості посідають питання</w:t>
      </w:r>
      <w:r w:rsidR="00A31E39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житлово -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комунального характеру, їх </w:t>
      </w:r>
      <w:r w:rsidR="007326B9">
        <w:rPr>
          <w:rFonts w:ascii="Times New Roman" w:hAnsi="Times New Roman" w:cs="Times New Roman"/>
          <w:sz w:val="23"/>
          <w:szCs w:val="23"/>
          <w:lang w:val="uk-UA"/>
        </w:rPr>
        <w:t>1306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, або </w:t>
      </w:r>
      <w:r w:rsidR="007326B9">
        <w:rPr>
          <w:rFonts w:ascii="Times New Roman" w:hAnsi="Times New Roman" w:cs="Times New Roman"/>
          <w:sz w:val="23"/>
          <w:szCs w:val="23"/>
          <w:lang w:val="uk-UA"/>
        </w:rPr>
        <w:t>5</w:t>
      </w:r>
      <w:r w:rsidR="00591C79">
        <w:rPr>
          <w:rFonts w:ascii="Times New Roman" w:hAnsi="Times New Roman" w:cs="Times New Roman"/>
          <w:sz w:val="23"/>
          <w:szCs w:val="23"/>
          <w:lang w:val="uk-UA"/>
        </w:rPr>
        <w:t>5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% від загальної кількості порушених питань. </w:t>
      </w:r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Проблеми  </w:t>
      </w:r>
      <w:proofErr w:type="spellStart"/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ен</w:t>
      </w:r>
      <w:r w:rsidR="00694B7F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ерго</w:t>
      </w:r>
      <w:proofErr w:type="spellEnd"/>
      <w:r w:rsidR="00694B7F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,  водо, газо, т</w:t>
      </w:r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еплопостачання, ремонт доріг, </w:t>
      </w:r>
      <w:r w:rsidR="004A7531">
        <w:rPr>
          <w:rFonts w:ascii="Times New Roman" w:eastAsia="Calibri" w:hAnsi="Times New Roman" w:cs="Times New Roman"/>
          <w:sz w:val="23"/>
          <w:szCs w:val="23"/>
          <w:lang w:val="uk-UA"/>
        </w:rPr>
        <w:t>б</w:t>
      </w:r>
      <w:r w:rsidR="005729F3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лагоустрій </w:t>
      </w:r>
      <w:r w:rsidR="004A7531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міста, </w:t>
      </w:r>
      <w:r w:rsidR="00686C67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відновлення роботи ліфтів, </w:t>
      </w:r>
      <w:r w:rsidR="00A31E39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надання квартир або </w:t>
      </w:r>
      <w:r w:rsidR="00686C67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житла  </w:t>
      </w:r>
      <w:r w:rsidR="004A7531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у будинках тимчасового мешкання.</w:t>
      </w:r>
    </w:p>
    <w:p w:rsidR="004A7531" w:rsidRPr="006F6392" w:rsidRDefault="004A7531" w:rsidP="004A7531">
      <w:pPr>
        <w:pStyle w:val="a4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Через обмеженість фінансування не всі питання, з якими звертаються громадяни, можливо вирішити одразу, особливо ті, що стосуються капітального та поточного ремонту житла, благоустрою міста, Такі звернення беруться на контроль і порушенні питання включаються в перспективні плани робіт.</w:t>
      </w:r>
    </w:p>
    <w:p w:rsidR="00A31E39" w:rsidRDefault="00025BE8" w:rsidP="006F6392">
      <w:pPr>
        <w:pStyle w:val="a4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="0000580D"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на другому місці питання </w:t>
      </w:r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соціального характеру, їх </w:t>
      </w:r>
      <w:r w:rsidR="007326B9">
        <w:rPr>
          <w:rFonts w:ascii="Times New Roman" w:eastAsia="Calibri" w:hAnsi="Times New Roman" w:cs="Times New Roman"/>
          <w:sz w:val="23"/>
          <w:szCs w:val="23"/>
          <w:lang w:val="uk-UA"/>
        </w:rPr>
        <w:t>541</w:t>
      </w:r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або </w:t>
      </w:r>
      <w:r w:rsidR="007326B9">
        <w:rPr>
          <w:rFonts w:ascii="Times New Roman" w:eastAsia="Calibri" w:hAnsi="Times New Roman" w:cs="Times New Roman"/>
          <w:sz w:val="23"/>
          <w:szCs w:val="23"/>
          <w:lang w:val="uk-UA"/>
        </w:rPr>
        <w:t>23</w:t>
      </w:r>
      <w:r w:rsidR="00A31E39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% від загальної кількості питань. В цій категорії піднімались питання реалізації прав громадян  на соціальні пільги та гарантії, у тому числі надання матеріальної допомоги  малозабезпеченим громадянам</w:t>
      </w:r>
      <w:r w:rsidR="00694B7F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, а також призначення </w:t>
      </w:r>
      <w:r w:rsidR="00632FEF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та перерахунок </w:t>
      </w:r>
      <w:r w:rsidR="00694B7F"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субсидії;</w:t>
      </w:r>
    </w:p>
    <w:p w:rsidR="007326B9" w:rsidRPr="006F6392" w:rsidRDefault="007326B9" w:rsidP="006F6392">
      <w:pPr>
        <w:pStyle w:val="a4"/>
        <w:jc w:val="both"/>
        <w:rPr>
          <w:rFonts w:ascii="Times New Roman" w:eastAsia="Calibri" w:hAnsi="Times New Roman" w:cs="Times New Roman"/>
          <w:sz w:val="23"/>
          <w:szCs w:val="23"/>
          <w:lang w:val="uk-UA"/>
        </w:rPr>
      </w:pPr>
      <w:r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- на 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третьому </w:t>
      </w:r>
      <w:r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місці питання охорони здоров’я </w:t>
      </w: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їх </w:t>
      </w:r>
      <w:r>
        <w:rPr>
          <w:rFonts w:ascii="Times New Roman" w:eastAsia="Calibri" w:hAnsi="Times New Roman" w:cs="Times New Roman"/>
          <w:sz w:val="23"/>
          <w:szCs w:val="23"/>
          <w:lang w:val="uk-UA"/>
        </w:rPr>
        <w:t>111</w:t>
      </w: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, або 5 % від загальної кількості питань, а саме: забезпечення ліками за пільговими   рецептами, надання  медичної допомоги</w:t>
      </w:r>
      <w:r w:rsidR="00572840">
        <w:rPr>
          <w:rFonts w:ascii="Times New Roman" w:eastAsia="Calibri" w:hAnsi="Times New Roman" w:cs="Times New Roman"/>
          <w:sz w:val="23"/>
          <w:szCs w:val="23"/>
          <w:lang w:val="uk-UA"/>
        </w:rPr>
        <w:t>, надання допомоги у проведенні операцій та лікування</w:t>
      </w: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;   </w:t>
      </w:r>
    </w:p>
    <w:p w:rsidR="00694B7F" w:rsidRPr="006F6392" w:rsidRDefault="007326B9" w:rsidP="006F6392">
      <w:pPr>
        <w:pStyle w:val="a4"/>
        <w:jc w:val="both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- на четвертому</w:t>
      </w:r>
      <w:r w:rsidR="00025BE8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місці </w:t>
      </w:r>
      <w:r w:rsidR="00A31E39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 xml:space="preserve"> питання </w:t>
      </w:r>
      <w:r w:rsidR="00694B7F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діяльності місцеви</w:t>
      </w:r>
      <w:r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х органів виконавчої влади їх 100, або 4</w:t>
      </w:r>
      <w:r w:rsidR="00694B7F" w:rsidRPr="006F6392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%. Це в основному питання консультаційного характеру щодо графіків особистих прийомів керівників, умов одержання різних видів довідок тощо;</w:t>
      </w:r>
    </w:p>
    <w:p w:rsidR="008C78BB" w:rsidRPr="006F6392" w:rsidRDefault="008C78BB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- останні </w:t>
      </w:r>
      <w:r w:rsidR="007326B9">
        <w:rPr>
          <w:rFonts w:ascii="Times New Roman" w:eastAsia="Calibri" w:hAnsi="Times New Roman" w:cs="Times New Roman"/>
          <w:sz w:val="23"/>
          <w:szCs w:val="23"/>
          <w:lang w:val="uk-UA"/>
        </w:rPr>
        <w:t>322</w:t>
      </w:r>
      <w:r w:rsidR="008A76E8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>звернен</w:t>
      </w:r>
      <w:r w:rsidR="007326B9">
        <w:rPr>
          <w:rFonts w:ascii="Times New Roman" w:eastAsia="Calibri" w:hAnsi="Times New Roman" w:cs="Times New Roman"/>
          <w:sz w:val="23"/>
          <w:szCs w:val="23"/>
          <w:lang w:val="uk-UA"/>
        </w:rPr>
        <w:t>ня</w:t>
      </w:r>
      <w:r w:rsidRPr="006F6392">
        <w:rPr>
          <w:rFonts w:ascii="Times New Roman" w:eastAsia="Calibri" w:hAnsi="Times New Roman" w:cs="Times New Roman"/>
          <w:sz w:val="23"/>
          <w:szCs w:val="23"/>
          <w:lang w:val="uk-UA"/>
        </w:rPr>
        <w:t xml:space="preserve"> громадян відносяться до питань аграрної політики, транспорту і зв’язку, забезпечення дотримання законності та охорони правопорядку та інше. </w:t>
      </w:r>
    </w:p>
    <w:p w:rsidR="0000580D" w:rsidRPr="006F6392" w:rsidRDefault="00025BE8" w:rsidP="008B188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>На виконання Указу Президента України від 07.02.2008 №109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д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ля вирішення гострих проблем, що порушують мешканці в зверненнях, у виконкомі міської ради  згідно  з затвердженим графіком  продовжує роботу постійно діюча комісія з питань розгляду звернень громадян</w:t>
      </w:r>
      <w:r w:rsidR="007326B9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. Протягом звітного періоду відбулося 12 засідань.</w:t>
      </w:r>
      <w:r w:rsidR="00685C9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</w:t>
      </w:r>
      <w:r w:rsidRPr="006F6392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На засіданнях </w:t>
      </w:r>
      <w:r w:rsidR="0000580D" w:rsidRPr="006F6392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вищезазначеної </w:t>
      </w:r>
      <w:r w:rsidR="007326B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комісії </w:t>
      </w:r>
      <w:r w:rsidRPr="006F6392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керівники структурних підрозділів, управлінь виконкому, а також комунальних підприємств міста звітували про </w:t>
      </w:r>
      <w:r w:rsidR="0000580D" w:rsidRPr="006F6392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організацію </w:t>
      </w:r>
      <w:r w:rsidRPr="006F6392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роботи зі зверненнями громадян. </w:t>
      </w:r>
    </w:p>
    <w:p w:rsidR="00025BE8" w:rsidRPr="006F6392" w:rsidRDefault="00025BE8" w:rsidP="008B1889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Проведено 12 «днів контролю» з питань виконання доручень </w:t>
      </w:r>
      <w:r w:rsidR="00C06C54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керівництва Дружківської міської ради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 xml:space="preserve"> щодо розгляду звернень громадян керівниками управлінь та комунальних 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lastRenderedPageBreak/>
        <w:t xml:space="preserve">підприємств міста.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За звітний період  перевірено 2</w:t>
      </w:r>
      <w:r w:rsidR="002848FD">
        <w:rPr>
          <w:rFonts w:ascii="Times New Roman" w:hAnsi="Times New Roman" w:cs="Times New Roman"/>
          <w:sz w:val="23"/>
          <w:szCs w:val="23"/>
          <w:lang w:val="uk-UA"/>
        </w:rPr>
        <w:t>7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звернен</w:t>
      </w:r>
      <w:r w:rsidR="00FF03A7" w:rsidRPr="006F6392">
        <w:rPr>
          <w:rFonts w:ascii="Times New Roman" w:hAnsi="Times New Roman" w:cs="Times New Roman"/>
          <w:sz w:val="23"/>
          <w:szCs w:val="23"/>
          <w:lang w:val="uk-UA"/>
        </w:rPr>
        <w:t>ь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громадян.</w:t>
      </w:r>
      <w:r w:rsidR="00685C94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shd w:val="clear" w:color="auto" w:fill="FFFFFF"/>
          <w:lang w:val="uk-UA"/>
        </w:rPr>
        <w:t>Інформації за наслідками перевірки надавалися керівництву виконкому.</w:t>
      </w:r>
    </w:p>
    <w:p w:rsidR="008C78BB" w:rsidRPr="006F6392" w:rsidRDefault="00025BE8" w:rsidP="008B1889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Для забезпечення об'єктивного і своєчасного розгляду звернень та підвищення відповідальності керівників, з метою</w:t>
      </w:r>
      <w:r w:rsidR="00685C94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контролю дотримання</w:t>
      </w:r>
      <w:r w:rsidR="00685C94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Закону України</w:t>
      </w:r>
      <w:r w:rsidR="00685C94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«Про звернення громадян» упродовж 201</w:t>
      </w:r>
      <w:r w:rsidR="002848FD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9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року згідно з графікомпроведено </w:t>
      </w:r>
      <w:r w:rsidR="00FF03A7"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>8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перевірок стану роботи зі зверненнями громадян у структурних підрозділах виконкому,</w:t>
      </w:r>
      <w:r w:rsidR="000423BF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 </w:t>
      </w:r>
      <w:r w:rsidR="00F80AB6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селищних радах, </w:t>
      </w:r>
      <w:r w:rsidRPr="006F6392">
        <w:rPr>
          <w:rStyle w:val="a5"/>
          <w:rFonts w:ascii="Times New Roman" w:hAnsi="Times New Roman" w:cs="Times New Roman"/>
          <w:bCs/>
          <w:i w:val="0"/>
          <w:color w:val="000000" w:themeColor="text1"/>
          <w:sz w:val="23"/>
          <w:szCs w:val="23"/>
          <w:lang w:val="uk-UA"/>
        </w:rPr>
        <w:t>підприємствах що надають послуги населенню</w:t>
      </w:r>
      <w:r w:rsidRPr="006F6392">
        <w:rPr>
          <w:rStyle w:val="a5"/>
          <w:rFonts w:ascii="Times New Roman" w:hAnsi="Times New Roman" w:cs="Times New Roman"/>
          <w:bCs/>
          <w:color w:val="000000" w:themeColor="text1"/>
          <w:sz w:val="23"/>
          <w:szCs w:val="23"/>
          <w:lang w:val="uk-UA"/>
        </w:rPr>
        <w:t>.</w:t>
      </w:r>
      <w:r w:rsidRPr="006F6392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 </w:t>
      </w:r>
      <w:r w:rsidRPr="006F6392">
        <w:rPr>
          <w:rFonts w:ascii="Times New Roman" w:hAnsi="Times New Roman" w:cs="Times New Roman"/>
          <w:color w:val="000000" w:themeColor="text1"/>
          <w:sz w:val="23"/>
          <w:szCs w:val="23"/>
          <w:lang w:val="uk-UA"/>
        </w:rPr>
        <w:t xml:space="preserve">За результатами перевірок підготовлені моніторинги і надані рекомендації щодо вдосконалення роботи зі зверненнями громадян. Виявлені порушення вимог діловодства та організації  роботи зі зверненнями громадян узагальнені і доведені до відома керівників і відповідальних за роботу зі зверненнями. </w:t>
      </w:r>
    </w:p>
    <w:p w:rsidR="00025BE8" w:rsidRPr="006F6392" w:rsidRDefault="00025BE8" w:rsidP="008B1889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>У викон</w:t>
      </w:r>
      <w:r w:rsidR="009E44DD">
        <w:rPr>
          <w:rFonts w:ascii="Times New Roman" w:hAnsi="Times New Roman" w:cs="Times New Roman"/>
          <w:sz w:val="23"/>
          <w:szCs w:val="23"/>
          <w:lang w:val="uk-UA"/>
        </w:rPr>
        <w:t>авчому комітеті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міської ради активно впроваджується система інформування населення за допомогою мережі Інтернет. На веб-порталі виконкому міської ради  у розділі «Громадська приймальня» розміщено інформацію  про графіки прийому громадян керівництвом виконкому, </w:t>
      </w:r>
      <w:hyperlink r:id="rId4" w:history="1">
        <w:r w:rsidRPr="005C54F3">
          <w:rPr>
            <w:rStyle w:val="a6"/>
            <w:rFonts w:ascii="Times New Roman" w:hAnsi="Times New Roman" w:cs="Times New Roman"/>
            <w:bCs/>
            <w:color w:val="000000" w:themeColor="text1"/>
            <w:sz w:val="23"/>
            <w:szCs w:val="23"/>
            <w:u w:val="none"/>
            <w:lang w:val="uk-UA"/>
          </w:rPr>
          <w:t xml:space="preserve">порядок опрацювання та розгляду письмових звернень громадян, </w:t>
        </w:r>
      </w:hyperlink>
      <w:hyperlink r:id="rId5" w:history="1">
        <w:r w:rsidRPr="006F6392">
          <w:rPr>
            <w:rFonts w:ascii="Times New Roman" w:hAnsi="Times New Roman" w:cs="Times New Roman"/>
            <w:bCs/>
            <w:sz w:val="23"/>
            <w:szCs w:val="23"/>
            <w:lang w:val="uk-UA"/>
          </w:rPr>
          <w:t>п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>орядок</w:t>
        </w:r>
        <w:r w:rsidRPr="006F6392">
          <w:rPr>
            <w:rFonts w:ascii="Times New Roman" w:hAnsi="Times New Roman" w:cs="Times New Roman"/>
            <w:sz w:val="23"/>
            <w:szCs w:val="23"/>
          </w:rPr>
          <w:t> 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>організації</w:t>
        </w:r>
        <w:r w:rsidRPr="006F6392">
          <w:rPr>
            <w:rFonts w:ascii="Times New Roman" w:hAnsi="Times New Roman" w:cs="Times New Roman"/>
            <w:sz w:val="23"/>
            <w:szCs w:val="23"/>
          </w:rPr>
          <w:t> 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>проведення керівництвом</w:t>
        </w:r>
        <w:r w:rsidRPr="006F6392">
          <w:rPr>
            <w:rFonts w:ascii="Times New Roman" w:hAnsi="Times New Roman" w:cs="Times New Roman"/>
            <w:sz w:val="23"/>
            <w:szCs w:val="23"/>
          </w:rPr>
          <w:t> 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 xml:space="preserve"> викон</w:t>
        </w:r>
        <w:r w:rsidR="00C620EF">
          <w:rPr>
            <w:rFonts w:ascii="Times New Roman" w:hAnsi="Times New Roman" w:cs="Times New Roman"/>
            <w:sz w:val="23"/>
            <w:szCs w:val="23"/>
            <w:lang w:val="uk-UA"/>
          </w:rPr>
          <w:t>авчого комітету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 xml:space="preserve"> Дружківської міської ради </w:t>
        </w:r>
        <w:r w:rsidRPr="006F6392">
          <w:rPr>
            <w:rFonts w:ascii="Times New Roman" w:hAnsi="Times New Roman" w:cs="Times New Roman"/>
            <w:sz w:val="23"/>
            <w:szCs w:val="23"/>
          </w:rPr>
          <w:t> 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>особистих прийомів</w:t>
        </w:r>
        <w:r w:rsidRPr="006F6392">
          <w:rPr>
            <w:rFonts w:ascii="Times New Roman" w:hAnsi="Times New Roman" w:cs="Times New Roman"/>
            <w:sz w:val="23"/>
            <w:szCs w:val="23"/>
          </w:rPr>
          <w:t> </w:t>
        </w:r>
        <w:r w:rsidRPr="006F6392">
          <w:rPr>
            <w:rFonts w:ascii="Times New Roman" w:hAnsi="Times New Roman" w:cs="Times New Roman"/>
            <w:sz w:val="23"/>
            <w:szCs w:val="23"/>
            <w:lang w:val="uk-UA"/>
          </w:rPr>
          <w:t xml:space="preserve"> громадян</w:t>
        </w:r>
      </w:hyperlink>
      <w:r w:rsidRPr="006F6392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,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>а також аналітичні довідки.</w:t>
      </w:r>
    </w:p>
    <w:p w:rsidR="006F6392" w:rsidRPr="006F6392" w:rsidRDefault="006F6392" w:rsidP="008B1889">
      <w:pPr>
        <w:pStyle w:val="a4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Загалом, протягом </w:t>
      </w:r>
      <w:r>
        <w:rPr>
          <w:rFonts w:ascii="Times New Roman" w:hAnsi="Times New Roman" w:cs="Times New Roman"/>
          <w:sz w:val="23"/>
          <w:szCs w:val="23"/>
          <w:lang w:val="uk-UA"/>
        </w:rPr>
        <w:t>201</w:t>
      </w:r>
      <w:r w:rsidR="00EB0DAD">
        <w:rPr>
          <w:rFonts w:ascii="Times New Roman" w:hAnsi="Times New Roman" w:cs="Times New Roman"/>
          <w:sz w:val="23"/>
          <w:szCs w:val="23"/>
          <w:lang w:val="uk-UA"/>
        </w:rPr>
        <w:t>9</w:t>
      </w:r>
      <w:r w:rsidR="008B188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року робота зі зверненнями громадян у виконавчому комітеті Дружківської міської ради знаходилася на постійному контролі. Приділялася значна увага задоволенню законних прав та інтересів громадян, забезпеченню всебічного розгляду звернень громадян, порушених у них проблем, оперативне їх вирішення. </w:t>
      </w:r>
    </w:p>
    <w:p w:rsidR="006F6392" w:rsidRPr="006F6392" w:rsidRDefault="006F6392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6F6392">
        <w:rPr>
          <w:rFonts w:ascii="Times New Roman" w:hAnsi="Times New Roman" w:cs="Times New Roman"/>
          <w:sz w:val="23"/>
          <w:szCs w:val="23"/>
          <w:lang w:val="uk-UA"/>
        </w:rPr>
        <w:t xml:space="preserve">         Враховуючи, що рівень роботи зі зверненнями громадян є важливим чинником довіри громадян до органів місцевого самоврядування керівництво Дружківської міської ради і надалі продовжуватиме роботу по вдосконаленню роботи з розгляду звернень громадян.</w:t>
      </w:r>
    </w:p>
    <w:p w:rsidR="006F6392" w:rsidRDefault="006F6392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5785F" w:rsidRDefault="0015785F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5785F" w:rsidRDefault="0015785F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5785F" w:rsidRDefault="0015785F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5785F" w:rsidRDefault="0015785F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15785F" w:rsidRDefault="0015785F" w:rsidP="006F6392">
      <w:pPr>
        <w:pStyle w:val="a4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>
        <w:rPr>
          <w:rFonts w:ascii="Times New Roman" w:hAnsi="Times New Roman" w:cs="Times New Roman"/>
          <w:sz w:val="23"/>
          <w:szCs w:val="23"/>
          <w:lang w:val="uk-UA"/>
        </w:rPr>
        <w:t>Начальник загального відділу                                                          Ю.І. КУХАРОВА</w:t>
      </w:r>
      <w:bookmarkStart w:id="0" w:name="_GoBack"/>
      <w:bookmarkEnd w:id="0"/>
    </w:p>
    <w:sectPr w:rsidR="0015785F" w:rsidSect="004C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5BE8"/>
    <w:rsid w:val="0000580D"/>
    <w:rsid w:val="0001493E"/>
    <w:rsid w:val="00025BE8"/>
    <w:rsid w:val="000423BF"/>
    <w:rsid w:val="00053989"/>
    <w:rsid w:val="00070D4A"/>
    <w:rsid w:val="000870D9"/>
    <w:rsid w:val="000D0439"/>
    <w:rsid w:val="000F01AF"/>
    <w:rsid w:val="00102AA4"/>
    <w:rsid w:val="0013235A"/>
    <w:rsid w:val="00134204"/>
    <w:rsid w:val="00142A69"/>
    <w:rsid w:val="00151731"/>
    <w:rsid w:val="0015785F"/>
    <w:rsid w:val="00175522"/>
    <w:rsid w:val="00181642"/>
    <w:rsid w:val="00192240"/>
    <w:rsid w:val="001B6BC1"/>
    <w:rsid w:val="001F3B01"/>
    <w:rsid w:val="002018B3"/>
    <w:rsid w:val="002025B9"/>
    <w:rsid w:val="00205844"/>
    <w:rsid w:val="002312C8"/>
    <w:rsid w:val="00242B34"/>
    <w:rsid w:val="002848FD"/>
    <w:rsid w:val="002A7921"/>
    <w:rsid w:val="002B4314"/>
    <w:rsid w:val="002B4B7C"/>
    <w:rsid w:val="002C1157"/>
    <w:rsid w:val="00356478"/>
    <w:rsid w:val="00380481"/>
    <w:rsid w:val="003D7F47"/>
    <w:rsid w:val="003F251D"/>
    <w:rsid w:val="00416466"/>
    <w:rsid w:val="00435906"/>
    <w:rsid w:val="004860E0"/>
    <w:rsid w:val="00490F21"/>
    <w:rsid w:val="004A7531"/>
    <w:rsid w:val="004C0200"/>
    <w:rsid w:val="004C2FFE"/>
    <w:rsid w:val="004C4A4C"/>
    <w:rsid w:val="004C4E26"/>
    <w:rsid w:val="005401BD"/>
    <w:rsid w:val="005632D6"/>
    <w:rsid w:val="00572840"/>
    <w:rsid w:val="005729F3"/>
    <w:rsid w:val="00582768"/>
    <w:rsid w:val="00591C79"/>
    <w:rsid w:val="005A14AD"/>
    <w:rsid w:val="005A4ED0"/>
    <w:rsid w:val="005B4964"/>
    <w:rsid w:val="005C54F3"/>
    <w:rsid w:val="00617368"/>
    <w:rsid w:val="00624E75"/>
    <w:rsid w:val="00632FEF"/>
    <w:rsid w:val="00636AF3"/>
    <w:rsid w:val="00650302"/>
    <w:rsid w:val="006663BC"/>
    <w:rsid w:val="006831BC"/>
    <w:rsid w:val="006845AD"/>
    <w:rsid w:val="00685C94"/>
    <w:rsid w:val="00686C67"/>
    <w:rsid w:val="00694B7F"/>
    <w:rsid w:val="006D68C5"/>
    <w:rsid w:val="006F6392"/>
    <w:rsid w:val="007007DF"/>
    <w:rsid w:val="007326B9"/>
    <w:rsid w:val="00751DB6"/>
    <w:rsid w:val="0077007D"/>
    <w:rsid w:val="00824FEE"/>
    <w:rsid w:val="0083593B"/>
    <w:rsid w:val="00842998"/>
    <w:rsid w:val="00895BDE"/>
    <w:rsid w:val="008A76E8"/>
    <w:rsid w:val="008B1889"/>
    <w:rsid w:val="008C78BB"/>
    <w:rsid w:val="00912455"/>
    <w:rsid w:val="00965B2D"/>
    <w:rsid w:val="00974974"/>
    <w:rsid w:val="009E44DD"/>
    <w:rsid w:val="00A10A68"/>
    <w:rsid w:val="00A158B0"/>
    <w:rsid w:val="00A31E39"/>
    <w:rsid w:val="00A33210"/>
    <w:rsid w:val="00A464C6"/>
    <w:rsid w:val="00A472FE"/>
    <w:rsid w:val="00AB78FE"/>
    <w:rsid w:val="00AD6A58"/>
    <w:rsid w:val="00AE3B50"/>
    <w:rsid w:val="00B869F0"/>
    <w:rsid w:val="00BE038F"/>
    <w:rsid w:val="00C06C54"/>
    <w:rsid w:val="00C15ADF"/>
    <w:rsid w:val="00C52DA3"/>
    <w:rsid w:val="00C620EF"/>
    <w:rsid w:val="00C77991"/>
    <w:rsid w:val="00C923B3"/>
    <w:rsid w:val="00CB3E73"/>
    <w:rsid w:val="00CE5FC6"/>
    <w:rsid w:val="00CE6567"/>
    <w:rsid w:val="00CF086D"/>
    <w:rsid w:val="00D1446A"/>
    <w:rsid w:val="00D4215C"/>
    <w:rsid w:val="00D44A00"/>
    <w:rsid w:val="00D9012E"/>
    <w:rsid w:val="00DA1C43"/>
    <w:rsid w:val="00DA57CA"/>
    <w:rsid w:val="00DC21B9"/>
    <w:rsid w:val="00DC4BB9"/>
    <w:rsid w:val="00DD0444"/>
    <w:rsid w:val="00DF5FC2"/>
    <w:rsid w:val="00DF674B"/>
    <w:rsid w:val="00E20735"/>
    <w:rsid w:val="00E34377"/>
    <w:rsid w:val="00E6542D"/>
    <w:rsid w:val="00E7452F"/>
    <w:rsid w:val="00EB0DAD"/>
    <w:rsid w:val="00EC6862"/>
    <w:rsid w:val="00F343D1"/>
    <w:rsid w:val="00F80AB6"/>
    <w:rsid w:val="00FC2B1B"/>
    <w:rsid w:val="00FD008F"/>
    <w:rsid w:val="00FE6A32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DAF6"/>
  <w15:docId w15:val="{42727659-2EF2-4263-8106-699DF5442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25B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3">
    <w:name w:val="Без интервала Знак"/>
    <w:basedOn w:val="a0"/>
    <w:link w:val="a4"/>
    <w:locked/>
    <w:rsid w:val="00025BE8"/>
    <w:rPr>
      <w:rFonts w:eastAsiaTheme="minorHAnsi"/>
      <w:lang w:eastAsia="en-US"/>
    </w:rPr>
  </w:style>
  <w:style w:type="paragraph" w:styleId="a4">
    <w:name w:val="No Spacing"/>
    <w:link w:val="a3"/>
    <w:qFormat/>
    <w:rsid w:val="00025BE8"/>
    <w:pPr>
      <w:spacing w:after="0" w:line="240" w:lineRule="auto"/>
    </w:pPr>
    <w:rPr>
      <w:rFonts w:eastAsiaTheme="minorHAnsi"/>
      <w:lang w:eastAsia="en-US"/>
    </w:rPr>
  </w:style>
  <w:style w:type="character" w:customStyle="1" w:styleId="apple-style-span">
    <w:name w:val="apple-style-span"/>
    <w:basedOn w:val="a0"/>
    <w:rsid w:val="00025BE8"/>
  </w:style>
  <w:style w:type="character" w:styleId="a5">
    <w:name w:val="Emphasis"/>
    <w:basedOn w:val="a0"/>
    <w:qFormat/>
    <w:rsid w:val="00025BE8"/>
    <w:rPr>
      <w:i/>
      <w:iCs/>
    </w:rPr>
  </w:style>
  <w:style w:type="character" w:styleId="a6">
    <w:name w:val="Hyperlink"/>
    <w:basedOn w:val="a0"/>
    <w:uiPriority w:val="99"/>
    <w:semiHidden/>
    <w:unhideWhenUsed/>
    <w:rsid w:val="00025BE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25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BE8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3235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uk-UA"/>
    </w:rPr>
  </w:style>
  <w:style w:type="character" w:customStyle="1" w:styleId="aa">
    <w:name w:val="Заголовок Знак"/>
    <w:basedOn w:val="a0"/>
    <w:link w:val="a9"/>
    <w:rsid w:val="0013235A"/>
    <w:rPr>
      <w:rFonts w:ascii="Times New Roman" w:eastAsia="Times New Roman" w:hAnsi="Times New Roman" w:cs="Times New Roman"/>
      <w:b/>
      <w:bCs/>
      <w:sz w:val="40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ruisp.org.ua/images/doc/konkyrs/%D0%9E%D1%81%D0%BE%D0%B1%D1%81%D0%B8%D1%82%D0%B8%D0%B9_%D0%BF%D1%80%D0%B8%D0%B9%D0%BE%D0%BC.docx" TargetMode="External"/><Relationship Id="rId4" Type="http://schemas.openxmlformats.org/officeDocument/2006/relationships/hyperlink" Target="http://druisp.org.ua/images/doc/konkyrs/%D0%9F%D0%BE%D1%80%D1%8F%D0%B4%D0%BE%D0%BA_%D1%80%D0%BE%D0%B7%D0%B3%D0%BB%D1%8F%D0%B4%D1%83_%D0%BF%D0%B8%D1%81%D1%8C%D0%BC%D0%BE%D0%B2%D0%B8%D1%85_%D0%B7%D0%B2%D0%B5%D1%80%D0%BD%D0%B5%D0%BD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1234</Words>
  <Characters>9596</Characters>
  <Application>Microsoft Office Word</Application>
  <DocSecurity>0</DocSecurity>
  <Lines>456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Чуруканова Олена</dc:creator>
  <cp:keywords/>
  <dc:description/>
  <cp:lastModifiedBy>Виктория Валерьевна Самойлова</cp:lastModifiedBy>
  <cp:revision>95</cp:revision>
  <cp:lastPrinted>2020-01-08T11:17:00Z</cp:lastPrinted>
  <dcterms:created xsi:type="dcterms:W3CDTF">2018-12-30T21:55:00Z</dcterms:created>
  <dcterms:modified xsi:type="dcterms:W3CDTF">2020-01-10T08:23:00Z</dcterms:modified>
</cp:coreProperties>
</file>