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FA" w:rsidRPr="00A06AE7" w:rsidRDefault="009C2BFA" w:rsidP="00452961">
      <w:pPr>
        <w:ind w:left="0" w:right="0" w:firstLine="720"/>
        <w:jc w:val="center"/>
        <w:rPr>
          <w:b/>
          <w:sz w:val="24"/>
          <w:szCs w:val="24"/>
          <w:lang w:val="ru-RU"/>
        </w:rPr>
      </w:pPr>
      <w:proofErr w:type="spellStart"/>
      <w:r w:rsidRPr="00A06AE7">
        <w:rPr>
          <w:b/>
          <w:sz w:val="24"/>
          <w:szCs w:val="24"/>
          <w:lang w:val="ru-RU"/>
        </w:rPr>
        <w:t>Аналіз</w:t>
      </w:r>
      <w:proofErr w:type="spellEnd"/>
      <w:r w:rsidRPr="00A06AE7">
        <w:rPr>
          <w:b/>
          <w:sz w:val="24"/>
          <w:szCs w:val="24"/>
          <w:lang w:val="ru-RU"/>
        </w:rPr>
        <w:t xml:space="preserve"> регуляторного </w:t>
      </w:r>
      <w:proofErr w:type="spellStart"/>
      <w:r w:rsidRPr="00A06AE7">
        <w:rPr>
          <w:b/>
          <w:sz w:val="24"/>
          <w:szCs w:val="24"/>
          <w:lang w:val="ru-RU"/>
        </w:rPr>
        <w:t>впливу</w:t>
      </w:r>
      <w:proofErr w:type="spellEnd"/>
    </w:p>
    <w:p w:rsidR="00174414" w:rsidRPr="00174414" w:rsidRDefault="00174414" w:rsidP="00174414">
      <w:pPr>
        <w:pStyle w:val="a3"/>
        <w:jc w:val="center"/>
        <w:rPr>
          <w:b/>
          <w:bCs/>
          <w:sz w:val="24"/>
          <w:szCs w:val="24"/>
          <w:lang w:val="ru-RU"/>
        </w:rPr>
      </w:pPr>
      <w:r w:rsidRPr="00174414">
        <w:rPr>
          <w:b/>
          <w:bCs/>
          <w:sz w:val="24"/>
          <w:szCs w:val="24"/>
          <w:lang w:val="ru-RU"/>
        </w:rPr>
        <w:t xml:space="preserve">до проекту </w:t>
      </w:r>
      <w:proofErr w:type="spellStart"/>
      <w:r w:rsidRPr="00174414">
        <w:rPr>
          <w:b/>
          <w:bCs/>
          <w:sz w:val="24"/>
          <w:szCs w:val="24"/>
          <w:lang w:val="ru-RU"/>
        </w:rPr>
        <w:t>рішення</w:t>
      </w:r>
      <w:proofErr w:type="spellEnd"/>
      <w:r w:rsidRPr="00174414">
        <w:rPr>
          <w:b/>
          <w:bCs/>
          <w:sz w:val="24"/>
          <w:szCs w:val="24"/>
          <w:lang w:val="ru-RU"/>
        </w:rPr>
        <w:t xml:space="preserve"> </w:t>
      </w:r>
      <w:proofErr w:type="spellStart"/>
      <w:r w:rsidRPr="00174414">
        <w:rPr>
          <w:b/>
          <w:bCs/>
          <w:sz w:val="24"/>
          <w:szCs w:val="24"/>
          <w:lang w:val="ru-RU"/>
        </w:rPr>
        <w:t>Дружківської</w:t>
      </w:r>
      <w:proofErr w:type="spellEnd"/>
      <w:r w:rsidRPr="00174414">
        <w:rPr>
          <w:b/>
          <w:bCs/>
          <w:sz w:val="24"/>
          <w:szCs w:val="24"/>
          <w:lang w:val="ru-RU"/>
        </w:rPr>
        <w:t xml:space="preserve"> </w:t>
      </w:r>
      <w:proofErr w:type="spellStart"/>
      <w:r w:rsidRPr="00174414">
        <w:rPr>
          <w:b/>
          <w:bCs/>
          <w:sz w:val="24"/>
          <w:szCs w:val="24"/>
          <w:lang w:val="ru-RU"/>
        </w:rPr>
        <w:t>міської</w:t>
      </w:r>
      <w:proofErr w:type="spellEnd"/>
      <w:r w:rsidRPr="00174414">
        <w:rPr>
          <w:b/>
          <w:bCs/>
          <w:sz w:val="24"/>
          <w:szCs w:val="24"/>
          <w:lang w:val="ru-RU"/>
        </w:rPr>
        <w:t xml:space="preserve"> </w:t>
      </w:r>
      <w:proofErr w:type="gramStart"/>
      <w:r w:rsidRPr="00174414">
        <w:rPr>
          <w:b/>
          <w:bCs/>
          <w:sz w:val="24"/>
          <w:szCs w:val="24"/>
          <w:lang w:val="ru-RU"/>
        </w:rPr>
        <w:t>ради  «</w:t>
      </w:r>
      <w:proofErr w:type="gramEnd"/>
      <w:r w:rsidRPr="00EF6BB1">
        <w:rPr>
          <w:b/>
          <w:bCs/>
          <w:sz w:val="24"/>
          <w:szCs w:val="24"/>
          <w:lang w:val="uk-UA"/>
        </w:rPr>
        <w:t xml:space="preserve">Про встановлення заборони продажу пива (крім безалкогольного), алкогольних, слабоалкогольних напоїв, вин столових </w:t>
      </w:r>
      <w:proofErr w:type="spellStart"/>
      <w:r w:rsidRPr="00EF6BB1">
        <w:rPr>
          <w:b/>
          <w:bCs/>
          <w:sz w:val="24"/>
          <w:szCs w:val="24"/>
          <w:lang w:val="uk-UA"/>
        </w:rPr>
        <w:t>суб</w:t>
      </w:r>
      <w:proofErr w:type="spellEnd"/>
      <w:r w:rsidRPr="00174414">
        <w:rPr>
          <w:b/>
          <w:bCs/>
          <w:sz w:val="24"/>
          <w:szCs w:val="24"/>
          <w:lang w:val="ru-RU"/>
        </w:rPr>
        <w:t>’</w:t>
      </w:r>
      <w:proofErr w:type="spellStart"/>
      <w:r w:rsidRPr="00EF6BB1">
        <w:rPr>
          <w:b/>
          <w:bCs/>
          <w:sz w:val="24"/>
          <w:szCs w:val="24"/>
          <w:lang w:val="uk-UA"/>
        </w:rPr>
        <w:t>єктами</w:t>
      </w:r>
      <w:proofErr w:type="spellEnd"/>
      <w:r w:rsidRPr="00EF6BB1">
        <w:rPr>
          <w:b/>
          <w:bCs/>
          <w:sz w:val="24"/>
          <w:szCs w:val="24"/>
          <w:lang w:val="uk-UA"/>
        </w:rPr>
        <w:t xml:space="preserve"> господарювання (крім закладів ресторанного господарства) у визначений час доби на території Дружківської міської  територіальної громади</w:t>
      </w:r>
      <w:r w:rsidRPr="00174414">
        <w:rPr>
          <w:b/>
          <w:bCs/>
          <w:sz w:val="24"/>
          <w:szCs w:val="24"/>
          <w:lang w:val="ru-RU"/>
        </w:rPr>
        <w:t>»</w:t>
      </w:r>
    </w:p>
    <w:p w:rsidR="00174414" w:rsidRDefault="00174414" w:rsidP="007B143F">
      <w:pPr>
        <w:ind w:left="0" w:right="0" w:firstLine="720"/>
        <w:rPr>
          <w:sz w:val="24"/>
          <w:szCs w:val="24"/>
          <w:lang w:val="ru-RU"/>
        </w:rPr>
      </w:pPr>
    </w:p>
    <w:p w:rsidR="00174414" w:rsidRPr="00174414" w:rsidRDefault="00174414" w:rsidP="00174414">
      <w:pPr>
        <w:pStyle w:val="21"/>
        <w:shd w:val="clear" w:color="auto" w:fill="auto"/>
        <w:spacing w:after="240" w:line="274" w:lineRule="exact"/>
        <w:ind w:firstLine="600"/>
        <w:jc w:val="both"/>
        <w:rPr>
          <w:sz w:val="24"/>
          <w:szCs w:val="24"/>
        </w:rPr>
      </w:pPr>
      <w:r w:rsidRPr="00174414">
        <w:rPr>
          <w:sz w:val="24"/>
          <w:szCs w:val="24"/>
        </w:rPr>
        <w:t xml:space="preserve">Даний </w:t>
      </w:r>
      <w:proofErr w:type="spellStart"/>
      <w:r w:rsidRPr="00174414">
        <w:rPr>
          <w:sz w:val="24"/>
          <w:szCs w:val="24"/>
        </w:rPr>
        <w:t>аналіз</w:t>
      </w:r>
      <w:proofErr w:type="spellEnd"/>
      <w:r w:rsidRPr="00174414">
        <w:rPr>
          <w:sz w:val="24"/>
          <w:szCs w:val="24"/>
        </w:rPr>
        <w:t xml:space="preserve"> регуляторного </w:t>
      </w:r>
      <w:proofErr w:type="spellStart"/>
      <w:r w:rsidRPr="00174414">
        <w:rPr>
          <w:sz w:val="24"/>
          <w:szCs w:val="24"/>
        </w:rPr>
        <w:t>впливу</w:t>
      </w:r>
      <w:proofErr w:type="spellEnd"/>
      <w:r w:rsidRPr="00174414">
        <w:rPr>
          <w:sz w:val="24"/>
          <w:szCs w:val="24"/>
        </w:rPr>
        <w:t xml:space="preserve"> </w:t>
      </w:r>
      <w:proofErr w:type="spellStart"/>
      <w:r w:rsidRPr="00174414">
        <w:rPr>
          <w:sz w:val="24"/>
          <w:szCs w:val="24"/>
        </w:rPr>
        <w:t>підготовлений</w:t>
      </w:r>
      <w:proofErr w:type="spellEnd"/>
      <w:r w:rsidRPr="00174414">
        <w:rPr>
          <w:sz w:val="24"/>
          <w:szCs w:val="24"/>
        </w:rPr>
        <w:t xml:space="preserve"> </w:t>
      </w:r>
      <w:proofErr w:type="spellStart"/>
      <w:r w:rsidRPr="00174414">
        <w:rPr>
          <w:sz w:val="24"/>
          <w:szCs w:val="24"/>
        </w:rPr>
        <w:t>відповідно</w:t>
      </w:r>
      <w:proofErr w:type="spellEnd"/>
      <w:r w:rsidRPr="00174414">
        <w:rPr>
          <w:sz w:val="24"/>
          <w:szCs w:val="24"/>
        </w:rPr>
        <w:t xml:space="preserve"> до </w:t>
      </w:r>
      <w:proofErr w:type="spellStart"/>
      <w:r w:rsidRPr="00174414">
        <w:rPr>
          <w:sz w:val="24"/>
          <w:szCs w:val="24"/>
        </w:rPr>
        <w:t>вимог</w:t>
      </w:r>
      <w:proofErr w:type="spellEnd"/>
      <w:r w:rsidRPr="00174414">
        <w:rPr>
          <w:sz w:val="24"/>
          <w:szCs w:val="24"/>
        </w:rPr>
        <w:t xml:space="preserve"> Закону </w:t>
      </w:r>
      <w:proofErr w:type="spellStart"/>
      <w:r w:rsidRPr="00174414">
        <w:rPr>
          <w:sz w:val="24"/>
          <w:szCs w:val="24"/>
        </w:rPr>
        <w:t>України</w:t>
      </w:r>
      <w:proofErr w:type="spellEnd"/>
      <w:r w:rsidRPr="00174414">
        <w:rPr>
          <w:sz w:val="24"/>
          <w:szCs w:val="24"/>
        </w:rPr>
        <w:t xml:space="preserve"> «Про засади </w:t>
      </w:r>
      <w:proofErr w:type="spellStart"/>
      <w:r w:rsidRPr="00174414">
        <w:rPr>
          <w:sz w:val="24"/>
          <w:szCs w:val="24"/>
        </w:rPr>
        <w:t>державної</w:t>
      </w:r>
      <w:proofErr w:type="spellEnd"/>
      <w:r w:rsidRPr="00174414">
        <w:rPr>
          <w:sz w:val="24"/>
          <w:szCs w:val="24"/>
        </w:rPr>
        <w:t xml:space="preserve"> </w:t>
      </w:r>
      <w:proofErr w:type="spellStart"/>
      <w:r w:rsidRPr="00174414">
        <w:rPr>
          <w:sz w:val="24"/>
          <w:szCs w:val="24"/>
        </w:rPr>
        <w:t>регуляторної</w:t>
      </w:r>
      <w:proofErr w:type="spellEnd"/>
      <w:r w:rsidRPr="00174414">
        <w:rPr>
          <w:sz w:val="24"/>
          <w:szCs w:val="24"/>
        </w:rPr>
        <w:t xml:space="preserve"> </w:t>
      </w:r>
      <w:proofErr w:type="spellStart"/>
      <w:r w:rsidRPr="00174414">
        <w:rPr>
          <w:sz w:val="24"/>
          <w:szCs w:val="24"/>
        </w:rPr>
        <w:t>політики</w:t>
      </w:r>
      <w:proofErr w:type="spellEnd"/>
      <w:r w:rsidRPr="00174414">
        <w:rPr>
          <w:sz w:val="24"/>
          <w:szCs w:val="24"/>
        </w:rPr>
        <w:t xml:space="preserve"> у </w:t>
      </w:r>
      <w:proofErr w:type="spellStart"/>
      <w:r w:rsidRPr="00174414">
        <w:rPr>
          <w:sz w:val="24"/>
          <w:szCs w:val="24"/>
        </w:rPr>
        <w:t>сфері</w:t>
      </w:r>
      <w:proofErr w:type="spellEnd"/>
      <w:r w:rsidRPr="00174414">
        <w:rPr>
          <w:sz w:val="24"/>
          <w:szCs w:val="24"/>
        </w:rPr>
        <w:t xml:space="preserve"> </w:t>
      </w:r>
      <w:proofErr w:type="spellStart"/>
      <w:r w:rsidRPr="00174414">
        <w:rPr>
          <w:sz w:val="24"/>
          <w:szCs w:val="24"/>
        </w:rPr>
        <w:t>господарської</w:t>
      </w:r>
      <w:proofErr w:type="spellEnd"/>
      <w:r w:rsidRPr="00174414">
        <w:rPr>
          <w:sz w:val="24"/>
          <w:szCs w:val="24"/>
        </w:rPr>
        <w:t xml:space="preserve"> </w:t>
      </w:r>
      <w:proofErr w:type="spellStart"/>
      <w:r w:rsidRPr="00174414">
        <w:rPr>
          <w:sz w:val="24"/>
          <w:szCs w:val="24"/>
        </w:rPr>
        <w:t>діяльності</w:t>
      </w:r>
      <w:proofErr w:type="spellEnd"/>
      <w:r w:rsidRPr="00174414">
        <w:rPr>
          <w:sz w:val="24"/>
          <w:szCs w:val="24"/>
        </w:rPr>
        <w:t xml:space="preserve">», «Про </w:t>
      </w:r>
      <w:proofErr w:type="spellStart"/>
      <w:r w:rsidRPr="00174414">
        <w:rPr>
          <w:sz w:val="24"/>
          <w:szCs w:val="24"/>
        </w:rPr>
        <w:t>державне</w:t>
      </w:r>
      <w:proofErr w:type="spellEnd"/>
      <w:r w:rsidRPr="00174414">
        <w:rPr>
          <w:sz w:val="24"/>
          <w:szCs w:val="24"/>
        </w:rPr>
        <w:t xml:space="preserve"> </w:t>
      </w:r>
      <w:proofErr w:type="spellStart"/>
      <w:r w:rsidRPr="00174414">
        <w:rPr>
          <w:sz w:val="24"/>
          <w:szCs w:val="24"/>
        </w:rPr>
        <w:t>регулювання</w:t>
      </w:r>
      <w:proofErr w:type="spellEnd"/>
      <w:r w:rsidRPr="00174414">
        <w:rPr>
          <w:sz w:val="24"/>
          <w:szCs w:val="24"/>
        </w:rPr>
        <w:t xml:space="preserve"> </w:t>
      </w:r>
      <w:proofErr w:type="spellStart"/>
      <w:r w:rsidRPr="00174414">
        <w:rPr>
          <w:sz w:val="24"/>
          <w:szCs w:val="24"/>
        </w:rPr>
        <w:t>виробництва</w:t>
      </w:r>
      <w:proofErr w:type="spellEnd"/>
      <w:r w:rsidRPr="00174414">
        <w:rPr>
          <w:sz w:val="24"/>
          <w:szCs w:val="24"/>
        </w:rPr>
        <w:t xml:space="preserve"> та </w:t>
      </w:r>
      <w:proofErr w:type="spellStart"/>
      <w:r w:rsidRPr="00174414">
        <w:rPr>
          <w:sz w:val="24"/>
          <w:szCs w:val="24"/>
        </w:rPr>
        <w:t>обігу</w:t>
      </w:r>
      <w:proofErr w:type="spellEnd"/>
      <w:r w:rsidRPr="00174414">
        <w:rPr>
          <w:sz w:val="24"/>
          <w:szCs w:val="24"/>
        </w:rPr>
        <w:t xml:space="preserve"> спирту </w:t>
      </w:r>
      <w:proofErr w:type="spellStart"/>
      <w:r w:rsidRPr="00174414">
        <w:rPr>
          <w:sz w:val="24"/>
          <w:szCs w:val="24"/>
        </w:rPr>
        <w:t>етилового</w:t>
      </w:r>
      <w:proofErr w:type="spellEnd"/>
      <w:r w:rsidRPr="00174414">
        <w:rPr>
          <w:sz w:val="24"/>
          <w:szCs w:val="24"/>
        </w:rPr>
        <w:t xml:space="preserve">, коньячного і плодового, </w:t>
      </w:r>
      <w:proofErr w:type="spellStart"/>
      <w:r w:rsidRPr="00174414">
        <w:rPr>
          <w:sz w:val="24"/>
          <w:szCs w:val="24"/>
        </w:rPr>
        <w:t>алкогольних</w:t>
      </w:r>
      <w:proofErr w:type="spellEnd"/>
      <w:r w:rsidRPr="00174414">
        <w:rPr>
          <w:sz w:val="24"/>
          <w:szCs w:val="24"/>
        </w:rPr>
        <w:t xml:space="preserve"> </w:t>
      </w:r>
      <w:proofErr w:type="spellStart"/>
      <w:r w:rsidRPr="00174414">
        <w:rPr>
          <w:sz w:val="24"/>
          <w:szCs w:val="24"/>
        </w:rPr>
        <w:t>напоїв</w:t>
      </w:r>
      <w:proofErr w:type="spellEnd"/>
      <w:r w:rsidRPr="00174414">
        <w:rPr>
          <w:sz w:val="24"/>
          <w:szCs w:val="24"/>
        </w:rPr>
        <w:t xml:space="preserve"> та </w:t>
      </w:r>
      <w:proofErr w:type="spellStart"/>
      <w:r w:rsidRPr="00174414">
        <w:rPr>
          <w:sz w:val="24"/>
          <w:szCs w:val="24"/>
        </w:rPr>
        <w:t>тютюнових</w:t>
      </w:r>
      <w:proofErr w:type="spellEnd"/>
      <w:r w:rsidRPr="00174414">
        <w:rPr>
          <w:sz w:val="24"/>
          <w:szCs w:val="24"/>
        </w:rPr>
        <w:t xml:space="preserve"> </w:t>
      </w:r>
      <w:proofErr w:type="spellStart"/>
      <w:r w:rsidRPr="00174414">
        <w:rPr>
          <w:sz w:val="24"/>
          <w:szCs w:val="24"/>
        </w:rPr>
        <w:t>виробів</w:t>
      </w:r>
      <w:proofErr w:type="spellEnd"/>
      <w:r w:rsidRPr="00174414">
        <w:rPr>
          <w:sz w:val="24"/>
          <w:szCs w:val="24"/>
        </w:rPr>
        <w:t xml:space="preserve">, </w:t>
      </w:r>
      <w:proofErr w:type="spellStart"/>
      <w:r w:rsidRPr="00174414">
        <w:rPr>
          <w:sz w:val="24"/>
          <w:szCs w:val="24"/>
        </w:rPr>
        <w:t>рідин</w:t>
      </w:r>
      <w:proofErr w:type="spellEnd"/>
      <w:r w:rsidRPr="00174414">
        <w:rPr>
          <w:sz w:val="24"/>
          <w:szCs w:val="24"/>
        </w:rPr>
        <w:t xml:space="preserve">, </w:t>
      </w:r>
      <w:proofErr w:type="spellStart"/>
      <w:r w:rsidRPr="00174414">
        <w:rPr>
          <w:sz w:val="24"/>
          <w:szCs w:val="24"/>
        </w:rPr>
        <w:t>що</w:t>
      </w:r>
      <w:proofErr w:type="spellEnd"/>
      <w:r w:rsidRPr="00174414">
        <w:rPr>
          <w:sz w:val="24"/>
          <w:szCs w:val="24"/>
        </w:rPr>
        <w:t xml:space="preserve"> </w:t>
      </w:r>
      <w:proofErr w:type="spellStart"/>
      <w:r w:rsidRPr="00174414">
        <w:rPr>
          <w:sz w:val="24"/>
          <w:szCs w:val="24"/>
        </w:rPr>
        <w:t>використовуються</w:t>
      </w:r>
      <w:proofErr w:type="spellEnd"/>
      <w:r w:rsidRPr="00174414">
        <w:rPr>
          <w:sz w:val="24"/>
          <w:szCs w:val="24"/>
        </w:rPr>
        <w:t xml:space="preserve"> в </w:t>
      </w:r>
      <w:proofErr w:type="spellStart"/>
      <w:r w:rsidRPr="00174414">
        <w:rPr>
          <w:sz w:val="24"/>
          <w:szCs w:val="24"/>
        </w:rPr>
        <w:t>електронних</w:t>
      </w:r>
      <w:proofErr w:type="spellEnd"/>
      <w:r w:rsidRPr="00174414">
        <w:rPr>
          <w:sz w:val="24"/>
          <w:szCs w:val="24"/>
        </w:rPr>
        <w:t xml:space="preserve"> сигаретах, та </w:t>
      </w:r>
      <w:proofErr w:type="spellStart"/>
      <w:r w:rsidRPr="00174414">
        <w:rPr>
          <w:sz w:val="24"/>
          <w:szCs w:val="24"/>
        </w:rPr>
        <w:t>пального</w:t>
      </w:r>
      <w:proofErr w:type="spellEnd"/>
      <w:r w:rsidRPr="00174414">
        <w:rPr>
          <w:sz w:val="24"/>
          <w:szCs w:val="24"/>
        </w:rPr>
        <w:t xml:space="preserve">», «Про </w:t>
      </w:r>
      <w:proofErr w:type="spellStart"/>
      <w:r w:rsidRPr="00174414">
        <w:rPr>
          <w:sz w:val="24"/>
          <w:szCs w:val="24"/>
        </w:rPr>
        <w:t>місцеве</w:t>
      </w:r>
      <w:proofErr w:type="spellEnd"/>
      <w:r w:rsidRPr="00174414">
        <w:rPr>
          <w:sz w:val="24"/>
          <w:szCs w:val="24"/>
        </w:rPr>
        <w:t xml:space="preserve"> </w:t>
      </w:r>
      <w:proofErr w:type="spellStart"/>
      <w:r w:rsidRPr="00174414">
        <w:rPr>
          <w:sz w:val="24"/>
          <w:szCs w:val="24"/>
        </w:rPr>
        <w:t>самоврядування</w:t>
      </w:r>
      <w:proofErr w:type="spellEnd"/>
      <w:r w:rsidRPr="00174414">
        <w:rPr>
          <w:sz w:val="24"/>
          <w:szCs w:val="24"/>
        </w:rPr>
        <w:t xml:space="preserve"> в </w:t>
      </w:r>
      <w:proofErr w:type="spellStart"/>
      <w:r w:rsidRPr="00174414">
        <w:rPr>
          <w:sz w:val="24"/>
          <w:szCs w:val="24"/>
        </w:rPr>
        <w:t>Україні</w:t>
      </w:r>
      <w:proofErr w:type="spellEnd"/>
      <w:r w:rsidRPr="00174414">
        <w:rPr>
          <w:sz w:val="24"/>
          <w:szCs w:val="24"/>
        </w:rPr>
        <w:t xml:space="preserve">», Постанови </w:t>
      </w:r>
      <w:proofErr w:type="spellStart"/>
      <w:r w:rsidRPr="00174414">
        <w:rPr>
          <w:sz w:val="24"/>
          <w:szCs w:val="24"/>
        </w:rPr>
        <w:t>Кабінету</w:t>
      </w:r>
      <w:proofErr w:type="spellEnd"/>
      <w:r w:rsidRPr="00174414">
        <w:rPr>
          <w:sz w:val="24"/>
          <w:szCs w:val="24"/>
        </w:rPr>
        <w:t xml:space="preserve"> </w:t>
      </w:r>
      <w:proofErr w:type="spellStart"/>
      <w:r w:rsidRPr="00174414">
        <w:rPr>
          <w:sz w:val="24"/>
          <w:szCs w:val="24"/>
        </w:rPr>
        <w:t>Міністрів</w:t>
      </w:r>
      <w:proofErr w:type="spellEnd"/>
      <w:r w:rsidRPr="00174414">
        <w:rPr>
          <w:sz w:val="24"/>
          <w:szCs w:val="24"/>
        </w:rPr>
        <w:t xml:space="preserve"> </w:t>
      </w:r>
      <w:proofErr w:type="spellStart"/>
      <w:r w:rsidRPr="00174414">
        <w:rPr>
          <w:sz w:val="24"/>
          <w:szCs w:val="24"/>
        </w:rPr>
        <w:t>України</w:t>
      </w:r>
      <w:proofErr w:type="spellEnd"/>
      <w:r w:rsidRPr="00174414">
        <w:rPr>
          <w:sz w:val="24"/>
          <w:szCs w:val="24"/>
        </w:rPr>
        <w:t xml:space="preserve"> «Про </w:t>
      </w:r>
      <w:proofErr w:type="spellStart"/>
      <w:r w:rsidRPr="00174414">
        <w:rPr>
          <w:sz w:val="24"/>
          <w:szCs w:val="24"/>
        </w:rPr>
        <w:t>затвердження</w:t>
      </w:r>
      <w:proofErr w:type="spellEnd"/>
      <w:r w:rsidRPr="00174414">
        <w:rPr>
          <w:sz w:val="24"/>
          <w:szCs w:val="24"/>
        </w:rPr>
        <w:t xml:space="preserve"> методики </w:t>
      </w:r>
      <w:proofErr w:type="spellStart"/>
      <w:r w:rsidRPr="00174414">
        <w:rPr>
          <w:sz w:val="24"/>
          <w:szCs w:val="24"/>
        </w:rPr>
        <w:t>проведення</w:t>
      </w:r>
      <w:proofErr w:type="spellEnd"/>
      <w:r w:rsidRPr="00174414">
        <w:rPr>
          <w:sz w:val="24"/>
          <w:szCs w:val="24"/>
        </w:rPr>
        <w:t xml:space="preserve"> </w:t>
      </w:r>
      <w:proofErr w:type="spellStart"/>
      <w:r w:rsidRPr="00174414">
        <w:rPr>
          <w:sz w:val="24"/>
          <w:szCs w:val="24"/>
        </w:rPr>
        <w:t>аналізу</w:t>
      </w:r>
      <w:proofErr w:type="spellEnd"/>
      <w:r w:rsidRPr="00174414">
        <w:rPr>
          <w:sz w:val="24"/>
          <w:szCs w:val="24"/>
        </w:rPr>
        <w:t xml:space="preserve"> </w:t>
      </w:r>
      <w:proofErr w:type="spellStart"/>
      <w:r w:rsidRPr="00174414">
        <w:rPr>
          <w:sz w:val="24"/>
          <w:szCs w:val="24"/>
        </w:rPr>
        <w:t>впливу</w:t>
      </w:r>
      <w:proofErr w:type="spellEnd"/>
      <w:r w:rsidRPr="00174414">
        <w:rPr>
          <w:sz w:val="24"/>
          <w:szCs w:val="24"/>
        </w:rPr>
        <w:t xml:space="preserve"> та </w:t>
      </w:r>
      <w:proofErr w:type="spellStart"/>
      <w:r w:rsidRPr="00174414">
        <w:rPr>
          <w:sz w:val="24"/>
          <w:szCs w:val="24"/>
        </w:rPr>
        <w:t>відстеження</w:t>
      </w:r>
      <w:proofErr w:type="spellEnd"/>
      <w:r w:rsidRPr="00174414">
        <w:rPr>
          <w:sz w:val="24"/>
          <w:szCs w:val="24"/>
        </w:rPr>
        <w:t xml:space="preserve"> </w:t>
      </w:r>
      <w:proofErr w:type="spellStart"/>
      <w:r w:rsidRPr="00174414">
        <w:rPr>
          <w:sz w:val="24"/>
          <w:szCs w:val="24"/>
        </w:rPr>
        <w:t>результативності</w:t>
      </w:r>
      <w:proofErr w:type="spellEnd"/>
      <w:r w:rsidRPr="00174414">
        <w:rPr>
          <w:sz w:val="24"/>
          <w:szCs w:val="24"/>
        </w:rPr>
        <w:t xml:space="preserve"> регуляторного акта».</w:t>
      </w:r>
    </w:p>
    <w:p w:rsidR="009C2BFA" w:rsidRPr="00B36526" w:rsidRDefault="009C2BFA" w:rsidP="007B143F">
      <w:pPr>
        <w:ind w:left="0" w:right="0" w:firstLine="720"/>
        <w:rPr>
          <w:sz w:val="24"/>
          <w:szCs w:val="24"/>
          <w:lang w:val="ru-RU"/>
        </w:rPr>
      </w:pPr>
      <w:proofErr w:type="spellStart"/>
      <w:r w:rsidRPr="00B36526">
        <w:rPr>
          <w:sz w:val="24"/>
          <w:szCs w:val="24"/>
          <w:u w:val="single"/>
          <w:lang w:val="ru-RU"/>
        </w:rPr>
        <w:t>Назва</w:t>
      </w:r>
      <w:proofErr w:type="spellEnd"/>
      <w:r w:rsidRPr="00B36526">
        <w:rPr>
          <w:sz w:val="24"/>
          <w:szCs w:val="24"/>
          <w:u w:val="single"/>
          <w:lang w:val="ru-RU"/>
        </w:rPr>
        <w:t xml:space="preserve"> регуляторного акта</w:t>
      </w:r>
      <w:r w:rsidRPr="004D362F">
        <w:rPr>
          <w:sz w:val="24"/>
          <w:szCs w:val="24"/>
          <w:lang w:val="ru-RU"/>
        </w:rPr>
        <w:t xml:space="preserve">: </w:t>
      </w:r>
      <w:r w:rsidRPr="004D362F">
        <w:rPr>
          <w:sz w:val="24"/>
          <w:szCs w:val="24"/>
          <w:lang w:val="ru-RU"/>
        </w:rPr>
        <w:tab/>
        <w:t xml:space="preserve">проект </w:t>
      </w:r>
      <w:proofErr w:type="spellStart"/>
      <w:r w:rsidRPr="004D362F">
        <w:rPr>
          <w:sz w:val="24"/>
          <w:szCs w:val="24"/>
          <w:lang w:val="ru-RU"/>
        </w:rPr>
        <w:t>рішення</w:t>
      </w:r>
      <w:proofErr w:type="spellEnd"/>
      <w:r w:rsidR="00174414">
        <w:rPr>
          <w:sz w:val="24"/>
          <w:szCs w:val="24"/>
          <w:lang w:val="ru-RU"/>
        </w:rPr>
        <w:t xml:space="preserve"> </w:t>
      </w:r>
      <w:proofErr w:type="spellStart"/>
      <w:r w:rsidR="00B36526" w:rsidRPr="00B36526">
        <w:rPr>
          <w:sz w:val="24"/>
          <w:szCs w:val="24"/>
          <w:lang w:val="ru-RU"/>
        </w:rPr>
        <w:t>Дружківської</w:t>
      </w:r>
      <w:proofErr w:type="spellEnd"/>
      <w:r w:rsidR="00B36526" w:rsidRPr="00B36526">
        <w:rPr>
          <w:sz w:val="24"/>
          <w:szCs w:val="24"/>
          <w:lang w:val="ru-RU"/>
        </w:rPr>
        <w:t xml:space="preserve"> </w:t>
      </w:r>
      <w:proofErr w:type="spellStart"/>
      <w:r w:rsidR="00B36526" w:rsidRPr="00B36526">
        <w:rPr>
          <w:sz w:val="24"/>
          <w:szCs w:val="24"/>
          <w:lang w:val="ru-RU"/>
        </w:rPr>
        <w:t>міської</w:t>
      </w:r>
      <w:proofErr w:type="spellEnd"/>
      <w:r w:rsidR="00B36526" w:rsidRPr="00B36526">
        <w:rPr>
          <w:sz w:val="24"/>
          <w:szCs w:val="24"/>
          <w:lang w:val="ru-RU"/>
        </w:rPr>
        <w:t xml:space="preserve"> ради «Про </w:t>
      </w:r>
      <w:proofErr w:type="spellStart"/>
      <w:r w:rsidR="00B36526" w:rsidRPr="00B36526">
        <w:rPr>
          <w:sz w:val="24"/>
          <w:szCs w:val="24"/>
          <w:lang w:val="ru-RU"/>
        </w:rPr>
        <w:t>встановлення</w:t>
      </w:r>
      <w:proofErr w:type="spellEnd"/>
      <w:r w:rsidR="00B36526" w:rsidRPr="00B36526">
        <w:rPr>
          <w:sz w:val="24"/>
          <w:szCs w:val="24"/>
          <w:lang w:val="ru-RU"/>
        </w:rPr>
        <w:t xml:space="preserve"> заборони продажу пива (</w:t>
      </w:r>
      <w:proofErr w:type="spellStart"/>
      <w:r w:rsidR="00B36526" w:rsidRPr="00B36526">
        <w:rPr>
          <w:sz w:val="24"/>
          <w:szCs w:val="24"/>
          <w:lang w:val="ru-RU"/>
        </w:rPr>
        <w:t>крім</w:t>
      </w:r>
      <w:proofErr w:type="spellEnd"/>
      <w:r w:rsidR="00B36526" w:rsidRPr="00B36526">
        <w:rPr>
          <w:sz w:val="24"/>
          <w:szCs w:val="24"/>
          <w:lang w:val="ru-RU"/>
        </w:rPr>
        <w:t xml:space="preserve"> безалкогольного), </w:t>
      </w:r>
      <w:proofErr w:type="spellStart"/>
      <w:r w:rsidR="00B36526" w:rsidRPr="00B36526">
        <w:rPr>
          <w:sz w:val="24"/>
          <w:szCs w:val="24"/>
          <w:lang w:val="ru-RU"/>
        </w:rPr>
        <w:t>алкогольних</w:t>
      </w:r>
      <w:proofErr w:type="spellEnd"/>
      <w:r w:rsidR="00B36526" w:rsidRPr="00B36526">
        <w:rPr>
          <w:sz w:val="24"/>
          <w:szCs w:val="24"/>
          <w:lang w:val="ru-RU"/>
        </w:rPr>
        <w:t xml:space="preserve">, </w:t>
      </w:r>
      <w:proofErr w:type="spellStart"/>
      <w:r w:rsidR="00B36526" w:rsidRPr="00B36526">
        <w:rPr>
          <w:sz w:val="24"/>
          <w:szCs w:val="24"/>
          <w:lang w:val="ru-RU"/>
        </w:rPr>
        <w:t>слабоалкогольних</w:t>
      </w:r>
      <w:proofErr w:type="spellEnd"/>
      <w:r w:rsidR="00B36526" w:rsidRPr="00B36526">
        <w:rPr>
          <w:sz w:val="24"/>
          <w:szCs w:val="24"/>
          <w:lang w:val="ru-RU"/>
        </w:rPr>
        <w:t xml:space="preserve"> </w:t>
      </w:r>
      <w:proofErr w:type="spellStart"/>
      <w:r w:rsidR="00B36526" w:rsidRPr="00B36526">
        <w:rPr>
          <w:sz w:val="24"/>
          <w:szCs w:val="24"/>
          <w:lang w:val="ru-RU"/>
        </w:rPr>
        <w:t>напоїв</w:t>
      </w:r>
      <w:proofErr w:type="spellEnd"/>
      <w:r w:rsidR="00B36526" w:rsidRPr="00B36526">
        <w:rPr>
          <w:sz w:val="24"/>
          <w:szCs w:val="24"/>
          <w:lang w:val="ru-RU"/>
        </w:rPr>
        <w:t xml:space="preserve">, вин </w:t>
      </w:r>
      <w:proofErr w:type="spellStart"/>
      <w:r w:rsidR="00B36526" w:rsidRPr="00B36526">
        <w:rPr>
          <w:sz w:val="24"/>
          <w:szCs w:val="24"/>
          <w:lang w:val="ru-RU"/>
        </w:rPr>
        <w:t>столових</w:t>
      </w:r>
      <w:proofErr w:type="spellEnd"/>
      <w:r w:rsidR="00B36526" w:rsidRPr="00B36526">
        <w:rPr>
          <w:sz w:val="24"/>
          <w:szCs w:val="24"/>
          <w:lang w:val="ru-RU"/>
        </w:rPr>
        <w:t xml:space="preserve"> </w:t>
      </w:r>
      <w:proofErr w:type="spellStart"/>
      <w:r w:rsidR="00B36526" w:rsidRPr="00B36526">
        <w:rPr>
          <w:sz w:val="24"/>
          <w:szCs w:val="24"/>
          <w:lang w:val="ru-RU"/>
        </w:rPr>
        <w:t>суб’єктами</w:t>
      </w:r>
      <w:proofErr w:type="spellEnd"/>
      <w:r w:rsidR="00B36526" w:rsidRPr="00B36526">
        <w:rPr>
          <w:sz w:val="24"/>
          <w:szCs w:val="24"/>
          <w:lang w:val="ru-RU"/>
        </w:rPr>
        <w:t xml:space="preserve"> </w:t>
      </w:r>
      <w:proofErr w:type="spellStart"/>
      <w:r w:rsidR="00B36526" w:rsidRPr="00B36526">
        <w:rPr>
          <w:sz w:val="24"/>
          <w:szCs w:val="24"/>
          <w:lang w:val="ru-RU"/>
        </w:rPr>
        <w:t>господарювання</w:t>
      </w:r>
      <w:proofErr w:type="spellEnd"/>
      <w:r w:rsidR="00B36526" w:rsidRPr="00B36526">
        <w:rPr>
          <w:sz w:val="24"/>
          <w:szCs w:val="24"/>
          <w:lang w:val="ru-RU"/>
        </w:rPr>
        <w:t xml:space="preserve"> (</w:t>
      </w:r>
      <w:proofErr w:type="spellStart"/>
      <w:r w:rsidR="00B36526" w:rsidRPr="00B36526">
        <w:rPr>
          <w:sz w:val="24"/>
          <w:szCs w:val="24"/>
          <w:lang w:val="ru-RU"/>
        </w:rPr>
        <w:t>крім</w:t>
      </w:r>
      <w:proofErr w:type="spellEnd"/>
      <w:r w:rsidR="00B36526" w:rsidRPr="00B36526">
        <w:rPr>
          <w:sz w:val="24"/>
          <w:szCs w:val="24"/>
          <w:lang w:val="ru-RU"/>
        </w:rPr>
        <w:t xml:space="preserve"> </w:t>
      </w:r>
      <w:proofErr w:type="spellStart"/>
      <w:r w:rsidR="00B36526" w:rsidRPr="00B36526">
        <w:rPr>
          <w:sz w:val="24"/>
          <w:szCs w:val="24"/>
          <w:lang w:val="ru-RU"/>
        </w:rPr>
        <w:t>закладів</w:t>
      </w:r>
      <w:proofErr w:type="spellEnd"/>
      <w:r w:rsidR="00B36526" w:rsidRPr="00B36526">
        <w:rPr>
          <w:sz w:val="24"/>
          <w:szCs w:val="24"/>
          <w:lang w:val="ru-RU"/>
        </w:rPr>
        <w:t xml:space="preserve"> ресторанного </w:t>
      </w:r>
      <w:proofErr w:type="spellStart"/>
      <w:proofErr w:type="gramStart"/>
      <w:r w:rsidR="00B36526" w:rsidRPr="00B36526">
        <w:rPr>
          <w:sz w:val="24"/>
          <w:szCs w:val="24"/>
          <w:lang w:val="ru-RU"/>
        </w:rPr>
        <w:t>господарства</w:t>
      </w:r>
      <w:proofErr w:type="spellEnd"/>
      <w:r w:rsidR="00B36526" w:rsidRPr="00B36526">
        <w:rPr>
          <w:sz w:val="24"/>
          <w:szCs w:val="24"/>
          <w:lang w:val="ru-RU"/>
        </w:rPr>
        <w:t>)  у</w:t>
      </w:r>
      <w:proofErr w:type="gramEnd"/>
      <w:r w:rsidR="00B36526" w:rsidRPr="00B36526">
        <w:rPr>
          <w:sz w:val="24"/>
          <w:szCs w:val="24"/>
          <w:lang w:val="ru-RU"/>
        </w:rPr>
        <w:t xml:space="preserve"> </w:t>
      </w:r>
      <w:proofErr w:type="spellStart"/>
      <w:r w:rsidR="00B36526" w:rsidRPr="00B36526">
        <w:rPr>
          <w:sz w:val="24"/>
          <w:szCs w:val="24"/>
          <w:lang w:val="ru-RU"/>
        </w:rPr>
        <w:t>визначений</w:t>
      </w:r>
      <w:proofErr w:type="spellEnd"/>
      <w:r w:rsidR="00B36526" w:rsidRPr="00B36526">
        <w:rPr>
          <w:sz w:val="24"/>
          <w:szCs w:val="24"/>
          <w:lang w:val="ru-RU"/>
        </w:rPr>
        <w:t xml:space="preserve"> час </w:t>
      </w:r>
      <w:proofErr w:type="spellStart"/>
      <w:r w:rsidR="00B36526" w:rsidRPr="00B36526">
        <w:rPr>
          <w:sz w:val="24"/>
          <w:szCs w:val="24"/>
          <w:lang w:val="ru-RU"/>
        </w:rPr>
        <w:t>доби</w:t>
      </w:r>
      <w:proofErr w:type="spellEnd"/>
      <w:r w:rsidR="00B36526" w:rsidRPr="00B36526">
        <w:rPr>
          <w:sz w:val="24"/>
          <w:szCs w:val="24"/>
          <w:lang w:val="ru-RU"/>
        </w:rPr>
        <w:t xml:space="preserve"> на </w:t>
      </w:r>
      <w:proofErr w:type="spellStart"/>
      <w:r w:rsidR="00B36526" w:rsidRPr="00B36526">
        <w:rPr>
          <w:sz w:val="24"/>
          <w:szCs w:val="24"/>
          <w:lang w:val="ru-RU"/>
        </w:rPr>
        <w:t>території</w:t>
      </w:r>
      <w:proofErr w:type="spellEnd"/>
      <w:r w:rsidR="00B36526" w:rsidRPr="00B36526">
        <w:rPr>
          <w:sz w:val="24"/>
          <w:szCs w:val="24"/>
          <w:lang w:val="ru-RU"/>
        </w:rPr>
        <w:t xml:space="preserve">  </w:t>
      </w:r>
      <w:proofErr w:type="spellStart"/>
      <w:r w:rsidR="00B36526" w:rsidRPr="00B36526">
        <w:rPr>
          <w:sz w:val="24"/>
          <w:szCs w:val="24"/>
          <w:lang w:val="ru-RU"/>
        </w:rPr>
        <w:t>Дружків</w:t>
      </w:r>
      <w:r w:rsidR="00174414">
        <w:rPr>
          <w:sz w:val="24"/>
          <w:szCs w:val="24"/>
          <w:lang w:val="uk-UA"/>
        </w:rPr>
        <w:t>ської</w:t>
      </w:r>
      <w:proofErr w:type="spellEnd"/>
      <w:r w:rsidR="00174414">
        <w:rPr>
          <w:sz w:val="24"/>
          <w:szCs w:val="24"/>
          <w:lang w:val="uk-UA"/>
        </w:rPr>
        <w:t xml:space="preserve"> міської територіальної громади</w:t>
      </w:r>
      <w:r w:rsidR="00B36526" w:rsidRPr="00B36526">
        <w:rPr>
          <w:sz w:val="24"/>
          <w:szCs w:val="24"/>
          <w:lang w:val="ru-RU"/>
        </w:rPr>
        <w:t>»</w:t>
      </w:r>
    </w:p>
    <w:p w:rsidR="009C2BFA" w:rsidRPr="004D362F" w:rsidRDefault="009C2BFA" w:rsidP="007B143F">
      <w:pPr>
        <w:ind w:left="0" w:right="0" w:firstLine="720"/>
        <w:rPr>
          <w:sz w:val="24"/>
          <w:szCs w:val="24"/>
          <w:lang w:val="ru-RU"/>
        </w:rPr>
      </w:pPr>
      <w:proofErr w:type="spellStart"/>
      <w:r w:rsidRPr="00B36526">
        <w:rPr>
          <w:sz w:val="24"/>
          <w:szCs w:val="24"/>
          <w:u w:val="single"/>
          <w:lang w:val="ru-RU"/>
        </w:rPr>
        <w:t>Регуляторний</w:t>
      </w:r>
      <w:proofErr w:type="spellEnd"/>
      <w:r w:rsidRPr="00B36526">
        <w:rPr>
          <w:sz w:val="24"/>
          <w:szCs w:val="24"/>
          <w:u w:val="single"/>
          <w:lang w:val="ru-RU"/>
        </w:rPr>
        <w:t xml:space="preserve"> орган</w:t>
      </w:r>
      <w:r w:rsidRPr="004D362F">
        <w:rPr>
          <w:sz w:val="24"/>
          <w:szCs w:val="24"/>
          <w:lang w:val="ru-RU"/>
        </w:rPr>
        <w:t>:</w:t>
      </w:r>
      <w:r w:rsidR="00B36526">
        <w:rPr>
          <w:sz w:val="24"/>
          <w:szCs w:val="24"/>
          <w:lang w:val="ru-RU"/>
        </w:rPr>
        <w:t xml:space="preserve"> </w:t>
      </w:r>
      <w:proofErr w:type="spellStart"/>
      <w:r w:rsidR="00B36526">
        <w:rPr>
          <w:sz w:val="24"/>
          <w:szCs w:val="24"/>
          <w:lang w:val="ru-RU"/>
        </w:rPr>
        <w:t>Дружківська</w:t>
      </w:r>
      <w:proofErr w:type="spellEnd"/>
      <w:r w:rsidR="00B36526">
        <w:rPr>
          <w:sz w:val="24"/>
          <w:szCs w:val="24"/>
          <w:lang w:val="ru-RU"/>
        </w:rPr>
        <w:t xml:space="preserve"> </w:t>
      </w:r>
      <w:proofErr w:type="spellStart"/>
      <w:r w:rsidR="00B36526">
        <w:rPr>
          <w:sz w:val="24"/>
          <w:szCs w:val="24"/>
          <w:lang w:val="ru-RU"/>
        </w:rPr>
        <w:t>міська</w:t>
      </w:r>
      <w:proofErr w:type="spellEnd"/>
      <w:r w:rsidR="00B36526">
        <w:rPr>
          <w:sz w:val="24"/>
          <w:szCs w:val="24"/>
          <w:lang w:val="ru-RU"/>
        </w:rPr>
        <w:t xml:space="preserve"> рада</w:t>
      </w:r>
      <w:r w:rsidRPr="004D362F">
        <w:rPr>
          <w:sz w:val="24"/>
          <w:szCs w:val="24"/>
          <w:lang w:val="ru-RU"/>
        </w:rPr>
        <w:t xml:space="preserve"> </w:t>
      </w:r>
    </w:p>
    <w:p w:rsidR="009C2BFA" w:rsidRPr="004D362F" w:rsidRDefault="009C2BFA" w:rsidP="007B143F">
      <w:pPr>
        <w:ind w:left="0" w:right="0" w:firstLine="720"/>
        <w:rPr>
          <w:sz w:val="24"/>
          <w:szCs w:val="24"/>
          <w:lang w:val="ru-RU"/>
        </w:rPr>
      </w:pPr>
      <w:proofErr w:type="spellStart"/>
      <w:r w:rsidRPr="00B36526">
        <w:rPr>
          <w:sz w:val="24"/>
          <w:szCs w:val="24"/>
          <w:u w:val="single"/>
          <w:lang w:val="ru-RU"/>
        </w:rPr>
        <w:t>Розробники</w:t>
      </w:r>
      <w:proofErr w:type="spellEnd"/>
      <w:r w:rsidRPr="00B36526">
        <w:rPr>
          <w:sz w:val="24"/>
          <w:szCs w:val="24"/>
          <w:u w:val="single"/>
          <w:lang w:val="ru-RU"/>
        </w:rPr>
        <w:t xml:space="preserve"> документа</w:t>
      </w:r>
      <w:r w:rsidRPr="004D362F">
        <w:rPr>
          <w:sz w:val="24"/>
          <w:szCs w:val="24"/>
          <w:lang w:val="ru-RU"/>
        </w:rPr>
        <w:t xml:space="preserve">: </w:t>
      </w:r>
      <w:proofErr w:type="spellStart"/>
      <w:r w:rsidRPr="004D362F">
        <w:rPr>
          <w:sz w:val="24"/>
          <w:szCs w:val="24"/>
          <w:lang w:val="ru-RU"/>
        </w:rPr>
        <w:t>Відділ</w:t>
      </w:r>
      <w:proofErr w:type="spellEnd"/>
      <w:r w:rsidRPr="004D362F">
        <w:rPr>
          <w:sz w:val="24"/>
          <w:szCs w:val="24"/>
          <w:lang w:val="ru-RU"/>
        </w:rPr>
        <w:t xml:space="preserve"> </w:t>
      </w:r>
      <w:proofErr w:type="spellStart"/>
      <w:r w:rsidR="00B36526">
        <w:rPr>
          <w:sz w:val="24"/>
          <w:szCs w:val="24"/>
          <w:lang w:val="ru-RU"/>
        </w:rPr>
        <w:t>економі</w:t>
      </w:r>
      <w:r w:rsidR="00174414">
        <w:rPr>
          <w:sz w:val="24"/>
          <w:szCs w:val="24"/>
          <w:lang w:val="ru-RU"/>
        </w:rPr>
        <w:t>ч</w:t>
      </w:r>
      <w:r w:rsidR="00B36526">
        <w:rPr>
          <w:sz w:val="24"/>
          <w:szCs w:val="24"/>
          <w:lang w:val="ru-RU"/>
        </w:rPr>
        <w:t>ного</w:t>
      </w:r>
      <w:proofErr w:type="spellEnd"/>
      <w:r w:rsidR="00B36526">
        <w:rPr>
          <w:sz w:val="24"/>
          <w:szCs w:val="24"/>
          <w:lang w:val="ru-RU"/>
        </w:rPr>
        <w:t xml:space="preserve"> </w:t>
      </w:r>
      <w:proofErr w:type="spellStart"/>
      <w:r w:rsidR="00B36526">
        <w:rPr>
          <w:sz w:val="24"/>
          <w:szCs w:val="24"/>
          <w:lang w:val="ru-RU"/>
        </w:rPr>
        <w:t>розвитку</w:t>
      </w:r>
      <w:proofErr w:type="spellEnd"/>
      <w:r w:rsidR="00B36526">
        <w:rPr>
          <w:sz w:val="24"/>
          <w:szCs w:val="24"/>
          <w:lang w:val="ru-RU"/>
        </w:rPr>
        <w:t xml:space="preserve"> </w:t>
      </w:r>
      <w:proofErr w:type="spellStart"/>
      <w:r w:rsidR="00B36526">
        <w:rPr>
          <w:sz w:val="24"/>
          <w:szCs w:val="24"/>
          <w:lang w:val="ru-RU"/>
        </w:rPr>
        <w:t>виконавчого</w:t>
      </w:r>
      <w:proofErr w:type="spellEnd"/>
      <w:r w:rsidR="00B36526">
        <w:rPr>
          <w:sz w:val="24"/>
          <w:szCs w:val="24"/>
          <w:lang w:val="ru-RU"/>
        </w:rPr>
        <w:t xml:space="preserve"> </w:t>
      </w:r>
      <w:proofErr w:type="spellStart"/>
      <w:r w:rsidR="00B36526">
        <w:rPr>
          <w:sz w:val="24"/>
          <w:szCs w:val="24"/>
          <w:lang w:val="ru-RU"/>
        </w:rPr>
        <w:t>комітету</w:t>
      </w:r>
      <w:proofErr w:type="spellEnd"/>
      <w:r w:rsidR="00B36526">
        <w:rPr>
          <w:sz w:val="24"/>
          <w:szCs w:val="24"/>
          <w:lang w:val="ru-RU"/>
        </w:rPr>
        <w:t xml:space="preserve"> </w:t>
      </w:r>
      <w:proofErr w:type="spellStart"/>
      <w:r w:rsidR="00B36526">
        <w:rPr>
          <w:sz w:val="24"/>
          <w:szCs w:val="24"/>
          <w:lang w:val="ru-RU"/>
        </w:rPr>
        <w:t>Дружківської</w:t>
      </w:r>
      <w:proofErr w:type="spellEnd"/>
      <w:r w:rsidR="00B36526">
        <w:rPr>
          <w:sz w:val="24"/>
          <w:szCs w:val="24"/>
          <w:lang w:val="ru-RU"/>
        </w:rPr>
        <w:t xml:space="preserve"> </w:t>
      </w:r>
      <w:proofErr w:type="spellStart"/>
      <w:r w:rsidR="00B36526">
        <w:rPr>
          <w:sz w:val="24"/>
          <w:szCs w:val="24"/>
          <w:lang w:val="ru-RU"/>
        </w:rPr>
        <w:t>міської</w:t>
      </w:r>
      <w:proofErr w:type="spellEnd"/>
      <w:r w:rsidR="00B36526">
        <w:rPr>
          <w:sz w:val="24"/>
          <w:szCs w:val="24"/>
          <w:lang w:val="ru-RU"/>
        </w:rPr>
        <w:t xml:space="preserve"> ради.</w:t>
      </w:r>
      <w:r w:rsidRPr="004D362F">
        <w:rPr>
          <w:sz w:val="24"/>
          <w:szCs w:val="24"/>
          <w:lang w:val="ru-RU"/>
        </w:rPr>
        <w:t xml:space="preserve"> </w:t>
      </w:r>
    </w:p>
    <w:p w:rsidR="009C2BFA" w:rsidRPr="004D362F" w:rsidRDefault="009C2BFA" w:rsidP="007B143F">
      <w:pPr>
        <w:ind w:left="0" w:right="0" w:firstLine="720"/>
        <w:rPr>
          <w:sz w:val="24"/>
          <w:szCs w:val="24"/>
          <w:lang w:val="ru-RU"/>
        </w:rPr>
      </w:pPr>
      <w:proofErr w:type="spellStart"/>
      <w:r w:rsidRPr="00B36526">
        <w:rPr>
          <w:sz w:val="24"/>
          <w:szCs w:val="24"/>
          <w:u w:val="single"/>
          <w:lang w:val="ru-RU"/>
        </w:rPr>
        <w:t>Контактний</w:t>
      </w:r>
      <w:proofErr w:type="spellEnd"/>
      <w:r w:rsidRPr="00B36526">
        <w:rPr>
          <w:sz w:val="24"/>
          <w:szCs w:val="24"/>
          <w:u w:val="single"/>
          <w:lang w:val="ru-RU"/>
        </w:rPr>
        <w:t xml:space="preserve"> телефон</w:t>
      </w:r>
      <w:r w:rsidRPr="004D362F">
        <w:rPr>
          <w:sz w:val="24"/>
          <w:szCs w:val="24"/>
          <w:lang w:val="ru-RU"/>
        </w:rPr>
        <w:t>: (0</w:t>
      </w:r>
      <w:r w:rsidR="00B36526">
        <w:rPr>
          <w:sz w:val="24"/>
          <w:szCs w:val="24"/>
          <w:lang w:val="ru-RU"/>
        </w:rPr>
        <w:t>6267</w:t>
      </w:r>
      <w:r w:rsidRPr="004D362F">
        <w:rPr>
          <w:sz w:val="24"/>
          <w:szCs w:val="24"/>
          <w:lang w:val="ru-RU"/>
        </w:rPr>
        <w:t xml:space="preserve">) </w:t>
      </w:r>
      <w:r w:rsidR="00B36526">
        <w:rPr>
          <w:sz w:val="24"/>
          <w:szCs w:val="24"/>
          <w:lang w:val="ru-RU"/>
        </w:rPr>
        <w:t>4</w:t>
      </w:r>
      <w:r w:rsidRPr="004D362F">
        <w:rPr>
          <w:sz w:val="24"/>
          <w:szCs w:val="24"/>
          <w:lang w:val="ru-RU"/>
        </w:rPr>
        <w:t>-</w:t>
      </w:r>
      <w:r w:rsidR="00B36526">
        <w:rPr>
          <w:sz w:val="24"/>
          <w:szCs w:val="24"/>
          <w:lang w:val="ru-RU"/>
        </w:rPr>
        <w:t>43</w:t>
      </w:r>
      <w:r w:rsidRPr="004D362F">
        <w:rPr>
          <w:sz w:val="24"/>
          <w:szCs w:val="24"/>
          <w:lang w:val="ru-RU"/>
        </w:rPr>
        <w:t>-</w:t>
      </w:r>
      <w:r w:rsidR="00B36526">
        <w:rPr>
          <w:sz w:val="24"/>
          <w:szCs w:val="24"/>
          <w:lang w:val="ru-RU"/>
        </w:rPr>
        <w:t>98</w:t>
      </w:r>
      <w:r w:rsidRPr="004D362F">
        <w:rPr>
          <w:sz w:val="24"/>
          <w:szCs w:val="24"/>
          <w:lang w:val="ru-RU"/>
        </w:rPr>
        <w:t xml:space="preserve"> </w:t>
      </w:r>
    </w:p>
    <w:p w:rsidR="009C2BFA" w:rsidRPr="004D362F" w:rsidRDefault="009C2BFA" w:rsidP="007B143F">
      <w:pPr>
        <w:ind w:left="0" w:right="0" w:firstLine="720"/>
        <w:rPr>
          <w:sz w:val="24"/>
          <w:szCs w:val="24"/>
          <w:lang w:val="ru-RU"/>
        </w:rPr>
      </w:pPr>
      <w:r w:rsidRPr="004D362F">
        <w:rPr>
          <w:sz w:val="24"/>
          <w:szCs w:val="24"/>
          <w:lang w:val="ru-RU"/>
        </w:rPr>
        <w:t xml:space="preserve"> </w:t>
      </w:r>
    </w:p>
    <w:p w:rsidR="009C2BFA" w:rsidRPr="00326F3A" w:rsidRDefault="009C2BFA" w:rsidP="007B143F">
      <w:pPr>
        <w:ind w:left="0" w:right="0" w:firstLine="720"/>
        <w:rPr>
          <w:b/>
          <w:bCs/>
          <w:sz w:val="24"/>
          <w:szCs w:val="24"/>
          <w:lang w:val="ru-RU"/>
        </w:rPr>
      </w:pPr>
      <w:r w:rsidRPr="00326F3A">
        <w:rPr>
          <w:b/>
          <w:bCs/>
          <w:sz w:val="24"/>
          <w:szCs w:val="24"/>
          <w:lang w:val="ru-RU"/>
        </w:rPr>
        <w:t>1.</w:t>
      </w:r>
      <w:r w:rsidRPr="00326F3A">
        <w:rPr>
          <w:rFonts w:eastAsia="Arial"/>
          <w:b/>
          <w:bCs/>
          <w:sz w:val="24"/>
          <w:szCs w:val="24"/>
          <w:lang w:val="ru-RU"/>
        </w:rPr>
        <w:t xml:space="preserve"> </w:t>
      </w:r>
      <w:proofErr w:type="spellStart"/>
      <w:r w:rsidRPr="00326F3A">
        <w:rPr>
          <w:b/>
          <w:bCs/>
          <w:sz w:val="24"/>
          <w:szCs w:val="24"/>
          <w:lang w:val="ru-RU"/>
        </w:rPr>
        <w:t>Визначення</w:t>
      </w:r>
      <w:proofErr w:type="spellEnd"/>
      <w:r w:rsidRPr="00326F3A">
        <w:rPr>
          <w:b/>
          <w:bCs/>
          <w:sz w:val="24"/>
          <w:szCs w:val="24"/>
          <w:lang w:val="ru-RU"/>
        </w:rPr>
        <w:t xml:space="preserve"> </w:t>
      </w:r>
      <w:proofErr w:type="spellStart"/>
      <w:r w:rsidRPr="00326F3A">
        <w:rPr>
          <w:b/>
          <w:bCs/>
          <w:sz w:val="24"/>
          <w:szCs w:val="24"/>
          <w:lang w:val="ru-RU"/>
        </w:rPr>
        <w:t>проблеми</w:t>
      </w:r>
      <w:proofErr w:type="spellEnd"/>
      <w:r w:rsidRPr="00326F3A">
        <w:rPr>
          <w:b/>
          <w:bCs/>
          <w:sz w:val="24"/>
          <w:szCs w:val="24"/>
          <w:lang w:val="ru-RU"/>
        </w:rPr>
        <w:t>.</w:t>
      </w:r>
    </w:p>
    <w:p w:rsidR="009C2BFA" w:rsidRPr="004D362F" w:rsidRDefault="004074D9" w:rsidP="0055316F">
      <w:pPr>
        <w:ind w:left="0" w:right="0" w:firstLine="720"/>
        <w:rPr>
          <w:sz w:val="24"/>
          <w:szCs w:val="24"/>
          <w:lang w:val="ru-RU"/>
        </w:rPr>
      </w:pPr>
      <w:r>
        <w:rPr>
          <w:sz w:val="24"/>
          <w:szCs w:val="24"/>
          <w:lang w:val="ru-RU"/>
        </w:rPr>
        <w:t xml:space="preserve"> </w:t>
      </w:r>
    </w:p>
    <w:p w:rsidR="0055316F" w:rsidRPr="006F7C52" w:rsidRDefault="006F7C52" w:rsidP="006F7C52">
      <w:pPr>
        <w:pStyle w:val="210"/>
        <w:keepNext/>
        <w:keepLines/>
        <w:shd w:val="clear" w:color="auto" w:fill="auto"/>
        <w:ind w:firstLine="0"/>
        <w:jc w:val="left"/>
        <w:rPr>
          <w:sz w:val="24"/>
          <w:szCs w:val="24"/>
        </w:rPr>
      </w:pPr>
      <w:bookmarkStart w:id="0" w:name="bookmark1"/>
      <w:r>
        <w:rPr>
          <w:lang w:val="uk-UA"/>
        </w:rPr>
        <w:t xml:space="preserve">            </w:t>
      </w:r>
      <w:r w:rsidR="0055316F" w:rsidRPr="006F7C52">
        <w:rPr>
          <w:sz w:val="24"/>
          <w:szCs w:val="24"/>
        </w:rPr>
        <w:t xml:space="preserve">Проблема, яку </w:t>
      </w:r>
      <w:proofErr w:type="spellStart"/>
      <w:r w:rsidR="0055316F" w:rsidRPr="006F7C52">
        <w:rPr>
          <w:sz w:val="24"/>
          <w:szCs w:val="24"/>
        </w:rPr>
        <w:t>передбачається</w:t>
      </w:r>
      <w:proofErr w:type="spellEnd"/>
      <w:r w:rsidR="0055316F" w:rsidRPr="006F7C52">
        <w:rPr>
          <w:sz w:val="24"/>
          <w:szCs w:val="24"/>
        </w:rPr>
        <w:t xml:space="preserve"> </w:t>
      </w:r>
      <w:proofErr w:type="spellStart"/>
      <w:r w:rsidR="0055316F" w:rsidRPr="006F7C52">
        <w:rPr>
          <w:sz w:val="24"/>
          <w:szCs w:val="24"/>
        </w:rPr>
        <w:t>розв’язати</w:t>
      </w:r>
      <w:proofErr w:type="spellEnd"/>
      <w:r w:rsidR="0055316F" w:rsidRPr="006F7C52">
        <w:rPr>
          <w:sz w:val="24"/>
          <w:szCs w:val="24"/>
        </w:rPr>
        <w:t xml:space="preserve"> шляхом державного </w:t>
      </w:r>
      <w:proofErr w:type="spellStart"/>
      <w:r w:rsidR="0055316F" w:rsidRPr="006F7C52">
        <w:rPr>
          <w:sz w:val="24"/>
          <w:szCs w:val="24"/>
        </w:rPr>
        <w:t>регулювання</w:t>
      </w:r>
      <w:proofErr w:type="spellEnd"/>
      <w:r w:rsidR="0055316F" w:rsidRPr="006F7C52">
        <w:rPr>
          <w:sz w:val="24"/>
          <w:szCs w:val="24"/>
        </w:rPr>
        <w:t>.</w:t>
      </w:r>
      <w:bookmarkEnd w:id="0"/>
    </w:p>
    <w:p w:rsidR="0055316F" w:rsidRPr="006F7C52" w:rsidRDefault="0055316F" w:rsidP="0055316F">
      <w:pPr>
        <w:pStyle w:val="21"/>
        <w:shd w:val="clear" w:color="auto" w:fill="auto"/>
        <w:spacing w:line="274" w:lineRule="exact"/>
        <w:ind w:firstLine="600"/>
        <w:jc w:val="both"/>
        <w:rPr>
          <w:sz w:val="24"/>
          <w:szCs w:val="24"/>
        </w:rPr>
      </w:pPr>
      <w:proofErr w:type="spellStart"/>
      <w:r w:rsidRPr="006F7C52">
        <w:rPr>
          <w:sz w:val="24"/>
          <w:szCs w:val="24"/>
        </w:rPr>
        <w:t>Рішенням</w:t>
      </w:r>
      <w:proofErr w:type="spellEnd"/>
      <w:r w:rsidRPr="006F7C52">
        <w:rPr>
          <w:sz w:val="24"/>
          <w:szCs w:val="24"/>
        </w:rPr>
        <w:t xml:space="preserve"> </w:t>
      </w:r>
      <w:proofErr w:type="spellStart"/>
      <w:r w:rsidRPr="006F7C52">
        <w:rPr>
          <w:sz w:val="24"/>
          <w:szCs w:val="24"/>
        </w:rPr>
        <w:t>Дружківської</w:t>
      </w:r>
      <w:proofErr w:type="spellEnd"/>
      <w:r w:rsidRPr="006F7C52">
        <w:rPr>
          <w:sz w:val="24"/>
          <w:szCs w:val="24"/>
        </w:rPr>
        <w:t xml:space="preserve"> </w:t>
      </w:r>
      <w:proofErr w:type="spellStart"/>
      <w:r w:rsidRPr="006F7C52">
        <w:rPr>
          <w:sz w:val="24"/>
          <w:szCs w:val="24"/>
        </w:rPr>
        <w:t>міської</w:t>
      </w:r>
      <w:proofErr w:type="spellEnd"/>
      <w:r w:rsidRPr="006F7C52">
        <w:rPr>
          <w:sz w:val="24"/>
          <w:szCs w:val="24"/>
        </w:rPr>
        <w:t xml:space="preserve"> ради </w:t>
      </w:r>
      <w:proofErr w:type="spellStart"/>
      <w:r w:rsidRPr="006F7C52">
        <w:rPr>
          <w:sz w:val="24"/>
          <w:szCs w:val="24"/>
        </w:rPr>
        <w:t>від</w:t>
      </w:r>
      <w:proofErr w:type="spellEnd"/>
      <w:r w:rsidRPr="006F7C52">
        <w:rPr>
          <w:sz w:val="24"/>
          <w:szCs w:val="24"/>
        </w:rPr>
        <w:t xml:space="preserve"> 27.05.2020  № 7/72-24 «Про </w:t>
      </w:r>
      <w:proofErr w:type="spellStart"/>
      <w:r w:rsidRPr="006F7C52">
        <w:rPr>
          <w:sz w:val="24"/>
          <w:szCs w:val="24"/>
        </w:rPr>
        <w:t>встановлення</w:t>
      </w:r>
      <w:proofErr w:type="spellEnd"/>
      <w:r w:rsidRPr="006F7C52">
        <w:rPr>
          <w:sz w:val="24"/>
          <w:szCs w:val="24"/>
        </w:rPr>
        <w:t xml:space="preserve"> заборони продажу пива (</w:t>
      </w:r>
      <w:proofErr w:type="spellStart"/>
      <w:r w:rsidRPr="006F7C52">
        <w:rPr>
          <w:sz w:val="24"/>
          <w:szCs w:val="24"/>
        </w:rPr>
        <w:t>крім</w:t>
      </w:r>
      <w:proofErr w:type="spellEnd"/>
      <w:r w:rsidRPr="006F7C52">
        <w:rPr>
          <w:sz w:val="24"/>
          <w:szCs w:val="24"/>
        </w:rPr>
        <w:t xml:space="preserve"> безалкогольного),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слабоалкогольних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вин </w:t>
      </w:r>
      <w:proofErr w:type="spellStart"/>
      <w:r w:rsidRPr="006F7C52">
        <w:rPr>
          <w:sz w:val="24"/>
          <w:szCs w:val="24"/>
        </w:rPr>
        <w:t>столових</w:t>
      </w:r>
      <w:proofErr w:type="spellEnd"/>
      <w:r w:rsidRPr="006F7C52">
        <w:rPr>
          <w:sz w:val="24"/>
          <w:szCs w:val="24"/>
        </w:rPr>
        <w:t xml:space="preserve"> </w:t>
      </w:r>
      <w:proofErr w:type="spellStart"/>
      <w:r w:rsidRPr="006F7C52">
        <w:rPr>
          <w:sz w:val="24"/>
          <w:szCs w:val="24"/>
        </w:rPr>
        <w:t>суб’єктами</w:t>
      </w:r>
      <w:proofErr w:type="spellEnd"/>
      <w:r w:rsidRPr="006F7C52">
        <w:rPr>
          <w:sz w:val="24"/>
          <w:szCs w:val="24"/>
        </w:rPr>
        <w:t xml:space="preserve"> </w:t>
      </w:r>
      <w:proofErr w:type="spellStart"/>
      <w:r w:rsidRPr="006F7C52">
        <w:rPr>
          <w:sz w:val="24"/>
          <w:szCs w:val="24"/>
        </w:rPr>
        <w:t>господарювання</w:t>
      </w:r>
      <w:proofErr w:type="spellEnd"/>
      <w:r w:rsidRPr="006F7C52">
        <w:rPr>
          <w:sz w:val="24"/>
          <w:szCs w:val="24"/>
        </w:rPr>
        <w:t xml:space="preserve"> (</w:t>
      </w:r>
      <w:proofErr w:type="spellStart"/>
      <w:r w:rsidRPr="006F7C52">
        <w:rPr>
          <w:sz w:val="24"/>
          <w:szCs w:val="24"/>
        </w:rPr>
        <w:t>крім</w:t>
      </w:r>
      <w:proofErr w:type="spellEnd"/>
      <w:r w:rsidRPr="006F7C52">
        <w:rPr>
          <w:sz w:val="24"/>
          <w:szCs w:val="24"/>
        </w:rPr>
        <w:t xml:space="preserve"> </w:t>
      </w:r>
      <w:proofErr w:type="spellStart"/>
      <w:r w:rsidRPr="006F7C52">
        <w:rPr>
          <w:sz w:val="24"/>
          <w:szCs w:val="24"/>
        </w:rPr>
        <w:t>закладів</w:t>
      </w:r>
      <w:proofErr w:type="spellEnd"/>
      <w:r w:rsidRPr="006F7C52">
        <w:rPr>
          <w:sz w:val="24"/>
          <w:szCs w:val="24"/>
        </w:rPr>
        <w:t xml:space="preserve"> ресторанного </w:t>
      </w:r>
      <w:proofErr w:type="spellStart"/>
      <w:r w:rsidRPr="006F7C52">
        <w:rPr>
          <w:sz w:val="24"/>
          <w:szCs w:val="24"/>
        </w:rPr>
        <w:t>господарства</w:t>
      </w:r>
      <w:proofErr w:type="spellEnd"/>
      <w:r w:rsidRPr="006F7C52">
        <w:rPr>
          <w:sz w:val="24"/>
          <w:szCs w:val="24"/>
        </w:rPr>
        <w:t xml:space="preserve">) у </w:t>
      </w:r>
      <w:proofErr w:type="spellStart"/>
      <w:r w:rsidRPr="006F7C52">
        <w:rPr>
          <w:sz w:val="24"/>
          <w:szCs w:val="24"/>
        </w:rPr>
        <w:t>визначений</w:t>
      </w:r>
      <w:proofErr w:type="spellEnd"/>
      <w:r w:rsidRPr="006F7C52">
        <w:rPr>
          <w:sz w:val="24"/>
          <w:szCs w:val="24"/>
        </w:rPr>
        <w:t xml:space="preserve"> час </w:t>
      </w:r>
      <w:proofErr w:type="spellStart"/>
      <w:r w:rsidRPr="006F7C52">
        <w:rPr>
          <w:sz w:val="24"/>
          <w:szCs w:val="24"/>
        </w:rPr>
        <w:t>доби</w:t>
      </w:r>
      <w:proofErr w:type="spellEnd"/>
      <w:r w:rsidRPr="006F7C52">
        <w:rPr>
          <w:sz w:val="24"/>
          <w:szCs w:val="24"/>
        </w:rPr>
        <w:t xml:space="preserve"> на </w:t>
      </w:r>
      <w:proofErr w:type="spellStart"/>
      <w:r w:rsidRPr="006F7C52">
        <w:rPr>
          <w:sz w:val="24"/>
          <w:szCs w:val="24"/>
        </w:rPr>
        <w:t>території</w:t>
      </w:r>
      <w:proofErr w:type="spellEnd"/>
      <w:r w:rsidRPr="006F7C52">
        <w:rPr>
          <w:sz w:val="24"/>
          <w:szCs w:val="24"/>
        </w:rPr>
        <w:t xml:space="preserve"> м. </w:t>
      </w:r>
      <w:proofErr w:type="spellStart"/>
      <w:r w:rsidRPr="006F7C52">
        <w:rPr>
          <w:sz w:val="24"/>
          <w:szCs w:val="24"/>
        </w:rPr>
        <w:t>Дружківка</w:t>
      </w:r>
      <w:proofErr w:type="spellEnd"/>
      <w:r w:rsidRPr="006F7C52">
        <w:rPr>
          <w:sz w:val="24"/>
          <w:szCs w:val="24"/>
        </w:rPr>
        <w:t xml:space="preserve">» </w:t>
      </w:r>
      <w:proofErr w:type="spellStart"/>
      <w:r w:rsidRPr="006F7C52">
        <w:rPr>
          <w:sz w:val="24"/>
          <w:szCs w:val="24"/>
        </w:rPr>
        <w:t>встановлено</w:t>
      </w:r>
      <w:proofErr w:type="spellEnd"/>
      <w:r w:rsidRPr="006F7C52">
        <w:rPr>
          <w:sz w:val="24"/>
          <w:szCs w:val="24"/>
        </w:rPr>
        <w:t xml:space="preserve"> </w:t>
      </w:r>
      <w:proofErr w:type="spellStart"/>
      <w:r w:rsidRPr="006F7C52">
        <w:rPr>
          <w:sz w:val="24"/>
          <w:szCs w:val="24"/>
        </w:rPr>
        <w:t>заборону</w:t>
      </w:r>
      <w:proofErr w:type="spellEnd"/>
      <w:r w:rsidRPr="006F7C52">
        <w:rPr>
          <w:sz w:val="24"/>
          <w:szCs w:val="24"/>
        </w:rPr>
        <w:t xml:space="preserve"> продажу  пива (</w:t>
      </w:r>
      <w:proofErr w:type="spellStart"/>
      <w:r w:rsidRPr="006F7C52">
        <w:rPr>
          <w:sz w:val="24"/>
          <w:szCs w:val="24"/>
        </w:rPr>
        <w:t>крім</w:t>
      </w:r>
      <w:proofErr w:type="spellEnd"/>
      <w:r w:rsidRPr="006F7C52">
        <w:rPr>
          <w:sz w:val="24"/>
          <w:szCs w:val="24"/>
        </w:rPr>
        <w:t xml:space="preserve"> безалкогольного),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слабоалкогольних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вин </w:t>
      </w:r>
      <w:proofErr w:type="spellStart"/>
      <w:r w:rsidRPr="006F7C52">
        <w:rPr>
          <w:sz w:val="24"/>
          <w:szCs w:val="24"/>
        </w:rPr>
        <w:t>столових</w:t>
      </w:r>
      <w:proofErr w:type="spellEnd"/>
      <w:r w:rsidRPr="006F7C52">
        <w:rPr>
          <w:sz w:val="24"/>
          <w:szCs w:val="24"/>
        </w:rPr>
        <w:t xml:space="preserve"> </w:t>
      </w:r>
      <w:proofErr w:type="spellStart"/>
      <w:r w:rsidRPr="006F7C52">
        <w:rPr>
          <w:sz w:val="24"/>
          <w:szCs w:val="24"/>
        </w:rPr>
        <w:t>суб’єктам</w:t>
      </w:r>
      <w:proofErr w:type="spellEnd"/>
      <w:r w:rsidRPr="006F7C52">
        <w:rPr>
          <w:sz w:val="24"/>
          <w:szCs w:val="24"/>
        </w:rPr>
        <w:t xml:space="preserve"> </w:t>
      </w:r>
      <w:proofErr w:type="spellStart"/>
      <w:r w:rsidRPr="006F7C52">
        <w:rPr>
          <w:sz w:val="24"/>
          <w:szCs w:val="24"/>
        </w:rPr>
        <w:t>господарювання</w:t>
      </w:r>
      <w:proofErr w:type="spellEnd"/>
      <w:r w:rsidRPr="006F7C52">
        <w:rPr>
          <w:sz w:val="24"/>
          <w:szCs w:val="24"/>
        </w:rPr>
        <w:t xml:space="preserve"> (</w:t>
      </w:r>
      <w:proofErr w:type="spellStart"/>
      <w:r w:rsidRPr="006F7C52">
        <w:rPr>
          <w:sz w:val="24"/>
          <w:szCs w:val="24"/>
        </w:rPr>
        <w:t>крім</w:t>
      </w:r>
      <w:proofErr w:type="spellEnd"/>
      <w:r w:rsidRPr="006F7C52">
        <w:rPr>
          <w:sz w:val="24"/>
          <w:szCs w:val="24"/>
        </w:rPr>
        <w:t xml:space="preserve"> </w:t>
      </w:r>
      <w:proofErr w:type="spellStart"/>
      <w:r w:rsidRPr="006F7C52">
        <w:rPr>
          <w:sz w:val="24"/>
          <w:szCs w:val="24"/>
        </w:rPr>
        <w:t>закладів</w:t>
      </w:r>
      <w:proofErr w:type="spellEnd"/>
      <w:r w:rsidRPr="006F7C52">
        <w:rPr>
          <w:sz w:val="24"/>
          <w:szCs w:val="24"/>
        </w:rPr>
        <w:t xml:space="preserve"> ресторанного </w:t>
      </w:r>
      <w:proofErr w:type="spellStart"/>
      <w:r w:rsidRPr="006F7C52">
        <w:rPr>
          <w:sz w:val="24"/>
          <w:szCs w:val="24"/>
        </w:rPr>
        <w:t>господарства</w:t>
      </w:r>
      <w:proofErr w:type="spellEnd"/>
      <w:r w:rsidRPr="006F7C52">
        <w:rPr>
          <w:sz w:val="24"/>
          <w:szCs w:val="24"/>
        </w:rPr>
        <w:t xml:space="preserve">) на </w:t>
      </w:r>
      <w:proofErr w:type="spellStart"/>
      <w:r w:rsidRPr="006F7C52">
        <w:rPr>
          <w:sz w:val="24"/>
          <w:szCs w:val="24"/>
        </w:rPr>
        <w:t>території</w:t>
      </w:r>
      <w:proofErr w:type="spellEnd"/>
      <w:r w:rsidRPr="006F7C52">
        <w:rPr>
          <w:sz w:val="24"/>
          <w:szCs w:val="24"/>
        </w:rPr>
        <w:t xml:space="preserve">  м. </w:t>
      </w:r>
      <w:proofErr w:type="spellStart"/>
      <w:r w:rsidRPr="006F7C52">
        <w:rPr>
          <w:sz w:val="24"/>
          <w:szCs w:val="24"/>
        </w:rPr>
        <w:t>Дружківка</w:t>
      </w:r>
      <w:proofErr w:type="spellEnd"/>
      <w:r w:rsidRPr="006F7C52">
        <w:rPr>
          <w:sz w:val="24"/>
          <w:szCs w:val="24"/>
        </w:rPr>
        <w:t xml:space="preserve"> з 22.00 до 08.00 </w:t>
      </w:r>
      <w:proofErr w:type="spellStart"/>
      <w:r w:rsidRPr="006F7C52">
        <w:rPr>
          <w:sz w:val="24"/>
          <w:szCs w:val="24"/>
        </w:rPr>
        <w:t>години</w:t>
      </w:r>
      <w:proofErr w:type="spellEnd"/>
      <w:r w:rsidRPr="006F7C52">
        <w:rPr>
          <w:sz w:val="24"/>
          <w:szCs w:val="24"/>
        </w:rPr>
        <w:t xml:space="preserve"> </w:t>
      </w:r>
      <w:proofErr w:type="spellStart"/>
      <w:r w:rsidRPr="006F7C52">
        <w:rPr>
          <w:sz w:val="24"/>
          <w:szCs w:val="24"/>
        </w:rPr>
        <w:t>щодня</w:t>
      </w:r>
      <w:proofErr w:type="spellEnd"/>
      <w:r w:rsidRPr="006F7C52">
        <w:rPr>
          <w:sz w:val="24"/>
          <w:szCs w:val="24"/>
        </w:rPr>
        <w:t>.</w:t>
      </w:r>
    </w:p>
    <w:p w:rsidR="0055316F" w:rsidRPr="006F7C52" w:rsidRDefault="0055316F" w:rsidP="0055316F">
      <w:pPr>
        <w:pStyle w:val="21"/>
        <w:shd w:val="clear" w:color="auto" w:fill="auto"/>
        <w:spacing w:line="274" w:lineRule="exact"/>
        <w:ind w:firstLine="600"/>
        <w:jc w:val="both"/>
        <w:rPr>
          <w:sz w:val="24"/>
          <w:szCs w:val="24"/>
        </w:rPr>
      </w:pPr>
      <w:r w:rsidRPr="006F7C52">
        <w:rPr>
          <w:sz w:val="24"/>
          <w:szCs w:val="24"/>
        </w:rPr>
        <w:t xml:space="preserve">У </w:t>
      </w:r>
      <w:proofErr w:type="spellStart"/>
      <w:r w:rsidRPr="006F7C52">
        <w:rPr>
          <w:sz w:val="24"/>
          <w:szCs w:val="24"/>
        </w:rPr>
        <w:t>зв’язку</w:t>
      </w:r>
      <w:proofErr w:type="spellEnd"/>
      <w:r w:rsidRPr="006F7C52">
        <w:rPr>
          <w:sz w:val="24"/>
          <w:szCs w:val="24"/>
        </w:rPr>
        <w:t xml:space="preserve"> </w:t>
      </w:r>
      <w:proofErr w:type="spellStart"/>
      <w:r w:rsidRPr="006F7C52">
        <w:rPr>
          <w:sz w:val="24"/>
          <w:szCs w:val="24"/>
        </w:rPr>
        <w:t>із</w:t>
      </w:r>
      <w:proofErr w:type="spellEnd"/>
      <w:r w:rsidRPr="006F7C52">
        <w:rPr>
          <w:sz w:val="24"/>
          <w:szCs w:val="24"/>
        </w:rPr>
        <w:t xml:space="preserve"> </w:t>
      </w:r>
      <w:proofErr w:type="spellStart"/>
      <w:r w:rsidRPr="006F7C52">
        <w:rPr>
          <w:sz w:val="24"/>
          <w:szCs w:val="24"/>
        </w:rPr>
        <w:t>створенням</w:t>
      </w:r>
      <w:proofErr w:type="spellEnd"/>
      <w:r w:rsidRPr="006F7C52">
        <w:rPr>
          <w:sz w:val="24"/>
          <w:szCs w:val="24"/>
        </w:rPr>
        <w:t xml:space="preserve"> </w:t>
      </w:r>
      <w:proofErr w:type="spellStart"/>
      <w:r w:rsidRPr="006F7C52">
        <w:rPr>
          <w:sz w:val="24"/>
          <w:szCs w:val="24"/>
        </w:rPr>
        <w:t>Дружківської</w:t>
      </w:r>
      <w:proofErr w:type="spellEnd"/>
      <w:r w:rsidRPr="006F7C52">
        <w:rPr>
          <w:sz w:val="24"/>
          <w:szCs w:val="24"/>
        </w:rPr>
        <w:t xml:space="preserve"> </w:t>
      </w:r>
      <w:proofErr w:type="spellStart"/>
      <w:r w:rsidRPr="006F7C52">
        <w:rPr>
          <w:sz w:val="24"/>
          <w:szCs w:val="24"/>
        </w:rPr>
        <w:t>міської</w:t>
      </w:r>
      <w:proofErr w:type="spellEnd"/>
      <w:r w:rsidRPr="006F7C52">
        <w:rPr>
          <w:sz w:val="24"/>
          <w:szCs w:val="24"/>
        </w:rPr>
        <w:t xml:space="preserve"> </w:t>
      </w:r>
      <w:proofErr w:type="spellStart"/>
      <w:r w:rsidRPr="006F7C52">
        <w:rPr>
          <w:sz w:val="24"/>
          <w:szCs w:val="24"/>
        </w:rPr>
        <w:t>територіальної</w:t>
      </w:r>
      <w:proofErr w:type="spellEnd"/>
      <w:r w:rsidRPr="006F7C52">
        <w:rPr>
          <w:sz w:val="24"/>
          <w:szCs w:val="24"/>
        </w:rPr>
        <w:t xml:space="preserve"> </w:t>
      </w:r>
      <w:proofErr w:type="spellStart"/>
      <w:r w:rsidRPr="006F7C52">
        <w:rPr>
          <w:sz w:val="24"/>
          <w:szCs w:val="24"/>
        </w:rPr>
        <w:t>громади</w:t>
      </w:r>
      <w:proofErr w:type="spellEnd"/>
      <w:r w:rsidRPr="006F7C52">
        <w:rPr>
          <w:sz w:val="24"/>
          <w:szCs w:val="24"/>
        </w:rPr>
        <w:t xml:space="preserve"> на </w:t>
      </w:r>
      <w:proofErr w:type="spellStart"/>
      <w:r w:rsidRPr="006F7C52">
        <w:rPr>
          <w:sz w:val="24"/>
          <w:szCs w:val="24"/>
        </w:rPr>
        <w:t>підставі</w:t>
      </w:r>
      <w:proofErr w:type="spellEnd"/>
      <w:r w:rsidRPr="006F7C52">
        <w:rPr>
          <w:sz w:val="24"/>
          <w:szCs w:val="24"/>
        </w:rPr>
        <w:t xml:space="preserve"> п. 4 ч. 6</w:t>
      </w:r>
      <w:r w:rsidRPr="006F7C52">
        <w:rPr>
          <w:sz w:val="24"/>
          <w:szCs w:val="24"/>
          <w:vertAlign w:val="superscript"/>
        </w:rPr>
        <w:t>і</w:t>
      </w:r>
      <w:r w:rsidRPr="006F7C52">
        <w:rPr>
          <w:sz w:val="24"/>
          <w:szCs w:val="24"/>
        </w:rPr>
        <w:t xml:space="preserve"> </w:t>
      </w:r>
      <w:proofErr w:type="spellStart"/>
      <w:r w:rsidRPr="006F7C52">
        <w:rPr>
          <w:sz w:val="24"/>
          <w:szCs w:val="24"/>
        </w:rPr>
        <w:t>розділу</w:t>
      </w:r>
      <w:proofErr w:type="spellEnd"/>
      <w:r w:rsidRPr="006F7C52">
        <w:rPr>
          <w:sz w:val="24"/>
          <w:szCs w:val="24"/>
        </w:rPr>
        <w:t xml:space="preserve"> V </w:t>
      </w:r>
      <w:proofErr w:type="spellStart"/>
      <w:r w:rsidRPr="006F7C52">
        <w:rPr>
          <w:sz w:val="24"/>
          <w:szCs w:val="24"/>
        </w:rPr>
        <w:t>прикінцевих</w:t>
      </w:r>
      <w:proofErr w:type="spellEnd"/>
      <w:r w:rsidRPr="006F7C52">
        <w:rPr>
          <w:sz w:val="24"/>
          <w:szCs w:val="24"/>
        </w:rPr>
        <w:t xml:space="preserve"> та </w:t>
      </w:r>
      <w:proofErr w:type="spellStart"/>
      <w:r w:rsidRPr="006F7C52">
        <w:rPr>
          <w:sz w:val="24"/>
          <w:szCs w:val="24"/>
        </w:rPr>
        <w:t>перехідних</w:t>
      </w:r>
      <w:proofErr w:type="spellEnd"/>
      <w:r w:rsidRPr="006F7C52">
        <w:rPr>
          <w:sz w:val="24"/>
          <w:szCs w:val="24"/>
        </w:rPr>
        <w:t xml:space="preserve"> </w:t>
      </w:r>
      <w:proofErr w:type="spellStart"/>
      <w:r w:rsidRPr="006F7C52">
        <w:rPr>
          <w:sz w:val="24"/>
          <w:szCs w:val="24"/>
        </w:rPr>
        <w:t>положень</w:t>
      </w:r>
      <w:proofErr w:type="spellEnd"/>
      <w:r w:rsidRPr="006F7C52">
        <w:rPr>
          <w:sz w:val="24"/>
          <w:szCs w:val="24"/>
        </w:rPr>
        <w:t xml:space="preserve"> Закону </w:t>
      </w:r>
      <w:proofErr w:type="spellStart"/>
      <w:r w:rsidRPr="006F7C52">
        <w:rPr>
          <w:sz w:val="24"/>
          <w:szCs w:val="24"/>
        </w:rPr>
        <w:t>України</w:t>
      </w:r>
      <w:proofErr w:type="spellEnd"/>
      <w:r w:rsidRPr="006F7C52">
        <w:rPr>
          <w:sz w:val="24"/>
          <w:szCs w:val="24"/>
        </w:rPr>
        <w:t xml:space="preserve"> «Про </w:t>
      </w:r>
      <w:proofErr w:type="spellStart"/>
      <w:r w:rsidRPr="006F7C52">
        <w:rPr>
          <w:sz w:val="24"/>
          <w:szCs w:val="24"/>
        </w:rPr>
        <w:t>місцеве</w:t>
      </w:r>
      <w:proofErr w:type="spellEnd"/>
      <w:r w:rsidRPr="006F7C52">
        <w:rPr>
          <w:sz w:val="24"/>
          <w:szCs w:val="24"/>
        </w:rPr>
        <w:t xml:space="preserve"> </w:t>
      </w:r>
      <w:proofErr w:type="spellStart"/>
      <w:r w:rsidRPr="006F7C52">
        <w:rPr>
          <w:sz w:val="24"/>
          <w:szCs w:val="24"/>
        </w:rPr>
        <w:t>самоврядування</w:t>
      </w:r>
      <w:proofErr w:type="spellEnd"/>
      <w:r w:rsidRPr="006F7C52">
        <w:rPr>
          <w:sz w:val="24"/>
          <w:szCs w:val="24"/>
        </w:rPr>
        <w:t xml:space="preserve"> в </w:t>
      </w:r>
      <w:proofErr w:type="spellStart"/>
      <w:r w:rsidRPr="006F7C52">
        <w:rPr>
          <w:sz w:val="24"/>
          <w:szCs w:val="24"/>
        </w:rPr>
        <w:t>Україні</w:t>
      </w:r>
      <w:proofErr w:type="spellEnd"/>
      <w:r w:rsidRPr="006F7C52">
        <w:rPr>
          <w:sz w:val="24"/>
          <w:szCs w:val="24"/>
        </w:rPr>
        <w:t xml:space="preserve">», на </w:t>
      </w:r>
      <w:proofErr w:type="spellStart"/>
      <w:r w:rsidRPr="006F7C52">
        <w:rPr>
          <w:sz w:val="24"/>
          <w:szCs w:val="24"/>
        </w:rPr>
        <w:t>виконання</w:t>
      </w:r>
      <w:proofErr w:type="spellEnd"/>
      <w:r w:rsidRPr="006F7C52">
        <w:rPr>
          <w:sz w:val="24"/>
          <w:szCs w:val="24"/>
        </w:rPr>
        <w:t xml:space="preserve"> Закону </w:t>
      </w:r>
      <w:proofErr w:type="spellStart"/>
      <w:r w:rsidRPr="006F7C52">
        <w:rPr>
          <w:sz w:val="24"/>
          <w:szCs w:val="24"/>
        </w:rPr>
        <w:t>України</w:t>
      </w:r>
      <w:proofErr w:type="spellEnd"/>
      <w:r w:rsidRPr="006F7C52">
        <w:rPr>
          <w:sz w:val="24"/>
          <w:szCs w:val="24"/>
        </w:rPr>
        <w:t xml:space="preserve"> «Про </w:t>
      </w:r>
      <w:proofErr w:type="spellStart"/>
      <w:r w:rsidRPr="006F7C52">
        <w:rPr>
          <w:sz w:val="24"/>
          <w:szCs w:val="24"/>
        </w:rPr>
        <w:t>внесення</w:t>
      </w:r>
      <w:proofErr w:type="spellEnd"/>
      <w:r w:rsidRPr="006F7C52">
        <w:rPr>
          <w:sz w:val="24"/>
          <w:szCs w:val="24"/>
        </w:rPr>
        <w:t xml:space="preserve"> </w:t>
      </w:r>
      <w:proofErr w:type="spellStart"/>
      <w:r w:rsidRPr="006F7C52">
        <w:rPr>
          <w:sz w:val="24"/>
          <w:szCs w:val="24"/>
        </w:rPr>
        <w:t>змін</w:t>
      </w:r>
      <w:proofErr w:type="spellEnd"/>
      <w:r w:rsidRPr="006F7C52">
        <w:rPr>
          <w:sz w:val="24"/>
          <w:szCs w:val="24"/>
        </w:rPr>
        <w:t xml:space="preserve"> до </w:t>
      </w:r>
      <w:proofErr w:type="spellStart"/>
      <w:r w:rsidRPr="006F7C52">
        <w:rPr>
          <w:sz w:val="24"/>
          <w:szCs w:val="24"/>
        </w:rPr>
        <w:t>деяких</w:t>
      </w:r>
      <w:proofErr w:type="spellEnd"/>
      <w:r w:rsidRPr="006F7C52">
        <w:rPr>
          <w:sz w:val="24"/>
          <w:szCs w:val="24"/>
        </w:rPr>
        <w:t xml:space="preserve"> </w:t>
      </w:r>
      <w:proofErr w:type="spellStart"/>
      <w:r w:rsidRPr="006F7C52">
        <w:rPr>
          <w:sz w:val="24"/>
          <w:szCs w:val="24"/>
        </w:rPr>
        <w:t>законодавчих</w:t>
      </w:r>
      <w:proofErr w:type="spellEnd"/>
      <w:r w:rsidRPr="006F7C52">
        <w:rPr>
          <w:sz w:val="24"/>
          <w:szCs w:val="24"/>
        </w:rPr>
        <w:t xml:space="preserve"> </w:t>
      </w:r>
      <w:proofErr w:type="spellStart"/>
      <w:r w:rsidRPr="006F7C52">
        <w:rPr>
          <w:sz w:val="24"/>
          <w:szCs w:val="24"/>
        </w:rPr>
        <w:t>актів</w:t>
      </w:r>
      <w:proofErr w:type="spellEnd"/>
      <w:r w:rsidRPr="006F7C52">
        <w:rPr>
          <w:sz w:val="24"/>
          <w:szCs w:val="24"/>
        </w:rPr>
        <w:t xml:space="preserve"> </w:t>
      </w:r>
      <w:proofErr w:type="spellStart"/>
      <w:r w:rsidRPr="006F7C52">
        <w:rPr>
          <w:sz w:val="24"/>
          <w:szCs w:val="24"/>
        </w:rPr>
        <w:t>України</w:t>
      </w:r>
      <w:proofErr w:type="spellEnd"/>
      <w:r w:rsidRPr="006F7C52">
        <w:rPr>
          <w:sz w:val="24"/>
          <w:szCs w:val="24"/>
        </w:rPr>
        <w:t xml:space="preserve"> </w:t>
      </w:r>
      <w:proofErr w:type="spellStart"/>
      <w:r w:rsidRPr="006F7C52">
        <w:rPr>
          <w:sz w:val="24"/>
          <w:szCs w:val="24"/>
        </w:rPr>
        <w:t>щодо</w:t>
      </w:r>
      <w:proofErr w:type="spellEnd"/>
      <w:r w:rsidRPr="006F7C52">
        <w:rPr>
          <w:sz w:val="24"/>
          <w:szCs w:val="24"/>
        </w:rPr>
        <w:t xml:space="preserve"> </w:t>
      </w:r>
      <w:proofErr w:type="spellStart"/>
      <w:r w:rsidRPr="006F7C52">
        <w:rPr>
          <w:sz w:val="24"/>
          <w:szCs w:val="24"/>
        </w:rPr>
        <w:t>надання</w:t>
      </w:r>
      <w:proofErr w:type="spellEnd"/>
      <w:r w:rsidRPr="006F7C52">
        <w:rPr>
          <w:sz w:val="24"/>
          <w:szCs w:val="24"/>
        </w:rPr>
        <w:t xml:space="preserve"> органам </w:t>
      </w:r>
      <w:proofErr w:type="spellStart"/>
      <w:r w:rsidRPr="006F7C52">
        <w:rPr>
          <w:sz w:val="24"/>
          <w:szCs w:val="24"/>
        </w:rPr>
        <w:t>місцевого</w:t>
      </w:r>
      <w:proofErr w:type="spellEnd"/>
      <w:r w:rsidRPr="006F7C52">
        <w:rPr>
          <w:sz w:val="24"/>
          <w:szCs w:val="24"/>
        </w:rPr>
        <w:t xml:space="preserve"> </w:t>
      </w:r>
      <w:proofErr w:type="spellStart"/>
      <w:r w:rsidRPr="006F7C52">
        <w:rPr>
          <w:sz w:val="24"/>
          <w:szCs w:val="24"/>
        </w:rPr>
        <w:t>самоврядування</w:t>
      </w:r>
      <w:proofErr w:type="spellEnd"/>
      <w:r w:rsidRPr="006F7C52">
        <w:rPr>
          <w:sz w:val="24"/>
          <w:szCs w:val="24"/>
        </w:rPr>
        <w:t xml:space="preserve"> </w:t>
      </w:r>
      <w:proofErr w:type="spellStart"/>
      <w:r w:rsidRPr="006F7C52">
        <w:rPr>
          <w:sz w:val="24"/>
          <w:szCs w:val="24"/>
        </w:rPr>
        <w:t>повноважень</w:t>
      </w:r>
      <w:proofErr w:type="spellEnd"/>
      <w:r w:rsidRPr="006F7C52">
        <w:rPr>
          <w:sz w:val="24"/>
          <w:szCs w:val="24"/>
        </w:rPr>
        <w:t xml:space="preserve"> </w:t>
      </w:r>
      <w:proofErr w:type="spellStart"/>
      <w:r w:rsidRPr="006F7C52">
        <w:rPr>
          <w:sz w:val="24"/>
          <w:szCs w:val="24"/>
        </w:rPr>
        <w:t>встановлювати</w:t>
      </w:r>
      <w:proofErr w:type="spellEnd"/>
      <w:r w:rsidRPr="006F7C52">
        <w:rPr>
          <w:sz w:val="24"/>
          <w:szCs w:val="24"/>
        </w:rPr>
        <w:t xml:space="preserve"> </w:t>
      </w:r>
      <w:proofErr w:type="spellStart"/>
      <w:r w:rsidRPr="006F7C52">
        <w:rPr>
          <w:sz w:val="24"/>
          <w:szCs w:val="24"/>
        </w:rPr>
        <w:t>обмеження</w:t>
      </w:r>
      <w:proofErr w:type="spellEnd"/>
      <w:r w:rsidRPr="006F7C52">
        <w:rPr>
          <w:sz w:val="24"/>
          <w:szCs w:val="24"/>
        </w:rPr>
        <w:t xml:space="preserve"> продажу пива (</w:t>
      </w:r>
      <w:proofErr w:type="spellStart"/>
      <w:r w:rsidRPr="006F7C52">
        <w:rPr>
          <w:sz w:val="24"/>
          <w:szCs w:val="24"/>
        </w:rPr>
        <w:t>крім</w:t>
      </w:r>
      <w:proofErr w:type="spellEnd"/>
      <w:r w:rsidRPr="006F7C52">
        <w:rPr>
          <w:sz w:val="24"/>
          <w:szCs w:val="24"/>
        </w:rPr>
        <w:t xml:space="preserve"> безалкогольного),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слабоалкогольних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вин </w:t>
      </w:r>
      <w:proofErr w:type="spellStart"/>
      <w:r w:rsidRPr="006F7C52">
        <w:rPr>
          <w:sz w:val="24"/>
          <w:szCs w:val="24"/>
        </w:rPr>
        <w:t>столових</w:t>
      </w:r>
      <w:proofErr w:type="spellEnd"/>
      <w:r w:rsidRPr="006F7C52">
        <w:rPr>
          <w:sz w:val="24"/>
          <w:szCs w:val="24"/>
        </w:rPr>
        <w:t xml:space="preserve">» з метою </w:t>
      </w:r>
      <w:proofErr w:type="spellStart"/>
      <w:r w:rsidRPr="006F7C52">
        <w:rPr>
          <w:sz w:val="24"/>
          <w:szCs w:val="24"/>
        </w:rPr>
        <w:t>впровадження</w:t>
      </w:r>
      <w:proofErr w:type="spellEnd"/>
      <w:r w:rsidRPr="006F7C52">
        <w:rPr>
          <w:sz w:val="24"/>
          <w:szCs w:val="24"/>
        </w:rPr>
        <w:t xml:space="preserve"> </w:t>
      </w:r>
      <w:proofErr w:type="spellStart"/>
      <w:r w:rsidRPr="006F7C52">
        <w:rPr>
          <w:sz w:val="24"/>
          <w:szCs w:val="24"/>
        </w:rPr>
        <w:t>державної</w:t>
      </w:r>
      <w:proofErr w:type="spellEnd"/>
      <w:r w:rsidRPr="006F7C52">
        <w:rPr>
          <w:sz w:val="24"/>
          <w:szCs w:val="24"/>
        </w:rPr>
        <w:t xml:space="preserve"> </w:t>
      </w:r>
      <w:proofErr w:type="spellStart"/>
      <w:r w:rsidRPr="006F7C52">
        <w:rPr>
          <w:sz w:val="24"/>
          <w:szCs w:val="24"/>
        </w:rPr>
        <w:t>політики</w:t>
      </w:r>
      <w:proofErr w:type="spellEnd"/>
      <w:r w:rsidRPr="006F7C52">
        <w:rPr>
          <w:sz w:val="24"/>
          <w:szCs w:val="24"/>
        </w:rPr>
        <w:t xml:space="preserve"> на </w:t>
      </w:r>
      <w:proofErr w:type="spellStart"/>
      <w:r w:rsidRPr="006F7C52">
        <w:rPr>
          <w:sz w:val="24"/>
          <w:szCs w:val="24"/>
        </w:rPr>
        <w:t>території</w:t>
      </w:r>
      <w:proofErr w:type="spellEnd"/>
      <w:r w:rsidRPr="006F7C52">
        <w:rPr>
          <w:sz w:val="24"/>
          <w:szCs w:val="24"/>
        </w:rPr>
        <w:t xml:space="preserve"> </w:t>
      </w:r>
      <w:proofErr w:type="spellStart"/>
      <w:r w:rsidRPr="006F7C52">
        <w:rPr>
          <w:sz w:val="24"/>
          <w:szCs w:val="24"/>
        </w:rPr>
        <w:t>населених</w:t>
      </w:r>
      <w:proofErr w:type="spellEnd"/>
      <w:r w:rsidRPr="006F7C52">
        <w:rPr>
          <w:sz w:val="24"/>
          <w:szCs w:val="24"/>
        </w:rPr>
        <w:t xml:space="preserve"> </w:t>
      </w:r>
      <w:proofErr w:type="spellStart"/>
      <w:r w:rsidRPr="006F7C52">
        <w:rPr>
          <w:sz w:val="24"/>
          <w:szCs w:val="24"/>
        </w:rPr>
        <w:t>пунктів</w:t>
      </w:r>
      <w:proofErr w:type="spellEnd"/>
      <w:r w:rsidRPr="006F7C52">
        <w:rPr>
          <w:sz w:val="24"/>
          <w:szCs w:val="24"/>
        </w:rPr>
        <w:t xml:space="preserve">, </w:t>
      </w:r>
      <w:proofErr w:type="spellStart"/>
      <w:r w:rsidRPr="006F7C52">
        <w:rPr>
          <w:sz w:val="24"/>
          <w:szCs w:val="24"/>
        </w:rPr>
        <w:t>що</w:t>
      </w:r>
      <w:proofErr w:type="spellEnd"/>
      <w:r w:rsidRPr="006F7C52">
        <w:rPr>
          <w:sz w:val="24"/>
          <w:szCs w:val="24"/>
        </w:rPr>
        <w:t xml:space="preserve"> </w:t>
      </w:r>
      <w:proofErr w:type="spellStart"/>
      <w:r w:rsidRPr="006F7C52">
        <w:rPr>
          <w:sz w:val="24"/>
          <w:szCs w:val="24"/>
        </w:rPr>
        <w:t>приєдналися</w:t>
      </w:r>
      <w:proofErr w:type="spellEnd"/>
      <w:r w:rsidRPr="006F7C52">
        <w:rPr>
          <w:sz w:val="24"/>
          <w:szCs w:val="24"/>
        </w:rPr>
        <w:t xml:space="preserve"> до </w:t>
      </w:r>
      <w:proofErr w:type="spellStart"/>
      <w:r w:rsidRPr="006F7C52">
        <w:rPr>
          <w:sz w:val="24"/>
          <w:szCs w:val="24"/>
        </w:rPr>
        <w:t>Дружківської</w:t>
      </w:r>
      <w:proofErr w:type="spellEnd"/>
      <w:r w:rsidRPr="006F7C52">
        <w:rPr>
          <w:sz w:val="24"/>
          <w:szCs w:val="24"/>
        </w:rPr>
        <w:t xml:space="preserve"> </w:t>
      </w:r>
      <w:proofErr w:type="spellStart"/>
      <w:r w:rsidRPr="006F7C52">
        <w:rPr>
          <w:sz w:val="24"/>
          <w:szCs w:val="24"/>
        </w:rPr>
        <w:t>міської</w:t>
      </w:r>
      <w:proofErr w:type="spellEnd"/>
      <w:r w:rsidRPr="006F7C52">
        <w:rPr>
          <w:sz w:val="24"/>
          <w:szCs w:val="24"/>
        </w:rPr>
        <w:t xml:space="preserve"> </w:t>
      </w:r>
      <w:proofErr w:type="spellStart"/>
      <w:r w:rsidRPr="006F7C52">
        <w:rPr>
          <w:sz w:val="24"/>
          <w:szCs w:val="24"/>
        </w:rPr>
        <w:t>територіальної</w:t>
      </w:r>
      <w:proofErr w:type="spellEnd"/>
      <w:r w:rsidRPr="006F7C52">
        <w:rPr>
          <w:sz w:val="24"/>
          <w:szCs w:val="24"/>
        </w:rPr>
        <w:t xml:space="preserve"> </w:t>
      </w:r>
      <w:proofErr w:type="spellStart"/>
      <w:r w:rsidRPr="006F7C52">
        <w:rPr>
          <w:sz w:val="24"/>
          <w:szCs w:val="24"/>
        </w:rPr>
        <w:t>громади</w:t>
      </w:r>
      <w:proofErr w:type="spellEnd"/>
      <w:r w:rsidRPr="006F7C52">
        <w:rPr>
          <w:sz w:val="24"/>
          <w:szCs w:val="24"/>
        </w:rPr>
        <w:t xml:space="preserve">, </w:t>
      </w:r>
      <w:proofErr w:type="spellStart"/>
      <w:r w:rsidRPr="006F7C52">
        <w:rPr>
          <w:sz w:val="24"/>
          <w:szCs w:val="24"/>
        </w:rPr>
        <w:t>щодо</w:t>
      </w:r>
      <w:proofErr w:type="spellEnd"/>
      <w:r w:rsidRPr="006F7C52">
        <w:rPr>
          <w:sz w:val="24"/>
          <w:szCs w:val="24"/>
        </w:rPr>
        <w:t xml:space="preserve"> </w:t>
      </w:r>
      <w:proofErr w:type="spellStart"/>
      <w:r w:rsidRPr="006F7C52">
        <w:rPr>
          <w:sz w:val="24"/>
          <w:szCs w:val="24"/>
        </w:rPr>
        <w:t>попередження</w:t>
      </w:r>
      <w:proofErr w:type="spellEnd"/>
      <w:r w:rsidRPr="006F7C52">
        <w:rPr>
          <w:sz w:val="24"/>
          <w:szCs w:val="24"/>
        </w:rPr>
        <w:t xml:space="preserve"> </w:t>
      </w:r>
      <w:proofErr w:type="spellStart"/>
      <w:r w:rsidRPr="006F7C52">
        <w:rPr>
          <w:sz w:val="24"/>
          <w:szCs w:val="24"/>
        </w:rPr>
        <w:t>вживання</w:t>
      </w:r>
      <w:proofErr w:type="spellEnd"/>
      <w:r w:rsidRPr="006F7C52">
        <w:rPr>
          <w:sz w:val="24"/>
          <w:szCs w:val="24"/>
        </w:rPr>
        <w:t xml:space="preserve"> </w:t>
      </w:r>
      <w:proofErr w:type="spellStart"/>
      <w:r w:rsidRPr="006F7C52">
        <w:rPr>
          <w:sz w:val="24"/>
          <w:szCs w:val="24"/>
        </w:rPr>
        <w:t>серед</w:t>
      </w:r>
      <w:proofErr w:type="spellEnd"/>
      <w:r w:rsidRPr="006F7C52">
        <w:rPr>
          <w:sz w:val="24"/>
          <w:szCs w:val="24"/>
        </w:rPr>
        <w:t xml:space="preserve"> </w:t>
      </w:r>
      <w:proofErr w:type="spellStart"/>
      <w:r w:rsidRPr="006F7C52">
        <w:rPr>
          <w:sz w:val="24"/>
          <w:szCs w:val="24"/>
        </w:rPr>
        <w:t>населення</w:t>
      </w:r>
      <w:proofErr w:type="spellEnd"/>
      <w:r w:rsidRPr="006F7C52">
        <w:rPr>
          <w:sz w:val="24"/>
          <w:szCs w:val="24"/>
        </w:rPr>
        <w:t xml:space="preserve"> (в т.ч. </w:t>
      </w:r>
      <w:proofErr w:type="spellStart"/>
      <w:r w:rsidRPr="006F7C52">
        <w:rPr>
          <w:sz w:val="24"/>
          <w:szCs w:val="24"/>
        </w:rPr>
        <w:t>підлітків</w:t>
      </w:r>
      <w:proofErr w:type="spellEnd"/>
      <w:r w:rsidRPr="006F7C52">
        <w:rPr>
          <w:sz w:val="24"/>
          <w:szCs w:val="24"/>
        </w:rPr>
        <w:t xml:space="preserve">, </w:t>
      </w:r>
      <w:proofErr w:type="spellStart"/>
      <w:r w:rsidRPr="006F7C52">
        <w:rPr>
          <w:sz w:val="24"/>
          <w:szCs w:val="24"/>
        </w:rPr>
        <w:t>молоді</w:t>
      </w:r>
      <w:proofErr w:type="spellEnd"/>
      <w:r w:rsidRPr="006F7C52">
        <w:rPr>
          <w:sz w:val="24"/>
          <w:szCs w:val="24"/>
        </w:rPr>
        <w:t xml:space="preserve">)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і </w:t>
      </w:r>
      <w:proofErr w:type="spellStart"/>
      <w:r w:rsidRPr="006F7C52">
        <w:rPr>
          <w:sz w:val="24"/>
          <w:szCs w:val="24"/>
        </w:rPr>
        <w:t>впорядкування</w:t>
      </w:r>
      <w:proofErr w:type="spellEnd"/>
      <w:r w:rsidRPr="006F7C52">
        <w:rPr>
          <w:sz w:val="24"/>
          <w:szCs w:val="24"/>
        </w:rPr>
        <w:t xml:space="preserve"> часу продажу в </w:t>
      </w:r>
      <w:r w:rsidR="0027460C">
        <w:rPr>
          <w:sz w:val="24"/>
          <w:szCs w:val="24"/>
          <w:lang w:val="uk-UA"/>
        </w:rPr>
        <w:t>громаді</w:t>
      </w:r>
      <w:r w:rsidRPr="006F7C52">
        <w:rPr>
          <w:sz w:val="24"/>
          <w:szCs w:val="24"/>
        </w:rPr>
        <w:t xml:space="preserve"> </w:t>
      </w:r>
      <w:proofErr w:type="spellStart"/>
      <w:r w:rsidRPr="006F7C52">
        <w:rPr>
          <w:sz w:val="24"/>
          <w:szCs w:val="24"/>
        </w:rPr>
        <w:t>цих</w:t>
      </w:r>
      <w:proofErr w:type="spellEnd"/>
      <w:r w:rsidRPr="006F7C52">
        <w:rPr>
          <w:sz w:val="24"/>
          <w:szCs w:val="24"/>
        </w:rPr>
        <w:t xml:space="preserve"> </w:t>
      </w:r>
      <w:proofErr w:type="spellStart"/>
      <w:r w:rsidRPr="006F7C52">
        <w:rPr>
          <w:sz w:val="24"/>
          <w:szCs w:val="24"/>
        </w:rPr>
        <w:t>товарів</w:t>
      </w:r>
      <w:proofErr w:type="spellEnd"/>
      <w:r w:rsidRPr="006F7C52">
        <w:rPr>
          <w:sz w:val="24"/>
          <w:szCs w:val="24"/>
        </w:rPr>
        <w:t xml:space="preserve">, </w:t>
      </w:r>
      <w:proofErr w:type="spellStart"/>
      <w:r w:rsidRPr="006F7C52">
        <w:rPr>
          <w:sz w:val="24"/>
          <w:szCs w:val="24"/>
        </w:rPr>
        <w:t>необхідно</w:t>
      </w:r>
      <w:proofErr w:type="spellEnd"/>
      <w:r w:rsidRPr="006F7C52">
        <w:rPr>
          <w:sz w:val="24"/>
          <w:szCs w:val="24"/>
        </w:rPr>
        <w:t xml:space="preserve"> нормативно </w:t>
      </w:r>
      <w:proofErr w:type="spellStart"/>
      <w:r w:rsidRPr="006F7C52">
        <w:rPr>
          <w:sz w:val="24"/>
          <w:szCs w:val="24"/>
        </w:rPr>
        <w:t>врегулювати</w:t>
      </w:r>
      <w:proofErr w:type="spellEnd"/>
      <w:r w:rsidRPr="006F7C52">
        <w:rPr>
          <w:sz w:val="24"/>
          <w:szCs w:val="24"/>
        </w:rPr>
        <w:t xml:space="preserve"> </w:t>
      </w:r>
      <w:proofErr w:type="spellStart"/>
      <w:r w:rsidRPr="006F7C52">
        <w:rPr>
          <w:sz w:val="24"/>
          <w:szCs w:val="24"/>
        </w:rPr>
        <w:t>дане</w:t>
      </w:r>
      <w:proofErr w:type="spellEnd"/>
      <w:r w:rsidRPr="006F7C52">
        <w:rPr>
          <w:sz w:val="24"/>
          <w:szCs w:val="24"/>
        </w:rPr>
        <w:t xml:space="preserve"> </w:t>
      </w:r>
      <w:proofErr w:type="spellStart"/>
      <w:r w:rsidRPr="006F7C52">
        <w:rPr>
          <w:sz w:val="24"/>
          <w:szCs w:val="24"/>
        </w:rPr>
        <w:t>питання</w:t>
      </w:r>
      <w:proofErr w:type="spellEnd"/>
      <w:r w:rsidRPr="006F7C52">
        <w:rPr>
          <w:sz w:val="24"/>
          <w:szCs w:val="24"/>
        </w:rPr>
        <w:t>.</w:t>
      </w:r>
    </w:p>
    <w:p w:rsidR="0055316F" w:rsidRPr="006F7C52" w:rsidRDefault="0055316F" w:rsidP="0055316F">
      <w:pPr>
        <w:pStyle w:val="21"/>
        <w:shd w:val="clear" w:color="auto" w:fill="auto"/>
        <w:spacing w:line="266" w:lineRule="exact"/>
        <w:ind w:firstLine="600"/>
        <w:jc w:val="both"/>
        <w:rPr>
          <w:sz w:val="24"/>
          <w:szCs w:val="24"/>
        </w:rPr>
      </w:pPr>
      <w:r w:rsidRPr="006F7C52">
        <w:rPr>
          <w:sz w:val="24"/>
          <w:szCs w:val="24"/>
        </w:rPr>
        <w:t xml:space="preserve">Порядок </w:t>
      </w:r>
      <w:proofErr w:type="spellStart"/>
      <w:r w:rsidRPr="006F7C52">
        <w:rPr>
          <w:sz w:val="24"/>
          <w:szCs w:val="24"/>
        </w:rPr>
        <w:t>реалізації</w:t>
      </w:r>
      <w:proofErr w:type="spellEnd"/>
      <w:r w:rsidRPr="006F7C52">
        <w:rPr>
          <w:sz w:val="24"/>
          <w:szCs w:val="24"/>
        </w:rPr>
        <w:t xml:space="preserve">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в </w:t>
      </w:r>
      <w:proofErr w:type="spellStart"/>
      <w:r w:rsidRPr="006F7C52">
        <w:rPr>
          <w:sz w:val="24"/>
          <w:szCs w:val="24"/>
        </w:rPr>
        <w:t>Україні</w:t>
      </w:r>
      <w:proofErr w:type="spellEnd"/>
      <w:r w:rsidRPr="006F7C52">
        <w:rPr>
          <w:sz w:val="24"/>
          <w:szCs w:val="24"/>
        </w:rPr>
        <w:t xml:space="preserve"> </w:t>
      </w:r>
      <w:proofErr w:type="spellStart"/>
      <w:r w:rsidRPr="006F7C52">
        <w:rPr>
          <w:sz w:val="24"/>
          <w:szCs w:val="24"/>
        </w:rPr>
        <w:t>регламентується</w:t>
      </w:r>
      <w:proofErr w:type="spellEnd"/>
      <w:r w:rsidRPr="006F7C52">
        <w:rPr>
          <w:sz w:val="24"/>
          <w:szCs w:val="24"/>
        </w:rPr>
        <w:t xml:space="preserve"> Законами </w:t>
      </w:r>
      <w:proofErr w:type="spellStart"/>
      <w:r w:rsidRPr="006F7C52">
        <w:rPr>
          <w:sz w:val="24"/>
          <w:szCs w:val="24"/>
        </w:rPr>
        <w:t>України</w:t>
      </w:r>
      <w:proofErr w:type="spellEnd"/>
      <w:r w:rsidRPr="006F7C52">
        <w:rPr>
          <w:sz w:val="24"/>
          <w:szCs w:val="24"/>
        </w:rPr>
        <w:t xml:space="preserve"> «Про </w:t>
      </w:r>
      <w:proofErr w:type="spellStart"/>
      <w:r w:rsidRPr="006F7C52">
        <w:rPr>
          <w:sz w:val="24"/>
          <w:szCs w:val="24"/>
        </w:rPr>
        <w:t>державне</w:t>
      </w:r>
      <w:proofErr w:type="spellEnd"/>
      <w:r w:rsidRPr="006F7C52">
        <w:rPr>
          <w:sz w:val="24"/>
          <w:szCs w:val="24"/>
        </w:rPr>
        <w:t xml:space="preserve"> </w:t>
      </w:r>
      <w:proofErr w:type="spellStart"/>
      <w:r w:rsidRPr="006F7C52">
        <w:rPr>
          <w:sz w:val="24"/>
          <w:szCs w:val="24"/>
        </w:rPr>
        <w:t>регулювання</w:t>
      </w:r>
      <w:proofErr w:type="spellEnd"/>
      <w:r w:rsidRPr="006F7C52">
        <w:rPr>
          <w:sz w:val="24"/>
          <w:szCs w:val="24"/>
        </w:rPr>
        <w:t xml:space="preserve"> </w:t>
      </w:r>
      <w:proofErr w:type="spellStart"/>
      <w:r w:rsidRPr="006F7C52">
        <w:rPr>
          <w:sz w:val="24"/>
          <w:szCs w:val="24"/>
        </w:rPr>
        <w:t>виробництва</w:t>
      </w:r>
      <w:proofErr w:type="spellEnd"/>
      <w:r w:rsidRPr="006F7C52">
        <w:rPr>
          <w:sz w:val="24"/>
          <w:szCs w:val="24"/>
        </w:rPr>
        <w:t xml:space="preserve"> та </w:t>
      </w:r>
      <w:proofErr w:type="spellStart"/>
      <w:r w:rsidRPr="006F7C52">
        <w:rPr>
          <w:sz w:val="24"/>
          <w:szCs w:val="24"/>
        </w:rPr>
        <w:t>обігу</w:t>
      </w:r>
      <w:proofErr w:type="spellEnd"/>
      <w:r w:rsidRPr="006F7C52">
        <w:rPr>
          <w:sz w:val="24"/>
          <w:szCs w:val="24"/>
        </w:rPr>
        <w:t xml:space="preserve"> спирту </w:t>
      </w:r>
      <w:proofErr w:type="spellStart"/>
      <w:r w:rsidRPr="006F7C52">
        <w:rPr>
          <w:sz w:val="24"/>
          <w:szCs w:val="24"/>
        </w:rPr>
        <w:t>етилового</w:t>
      </w:r>
      <w:proofErr w:type="spellEnd"/>
      <w:r w:rsidRPr="006F7C52">
        <w:rPr>
          <w:sz w:val="24"/>
          <w:szCs w:val="24"/>
        </w:rPr>
        <w:t xml:space="preserve">, коньячного і плодового, </w:t>
      </w:r>
      <w:proofErr w:type="spellStart"/>
      <w:r w:rsidRPr="006F7C52">
        <w:rPr>
          <w:sz w:val="24"/>
          <w:szCs w:val="24"/>
        </w:rPr>
        <w:t>аткогольних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та </w:t>
      </w:r>
      <w:proofErr w:type="spellStart"/>
      <w:r w:rsidRPr="006F7C52">
        <w:rPr>
          <w:sz w:val="24"/>
          <w:szCs w:val="24"/>
        </w:rPr>
        <w:t>тютюнових</w:t>
      </w:r>
      <w:proofErr w:type="spellEnd"/>
      <w:r w:rsidRPr="006F7C52">
        <w:rPr>
          <w:sz w:val="24"/>
          <w:szCs w:val="24"/>
        </w:rPr>
        <w:t xml:space="preserve"> </w:t>
      </w:r>
      <w:proofErr w:type="spellStart"/>
      <w:r w:rsidRPr="006F7C52">
        <w:rPr>
          <w:sz w:val="24"/>
          <w:szCs w:val="24"/>
        </w:rPr>
        <w:t>виробів</w:t>
      </w:r>
      <w:proofErr w:type="spellEnd"/>
      <w:r w:rsidRPr="006F7C52">
        <w:rPr>
          <w:sz w:val="24"/>
          <w:szCs w:val="24"/>
        </w:rPr>
        <w:t xml:space="preserve">, </w:t>
      </w:r>
      <w:proofErr w:type="spellStart"/>
      <w:r w:rsidRPr="006F7C52">
        <w:rPr>
          <w:sz w:val="24"/>
          <w:szCs w:val="24"/>
        </w:rPr>
        <w:t>рідин</w:t>
      </w:r>
      <w:proofErr w:type="spellEnd"/>
      <w:r w:rsidRPr="006F7C52">
        <w:rPr>
          <w:sz w:val="24"/>
          <w:szCs w:val="24"/>
        </w:rPr>
        <w:t xml:space="preserve">, </w:t>
      </w:r>
      <w:proofErr w:type="spellStart"/>
      <w:r w:rsidRPr="006F7C52">
        <w:rPr>
          <w:sz w:val="24"/>
          <w:szCs w:val="24"/>
        </w:rPr>
        <w:t>що</w:t>
      </w:r>
      <w:proofErr w:type="spellEnd"/>
      <w:r w:rsidRPr="006F7C52">
        <w:rPr>
          <w:sz w:val="24"/>
          <w:szCs w:val="24"/>
        </w:rPr>
        <w:t xml:space="preserve"> </w:t>
      </w:r>
      <w:proofErr w:type="spellStart"/>
      <w:r w:rsidRPr="006F7C52">
        <w:rPr>
          <w:sz w:val="24"/>
          <w:szCs w:val="24"/>
        </w:rPr>
        <w:t>використовуються</w:t>
      </w:r>
      <w:proofErr w:type="spellEnd"/>
      <w:r w:rsidRPr="006F7C52">
        <w:rPr>
          <w:sz w:val="24"/>
          <w:szCs w:val="24"/>
        </w:rPr>
        <w:t xml:space="preserve"> в </w:t>
      </w:r>
      <w:proofErr w:type="spellStart"/>
      <w:r w:rsidRPr="006F7C52">
        <w:rPr>
          <w:sz w:val="24"/>
          <w:szCs w:val="24"/>
        </w:rPr>
        <w:t>електронних</w:t>
      </w:r>
      <w:proofErr w:type="spellEnd"/>
      <w:r w:rsidRPr="006F7C52">
        <w:rPr>
          <w:sz w:val="24"/>
          <w:szCs w:val="24"/>
        </w:rPr>
        <w:t xml:space="preserve"> сигаретах, та </w:t>
      </w:r>
      <w:proofErr w:type="spellStart"/>
      <w:r w:rsidRPr="006F7C52">
        <w:rPr>
          <w:sz w:val="24"/>
          <w:szCs w:val="24"/>
        </w:rPr>
        <w:t>пального</w:t>
      </w:r>
      <w:proofErr w:type="spellEnd"/>
      <w:r w:rsidRPr="006F7C52">
        <w:rPr>
          <w:sz w:val="24"/>
          <w:szCs w:val="24"/>
        </w:rPr>
        <w:t xml:space="preserve">», «Про </w:t>
      </w:r>
      <w:proofErr w:type="spellStart"/>
      <w:r w:rsidRPr="006F7C52">
        <w:rPr>
          <w:sz w:val="24"/>
          <w:szCs w:val="24"/>
        </w:rPr>
        <w:t>захист</w:t>
      </w:r>
      <w:proofErr w:type="spellEnd"/>
      <w:r w:rsidRPr="006F7C52">
        <w:rPr>
          <w:sz w:val="24"/>
          <w:szCs w:val="24"/>
        </w:rPr>
        <w:t xml:space="preserve"> прав </w:t>
      </w:r>
      <w:proofErr w:type="spellStart"/>
      <w:r w:rsidRPr="006F7C52">
        <w:rPr>
          <w:sz w:val="24"/>
          <w:szCs w:val="24"/>
        </w:rPr>
        <w:t>споживачів</w:t>
      </w:r>
      <w:proofErr w:type="spellEnd"/>
      <w:r w:rsidRPr="006F7C52">
        <w:rPr>
          <w:sz w:val="24"/>
          <w:szCs w:val="24"/>
        </w:rPr>
        <w:t xml:space="preserve">» </w:t>
      </w:r>
      <w:proofErr w:type="spellStart"/>
      <w:r w:rsidRPr="006F7C52">
        <w:rPr>
          <w:sz w:val="24"/>
          <w:szCs w:val="24"/>
        </w:rPr>
        <w:t>тощо</w:t>
      </w:r>
      <w:proofErr w:type="spellEnd"/>
      <w:r w:rsidRPr="006F7C52">
        <w:rPr>
          <w:sz w:val="24"/>
          <w:szCs w:val="24"/>
        </w:rPr>
        <w:t>.</w:t>
      </w:r>
    </w:p>
    <w:p w:rsidR="0055316F" w:rsidRPr="006F7C52" w:rsidRDefault="0055316F" w:rsidP="0055316F">
      <w:pPr>
        <w:pStyle w:val="21"/>
        <w:shd w:val="clear" w:color="auto" w:fill="auto"/>
        <w:spacing w:line="274" w:lineRule="exact"/>
        <w:ind w:firstLine="600"/>
        <w:jc w:val="both"/>
        <w:rPr>
          <w:sz w:val="24"/>
          <w:szCs w:val="24"/>
        </w:rPr>
      </w:pPr>
      <w:proofErr w:type="spellStart"/>
      <w:r w:rsidRPr="006F7C52">
        <w:rPr>
          <w:sz w:val="24"/>
          <w:szCs w:val="24"/>
        </w:rPr>
        <w:t>Проте</w:t>
      </w:r>
      <w:proofErr w:type="spellEnd"/>
      <w:r w:rsidRPr="006F7C52">
        <w:rPr>
          <w:sz w:val="24"/>
          <w:szCs w:val="24"/>
        </w:rPr>
        <w:t xml:space="preserve">, проблема </w:t>
      </w:r>
      <w:proofErr w:type="spellStart"/>
      <w:r w:rsidRPr="006F7C52">
        <w:rPr>
          <w:sz w:val="24"/>
          <w:szCs w:val="24"/>
        </w:rPr>
        <w:t>громадського</w:t>
      </w:r>
      <w:proofErr w:type="spellEnd"/>
      <w:r w:rsidRPr="006F7C52">
        <w:rPr>
          <w:sz w:val="24"/>
          <w:szCs w:val="24"/>
        </w:rPr>
        <w:t xml:space="preserve"> порядку, </w:t>
      </w:r>
      <w:proofErr w:type="spellStart"/>
      <w:r w:rsidRPr="006F7C52">
        <w:rPr>
          <w:sz w:val="24"/>
          <w:szCs w:val="24"/>
        </w:rPr>
        <w:t>безпеки</w:t>
      </w:r>
      <w:proofErr w:type="spellEnd"/>
      <w:r w:rsidRPr="006F7C52">
        <w:rPr>
          <w:sz w:val="24"/>
          <w:szCs w:val="24"/>
        </w:rPr>
        <w:t xml:space="preserve"> і </w:t>
      </w:r>
      <w:proofErr w:type="spellStart"/>
      <w:r w:rsidRPr="006F7C52">
        <w:rPr>
          <w:sz w:val="24"/>
          <w:szCs w:val="24"/>
        </w:rPr>
        <w:t>тиші</w:t>
      </w:r>
      <w:proofErr w:type="spellEnd"/>
      <w:r w:rsidRPr="006F7C52">
        <w:rPr>
          <w:sz w:val="24"/>
          <w:szCs w:val="24"/>
        </w:rPr>
        <w:t xml:space="preserve"> в </w:t>
      </w:r>
      <w:proofErr w:type="spellStart"/>
      <w:r w:rsidRPr="006F7C52">
        <w:rPr>
          <w:sz w:val="24"/>
          <w:szCs w:val="24"/>
        </w:rPr>
        <w:t>нічний</w:t>
      </w:r>
      <w:proofErr w:type="spellEnd"/>
      <w:r w:rsidRPr="006F7C52">
        <w:rPr>
          <w:sz w:val="24"/>
          <w:szCs w:val="24"/>
        </w:rPr>
        <w:t xml:space="preserve"> час </w:t>
      </w:r>
      <w:proofErr w:type="spellStart"/>
      <w:r w:rsidRPr="006F7C52">
        <w:rPr>
          <w:sz w:val="24"/>
          <w:szCs w:val="24"/>
        </w:rPr>
        <w:t>біля</w:t>
      </w:r>
      <w:proofErr w:type="spellEnd"/>
      <w:r w:rsidRPr="006F7C52">
        <w:rPr>
          <w:sz w:val="24"/>
          <w:szCs w:val="24"/>
        </w:rPr>
        <w:t xml:space="preserve"> </w:t>
      </w:r>
      <w:proofErr w:type="spellStart"/>
      <w:r w:rsidRPr="006F7C52">
        <w:rPr>
          <w:sz w:val="24"/>
          <w:szCs w:val="24"/>
        </w:rPr>
        <w:t>закладів</w:t>
      </w:r>
      <w:proofErr w:type="spellEnd"/>
      <w:r w:rsidRPr="006F7C52">
        <w:rPr>
          <w:sz w:val="24"/>
          <w:szCs w:val="24"/>
        </w:rPr>
        <w:t xml:space="preserve"> </w:t>
      </w:r>
      <w:proofErr w:type="spellStart"/>
      <w:r w:rsidRPr="006F7C52">
        <w:rPr>
          <w:sz w:val="24"/>
          <w:szCs w:val="24"/>
        </w:rPr>
        <w:t>торгівлі</w:t>
      </w:r>
      <w:proofErr w:type="spellEnd"/>
      <w:r w:rsidRPr="006F7C52">
        <w:rPr>
          <w:sz w:val="24"/>
          <w:szCs w:val="24"/>
        </w:rPr>
        <w:t xml:space="preserve"> та </w:t>
      </w:r>
      <w:proofErr w:type="spellStart"/>
      <w:r w:rsidRPr="006F7C52">
        <w:rPr>
          <w:sz w:val="24"/>
          <w:szCs w:val="24"/>
        </w:rPr>
        <w:t>громадського</w:t>
      </w:r>
      <w:proofErr w:type="spellEnd"/>
      <w:r w:rsidRPr="006F7C52">
        <w:rPr>
          <w:sz w:val="24"/>
          <w:szCs w:val="24"/>
        </w:rPr>
        <w:t xml:space="preserve"> </w:t>
      </w:r>
      <w:proofErr w:type="spellStart"/>
      <w:r w:rsidRPr="006F7C52">
        <w:rPr>
          <w:sz w:val="24"/>
          <w:szCs w:val="24"/>
        </w:rPr>
        <w:t>харчування</w:t>
      </w:r>
      <w:proofErr w:type="spellEnd"/>
      <w:r w:rsidRPr="006F7C52">
        <w:rPr>
          <w:sz w:val="24"/>
          <w:szCs w:val="24"/>
        </w:rPr>
        <w:t xml:space="preserve">, </w:t>
      </w:r>
      <w:proofErr w:type="spellStart"/>
      <w:r w:rsidRPr="006F7C52">
        <w:rPr>
          <w:sz w:val="24"/>
          <w:szCs w:val="24"/>
        </w:rPr>
        <w:t>алкоголізму</w:t>
      </w:r>
      <w:proofErr w:type="spellEnd"/>
      <w:r w:rsidRPr="006F7C52">
        <w:rPr>
          <w:sz w:val="24"/>
          <w:szCs w:val="24"/>
        </w:rPr>
        <w:t xml:space="preserve">, </w:t>
      </w:r>
      <w:proofErr w:type="spellStart"/>
      <w:r w:rsidRPr="006F7C52">
        <w:rPr>
          <w:sz w:val="24"/>
          <w:szCs w:val="24"/>
        </w:rPr>
        <w:t>запобігання</w:t>
      </w:r>
      <w:proofErr w:type="spellEnd"/>
      <w:r w:rsidRPr="006F7C52">
        <w:rPr>
          <w:sz w:val="24"/>
          <w:szCs w:val="24"/>
        </w:rPr>
        <w:t xml:space="preserve"> негативного </w:t>
      </w:r>
      <w:proofErr w:type="spellStart"/>
      <w:r w:rsidRPr="006F7C52">
        <w:rPr>
          <w:sz w:val="24"/>
          <w:szCs w:val="24"/>
        </w:rPr>
        <w:t>впливу</w:t>
      </w:r>
      <w:proofErr w:type="spellEnd"/>
      <w:r w:rsidRPr="006F7C52">
        <w:rPr>
          <w:sz w:val="24"/>
          <w:szCs w:val="24"/>
        </w:rPr>
        <w:t xml:space="preserve"> алкоголю на </w:t>
      </w:r>
      <w:proofErr w:type="spellStart"/>
      <w:r w:rsidRPr="006F7C52">
        <w:rPr>
          <w:sz w:val="24"/>
          <w:szCs w:val="24"/>
        </w:rPr>
        <w:t>життя</w:t>
      </w:r>
      <w:proofErr w:type="spellEnd"/>
      <w:r w:rsidRPr="006F7C52">
        <w:rPr>
          <w:sz w:val="24"/>
          <w:szCs w:val="24"/>
        </w:rPr>
        <w:t xml:space="preserve"> та </w:t>
      </w:r>
      <w:proofErr w:type="spellStart"/>
      <w:r w:rsidRPr="006F7C52">
        <w:rPr>
          <w:sz w:val="24"/>
          <w:szCs w:val="24"/>
        </w:rPr>
        <w:t>здоров’я</w:t>
      </w:r>
      <w:proofErr w:type="spellEnd"/>
      <w:r w:rsidRPr="006F7C52">
        <w:rPr>
          <w:sz w:val="24"/>
          <w:szCs w:val="24"/>
        </w:rPr>
        <w:t xml:space="preserve"> </w:t>
      </w:r>
      <w:proofErr w:type="spellStart"/>
      <w:r w:rsidRPr="006F7C52">
        <w:rPr>
          <w:sz w:val="24"/>
          <w:szCs w:val="24"/>
        </w:rPr>
        <w:t>громадян</w:t>
      </w:r>
      <w:proofErr w:type="spellEnd"/>
      <w:r w:rsidRPr="006F7C52">
        <w:rPr>
          <w:sz w:val="24"/>
          <w:szCs w:val="24"/>
        </w:rPr>
        <w:t xml:space="preserve">, особливо </w:t>
      </w:r>
      <w:proofErr w:type="spellStart"/>
      <w:r w:rsidRPr="006F7C52">
        <w:rPr>
          <w:sz w:val="24"/>
          <w:szCs w:val="24"/>
        </w:rPr>
        <w:t>молоді</w:t>
      </w:r>
      <w:proofErr w:type="spellEnd"/>
      <w:r w:rsidRPr="006F7C52">
        <w:rPr>
          <w:sz w:val="24"/>
          <w:szCs w:val="24"/>
        </w:rPr>
        <w:t xml:space="preserve">, </w:t>
      </w:r>
      <w:proofErr w:type="spellStart"/>
      <w:r w:rsidRPr="006F7C52">
        <w:rPr>
          <w:sz w:val="24"/>
          <w:szCs w:val="24"/>
        </w:rPr>
        <w:t>формування</w:t>
      </w:r>
      <w:proofErr w:type="spellEnd"/>
      <w:r w:rsidRPr="006F7C52">
        <w:rPr>
          <w:sz w:val="24"/>
          <w:szCs w:val="24"/>
        </w:rPr>
        <w:t xml:space="preserve"> в </w:t>
      </w:r>
      <w:proofErr w:type="spellStart"/>
      <w:r w:rsidRPr="006F7C52">
        <w:rPr>
          <w:sz w:val="24"/>
          <w:szCs w:val="24"/>
        </w:rPr>
        <w:t>суспільстві</w:t>
      </w:r>
      <w:proofErr w:type="spellEnd"/>
      <w:r w:rsidRPr="006F7C52">
        <w:rPr>
          <w:sz w:val="24"/>
          <w:szCs w:val="24"/>
        </w:rPr>
        <w:t xml:space="preserve"> здорового способу </w:t>
      </w:r>
      <w:proofErr w:type="spellStart"/>
      <w:r w:rsidRPr="006F7C52">
        <w:rPr>
          <w:sz w:val="24"/>
          <w:szCs w:val="24"/>
        </w:rPr>
        <w:t>життя</w:t>
      </w:r>
      <w:proofErr w:type="spellEnd"/>
      <w:r w:rsidRPr="006F7C52">
        <w:rPr>
          <w:sz w:val="24"/>
          <w:szCs w:val="24"/>
        </w:rPr>
        <w:t xml:space="preserve"> </w:t>
      </w:r>
      <w:proofErr w:type="spellStart"/>
      <w:r w:rsidRPr="006F7C52">
        <w:rPr>
          <w:sz w:val="24"/>
          <w:szCs w:val="24"/>
        </w:rPr>
        <w:t>залишається</w:t>
      </w:r>
      <w:proofErr w:type="spellEnd"/>
      <w:r w:rsidRPr="006F7C52">
        <w:rPr>
          <w:sz w:val="24"/>
          <w:szCs w:val="24"/>
        </w:rPr>
        <w:t xml:space="preserve"> актуальною та </w:t>
      </w:r>
      <w:proofErr w:type="spellStart"/>
      <w:r w:rsidRPr="006F7C52">
        <w:rPr>
          <w:sz w:val="24"/>
          <w:szCs w:val="24"/>
        </w:rPr>
        <w:t>набуває</w:t>
      </w:r>
      <w:proofErr w:type="spellEnd"/>
      <w:r w:rsidRPr="006F7C52">
        <w:rPr>
          <w:sz w:val="24"/>
          <w:szCs w:val="24"/>
        </w:rPr>
        <w:t xml:space="preserve"> все </w:t>
      </w:r>
      <w:proofErr w:type="spellStart"/>
      <w:r w:rsidRPr="006F7C52">
        <w:rPr>
          <w:sz w:val="24"/>
          <w:szCs w:val="24"/>
        </w:rPr>
        <w:t>більш</w:t>
      </w:r>
      <w:proofErr w:type="spellEnd"/>
      <w:r w:rsidRPr="006F7C52">
        <w:rPr>
          <w:sz w:val="24"/>
          <w:szCs w:val="24"/>
        </w:rPr>
        <w:t xml:space="preserve"> </w:t>
      </w:r>
      <w:proofErr w:type="spellStart"/>
      <w:r w:rsidRPr="006F7C52">
        <w:rPr>
          <w:sz w:val="24"/>
          <w:szCs w:val="24"/>
        </w:rPr>
        <w:t>небезпечних</w:t>
      </w:r>
      <w:proofErr w:type="spellEnd"/>
      <w:r w:rsidRPr="006F7C52">
        <w:rPr>
          <w:sz w:val="24"/>
          <w:szCs w:val="24"/>
        </w:rPr>
        <w:t xml:space="preserve"> для </w:t>
      </w:r>
      <w:proofErr w:type="spellStart"/>
      <w:r w:rsidRPr="006F7C52">
        <w:rPr>
          <w:sz w:val="24"/>
          <w:szCs w:val="24"/>
        </w:rPr>
        <w:t>суспільства</w:t>
      </w:r>
      <w:proofErr w:type="spellEnd"/>
      <w:r w:rsidRPr="006F7C52">
        <w:rPr>
          <w:sz w:val="24"/>
          <w:szCs w:val="24"/>
        </w:rPr>
        <w:t xml:space="preserve"> форм та </w:t>
      </w:r>
      <w:proofErr w:type="spellStart"/>
      <w:r w:rsidRPr="006F7C52">
        <w:rPr>
          <w:sz w:val="24"/>
          <w:szCs w:val="24"/>
        </w:rPr>
        <w:t>проявів</w:t>
      </w:r>
      <w:proofErr w:type="spellEnd"/>
      <w:r w:rsidRPr="006F7C52">
        <w:rPr>
          <w:sz w:val="24"/>
          <w:szCs w:val="24"/>
        </w:rPr>
        <w:t>.</w:t>
      </w:r>
    </w:p>
    <w:p w:rsidR="0055316F" w:rsidRPr="006F7C52" w:rsidRDefault="0055316F" w:rsidP="0055316F">
      <w:pPr>
        <w:pStyle w:val="21"/>
        <w:shd w:val="clear" w:color="auto" w:fill="auto"/>
        <w:spacing w:line="274" w:lineRule="exact"/>
        <w:ind w:firstLine="600"/>
        <w:jc w:val="both"/>
        <w:rPr>
          <w:sz w:val="24"/>
          <w:szCs w:val="24"/>
        </w:rPr>
      </w:pPr>
      <w:proofErr w:type="spellStart"/>
      <w:r w:rsidRPr="006F7C52">
        <w:rPr>
          <w:sz w:val="24"/>
          <w:szCs w:val="24"/>
        </w:rPr>
        <w:t>Алкогольні</w:t>
      </w:r>
      <w:proofErr w:type="spellEnd"/>
      <w:r w:rsidRPr="006F7C52">
        <w:rPr>
          <w:sz w:val="24"/>
          <w:szCs w:val="24"/>
        </w:rPr>
        <w:t xml:space="preserve">, </w:t>
      </w:r>
      <w:proofErr w:type="spellStart"/>
      <w:r w:rsidRPr="006F7C52">
        <w:rPr>
          <w:sz w:val="24"/>
          <w:szCs w:val="24"/>
        </w:rPr>
        <w:t>слабоалкогольні</w:t>
      </w:r>
      <w:proofErr w:type="spellEnd"/>
      <w:r w:rsidRPr="006F7C52">
        <w:rPr>
          <w:sz w:val="24"/>
          <w:szCs w:val="24"/>
        </w:rPr>
        <w:t xml:space="preserve"> </w:t>
      </w:r>
      <w:proofErr w:type="spellStart"/>
      <w:r w:rsidRPr="006F7C52">
        <w:rPr>
          <w:sz w:val="24"/>
          <w:szCs w:val="24"/>
        </w:rPr>
        <w:t>напої</w:t>
      </w:r>
      <w:proofErr w:type="spellEnd"/>
      <w:r w:rsidRPr="006F7C52">
        <w:rPr>
          <w:sz w:val="24"/>
          <w:szCs w:val="24"/>
        </w:rPr>
        <w:t xml:space="preserve"> та пиво на </w:t>
      </w:r>
      <w:proofErr w:type="spellStart"/>
      <w:r w:rsidRPr="006F7C52">
        <w:rPr>
          <w:sz w:val="24"/>
          <w:szCs w:val="24"/>
        </w:rPr>
        <w:t>території</w:t>
      </w:r>
      <w:proofErr w:type="spellEnd"/>
      <w:r w:rsidRPr="006F7C52">
        <w:rPr>
          <w:sz w:val="24"/>
          <w:szCs w:val="24"/>
        </w:rPr>
        <w:t xml:space="preserve"> </w:t>
      </w:r>
      <w:proofErr w:type="spellStart"/>
      <w:r w:rsidRPr="006F7C52">
        <w:rPr>
          <w:sz w:val="24"/>
          <w:szCs w:val="24"/>
        </w:rPr>
        <w:t>всієї</w:t>
      </w:r>
      <w:proofErr w:type="spellEnd"/>
      <w:r w:rsidRPr="006F7C52">
        <w:rPr>
          <w:sz w:val="24"/>
          <w:szCs w:val="24"/>
        </w:rPr>
        <w:t xml:space="preserve"> </w:t>
      </w:r>
      <w:proofErr w:type="spellStart"/>
      <w:r w:rsidRPr="006F7C52">
        <w:rPr>
          <w:sz w:val="24"/>
          <w:szCs w:val="24"/>
        </w:rPr>
        <w:t>Дружківської</w:t>
      </w:r>
      <w:proofErr w:type="spellEnd"/>
      <w:r w:rsidRPr="006F7C52">
        <w:rPr>
          <w:sz w:val="24"/>
          <w:szCs w:val="24"/>
        </w:rPr>
        <w:t xml:space="preserve"> </w:t>
      </w:r>
      <w:proofErr w:type="spellStart"/>
      <w:r w:rsidRPr="006F7C52">
        <w:rPr>
          <w:sz w:val="24"/>
          <w:szCs w:val="24"/>
        </w:rPr>
        <w:t>міської</w:t>
      </w:r>
      <w:proofErr w:type="spellEnd"/>
      <w:r w:rsidRPr="006F7C52">
        <w:rPr>
          <w:sz w:val="24"/>
          <w:szCs w:val="24"/>
        </w:rPr>
        <w:t xml:space="preserve"> </w:t>
      </w:r>
      <w:proofErr w:type="spellStart"/>
      <w:r w:rsidRPr="006F7C52">
        <w:rPr>
          <w:sz w:val="24"/>
          <w:szCs w:val="24"/>
        </w:rPr>
        <w:t>територіальної</w:t>
      </w:r>
      <w:proofErr w:type="spellEnd"/>
      <w:r w:rsidRPr="006F7C52">
        <w:rPr>
          <w:sz w:val="24"/>
          <w:szCs w:val="24"/>
        </w:rPr>
        <w:t xml:space="preserve"> </w:t>
      </w:r>
      <w:proofErr w:type="spellStart"/>
      <w:r w:rsidRPr="006F7C52">
        <w:rPr>
          <w:sz w:val="24"/>
          <w:szCs w:val="24"/>
        </w:rPr>
        <w:t>громади</w:t>
      </w:r>
      <w:proofErr w:type="spellEnd"/>
      <w:r w:rsidRPr="006F7C52">
        <w:rPr>
          <w:sz w:val="24"/>
          <w:szCs w:val="24"/>
        </w:rPr>
        <w:t xml:space="preserve"> </w:t>
      </w:r>
      <w:proofErr w:type="spellStart"/>
      <w:r w:rsidRPr="006F7C52">
        <w:rPr>
          <w:sz w:val="24"/>
          <w:szCs w:val="24"/>
        </w:rPr>
        <w:t>реалізуються</w:t>
      </w:r>
      <w:proofErr w:type="spellEnd"/>
      <w:r w:rsidRPr="006F7C52">
        <w:rPr>
          <w:sz w:val="24"/>
          <w:szCs w:val="24"/>
        </w:rPr>
        <w:t xml:space="preserve"> через мережу </w:t>
      </w:r>
      <w:proofErr w:type="spellStart"/>
      <w:r w:rsidRPr="006F7C52">
        <w:rPr>
          <w:sz w:val="24"/>
          <w:szCs w:val="24"/>
        </w:rPr>
        <w:t>закладів</w:t>
      </w:r>
      <w:proofErr w:type="spellEnd"/>
      <w:r w:rsidRPr="006F7C52">
        <w:rPr>
          <w:sz w:val="24"/>
          <w:szCs w:val="24"/>
        </w:rPr>
        <w:t xml:space="preserve"> </w:t>
      </w:r>
      <w:proofErr w:type="spellStart"/>
      <w:r w:rsidRPr="006F7C52">
        <w:rPr>
          <w:sz w:val="24"/>
          <w:szCs w:val="24"/>
        </w:rPr>
        <w:t>роздрібної</w:t>
      </w:r>
      <w:proofErr w:type="spellEnd"/>
      <w:r w:rsidRPr="006F7C52">
        <w:rPr>
          <w:sz w:val="24"/>
          <w:szCs w:val="24"/>
        </w:rPr>
        <w:t xml:space="preserve"> </w:t>
      </w:r>
      <w:proofErr w:type="spellStart"/>
      <w:r w:rsidRPr="006F7C52">
        <w:rPr>
          <w:sz w:val="24"/>
          <w:szCs w:val="24"/>
        </w:rPr>
        <w:t>торгівлі</w:t>
      </w:r>
      <w:proofErr w:type="spellEnd"/>
      <w:r w:rsidRPr="006F7C52">
        <w:rPr>
          <w:sz w:val="24"/>
          <w:szCs w:val="24"/>
        </w:rPr>
        <w:t xml:space="preserve">. За </w:t>
      </w:r>
      <w:proofErr w:type="spellStart"/>
      <w:r w:rsidRPr="006F7C52">
        <w:rPr>
          <w:sz w:val="24"/>
          <w:szCs w:val="24"/>
        </w:rPr>
        <w:t>даними</w:t>
      </w:r>
      <w:proofErr w:type="spellEnd"/>
      <w:r w:rsidRPr="006F7C52">
        <w:rPr>
          <w:sz w:val="24"/>
          <w:szCs w:val="24"/>
        </w:rPr>
        <w:t xml:space="preserve"> Головного </w:t>
      </w:r>
      <w:proofErr w:type="spellStart"/>
      <w:r w:rsidRPr="006F7C52">
        <w:rPr>
          <w:sz w:val="24"/>
          <w:szCs w:val="24"/>
        </w:rPr>
        <w:t>управління</w:t>
      </w:r>
      <w:proofErr w:type="spellEnd"/>
      <w:r w:rsidRPr="006F7C52">
        <w:rPr>
          <w:sz w:val="24"/>
          <w:szCs w:val="24"/>
        </w:rPr>
        <w:t xml:space="preserve"> ДПС у </w:t>
      </w:r>
      <w:proofErr w:type="spellStart"/>
      <w:r w:rsidRPr="006F7C52">
        <w:rPr>
          <w:sz w:val="24"/>
          <w:szCs w:val="24"/>
        </w:rPr>
        <w:t>Донецькій</w:t>
      </w:r>
      <w:proofErr w:type="spellEnd"/>
      <w:r w:rsidRPr="006F7C52">
        <w:rPr>
          <w:sz w:val="24"/>
          <w:szCs w:val="24"/>
        </w:rPr>
        <w:t xml:space="preserve"> </w:t>
      </w:r>
      <w:proofErr w:type="spellStart"/>
      <w:r w:rsidRPr="006F7C52">
        <w:rPr>
          <w:sz w:val="24"/>
          <w:szCs w:val="24"/>
        </w:rPr>
        <w:t>області</w:t>
      </w:r>
      <w:proofErr w:type="spellEnd"/>
      <w:r w:rsidRPr="006F7C52">
        <w:rPr>
          <w:sz w:val="24"/>
          <w:szCs w:val="24"/>
        </w:rPr>
        <w:t xml:space="preserve"> у Дружківській міській територіальній громаді </w:t>
      </w:r>
      <w:r w:rsidRPr="006F7C52">
        <w:rPr>
          <w:sz w:val="24"/>
          <w:szCs w:val="24"/>
        </w:rPr>
        <w:lastRenderedPageBreak/>
        <w:t xml:space="preserve">станом на 01.07.2021 </w:t>
      </w:r>
      <w:proofErr w:type="spellStart"/>
      <w:r w:rsidRPr="006F7C52">
        <w:rPr>
          <w:sz w:val="24"/>
          <w:szCs w:val="24"/>
        </w:rPr>
        <w:t>діє</w:t>
      </w:r>
      <w:proofErr w:type="spellEnd"/>
      <w:r w:rsidRPr="006F7C52">
        <w:rPr>
          <w:sz w:val="24"/>
          <w:szCs w:val="24"/>
        </w:rPr>
        <w:t xml:space="preserve"> 105 </w:t>
      </w:r>
      <w:proofErr w:type="spellStart"/>
      <w:r w:rsidRPr="006F7C52">
        <w:rPr>
          <w:sz w:val="24"/>
          <w:szCs w:val="24"/>
        </w:rPr>
        <w:t>ліцензій</w:t>
      </w:r>
      <w:proofErr w:type="spellEnd"/>
      <w:r w:rsidRPr="006F7C52">
        <w:rPr>
          <w:sz w:val="24"/>
          <w:szCs w:val="24"/>
        </w:rPr>
        <w:t xml:space="preserve"> на право </w:t>
      </w:r>
      <w:proofErr w:type="spellStart"/>
      <w:r w:rsidRPr="006F7C52">
        <w:rPr>
          <w:sz w:val="24"/>
          <w:szCs w:val="24"/>
        </w:rPr>
        <w:t>роздрібного</w:t>
      </w:r>
      <w:proofErr w:type="spellEnd"/>
      <w:r w:rsidRPr="006F7C52">
        <w:rPr>
          <w:sz w:val="24"/>
          <w:szCs w:val="24"/>
        </w:rPr>
        <w:t xml:space="preserve"> продажу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Як </w:t>
      </w:r>
      <w:proofErr w:type="spellStart"/>
      <w:r w:rsidRPr="006F7C52">
        <w:rPr>
          <w:sz w:val="24"/>
          <w:szCs w:val="24"/>
        </w:rPr>
        <w:t>показує</w:t>
      </w:r>
      <w:proofErr w:type="spellEnd"/>
      <w:r w:rsidRPr="006F7C52">
        <w:rPr>
          <w:sz w:val="24"/>
          <w:szCs w:val="24"/>
        </w:rPr>
        <w:t xml:space="preserve"> </w:t>
      </w:r>
      <w:proofErr w:type="spellStart"/>
      <w:r w:rsidRPr="006F7C52">
        <w:rPr>
          <w:sz w:val="24"/>
          <w:szCs w:val="24"/>
        </w:rPr>
        <w:t>аналіз</w:t>
      </w:r>
      <w:proofErr w:type="spellEnd"/>
      <w:r w:rsidRPr="006F7C52">
        <w:rPr>
          <w:sz w:val="24"/>
          <w:szCs w:val="24"/>
        </w:rPr>
        <w:t xml:space="preserve"> </w:t>
      </w:r>
      <w:proofErr w:type="spellStart"/>
      <w:r w:rsidRPr="006F7C52">
        <w:rPr>
          <w:sz w:val="24"/>
          <w:szCs w:val="24"/>
        </w:rPr>
        <w:t>режимів</w:t>
      </w:r>
      <w:proofErr w:type="spellEnd"/>
      <w:r w:rsidRPr="006F7C52">
        <w:rPr>
          <w:sz w:val="24"/>
          <w:szCs w:val="24"/>
        </w:rPr>
        <w:t xml:space="preserve"> </w:t>
      </w:r>
      <w:proofErr w:type="spellStart"/>
      <w:r w:rsidRPr="006F7C52">
        <w:rPr>
          <w:sz w:val="24"/>
          <w:szCs w:val="24"/>
        </w:rPr>
        <w:t>роботи</w:t>
      </w:r>
      <w:proofErr w:type="spellEnd"/>
      <w:r w:rsidRPr="006F7C52">
        <w:rPr>
          <w:sz w:val="24"/>
          <w:szCs w:val="24"/>
        </w:rPr>
        <w:t xml:space="preserve"> </w:t>
      </w:r>
      <w:proofErr w:type="spellStart"/>
      <w:r w:rsidRPr="006F7C52">
        <w:rPr>
          <w:sz w:val="24"/>
          <w:szCs w:val="24"/>
        </w:rPr>
        <w:t>закладів</w:t>
      </w:r>
      <w:proofErr w:type="spellEnd"/>
      <w:r w:rsidRPr="006F7C52">
        <w:rPr>
          <w:sz w:val="24"/>
          <w:szCs w:val="24"/>
        </w:rPr>
        <w:t xml:space="preserve"> </w:t>
      </w:r>
      <w:proofErr w:type="spellStart"/>
      <w:r w:rsidRPr="006F7C52">
        <w:rPr>
          <w:sz w:val="24"/>
          <w:szCs w:val="24"/>
        </w:rPr>
        <w:t>торгівлі</w:t>
      </w:r>
      <w:proofErr w:type="spellEnd"/>
      <w:r w:rsidRPr="006F7C52">
        <w:rPr>
          <w:sz w:val="24"/>
          <w:szCs w:val="24"/>
        </w:rPr>
        <w:t xml:space="preserve">, де </w:t>
      </w:r>
      <w:proofErr w:type="spellStart"/>
      <w:r w:rsidRPr="006F7C52">
        <w:rPr>
          <w:sz w:val="24"/>
          <w:szCs w:val="24"/>
        </w:rPr>
        <w:t>здійснюється</w:t>
      </w:r>
      <w:proofErr w:type="spellEnd"/>
      <w:r w:rsidRPr="006F7C52">
        <w:rPr>
          <w:sz w:val="24"/>
          <w:szCs w:val="24"/>
        </w:rPr>
        <w:t xml:space="preserve"> продаж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слабоалкогольних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та пива, </w:t>
      </w:r>
      <w:proofErr w:type="spellStart"/>
      <w:r w:rsidRPr="006F7C52">
        <w:rPr>
          <w:sz w:val="24"/>
          <w:szCs w:val="24"/>
        </w:rPr>
        <w:t>основна</w:t>
      </w:r>
      <w:proofErr w:type="spellEnd"/>
      <w:r w:rsidRPr="006F7C52">
        <w:rPr>
          <w:sz w:val="24"/>
          <w:szCs w:val="24"/>
        </w:rPr>
        <w:t xml:space="preserve"> </w:t>
      </w:r>
      <w:proofErr w:type="spellStart"/>
      <w:r w:rsidRPr="006F7C52">
        <w:rPr>
          <w:sz w:val="24"/>
          <w:szCs w:val="24"/>
        </w:rPr>
        <w:t>частина</w:t>
      </w:r>
      <w:proofErr w:type="spellEnd"/>
      <w:r w:rsidRPr="006F7C52">
        <w:rPr>
          <w:sz w:val="24"/>
          <w:szCs w:val="24"/>
        </w:rPr>
        <w:t xml:space="preserve"> </w:t>
      </w:r>
      <w:proofErr w:type="spellStart"/>
      <w:r w:rsidRPr="006F7C52">
        <w:rPr>
          <w:sz w:val="24"/>
          <w:szCs w:val="24"/>
        </w:rPr>
        <w:t>закладів</w:t>
      </w:r>
      <w:proofErr w:type="spellEnd"/>
      <w:r w:rsidRPr="006F7C52">
        <w:rPr>
          <w:sz w:val="24"/>
          <w:szCs w:val="24"/>
        </w:rPr>
        <w:t xml:space="preserve"> </w:t>
      </w:r>
      <w:proofErr w:type="spellStart"/>
      <w:r w:rsidRPr="006F7C52">
        <w:rPr>
          <w:sz w:val="24"/>
          <w:szCs w:val="24"/>
        </w:rPr>
        <w:t>працюють</w:t>
      </w:r>
      <w:proofErr w:type="spellEnd"/>
      <w:r w:rsidRPr="006F7C52">
        <w:rPr>
          <w:sz w:val="24"/>
          <w:szCs w:val="24"/>
        </w:rPr>
        <w:t xml:space="preserve"> без </w:t>
      </w:r>
      <w:proofErr w:type="spellStart"/>
      <w:r w:rsidRPr="006F7C52">
        <w:rPr>
          <w:sz w:val="24"/>
          <w:szCs w:val="24"/>
        </w:rPr>
        <w:t>погодженого</w:t>
      </w:r>
      <w:proofErr w:type="spellEnd"/>
      <w:r w:rsidRPr="006F7C52">
        <w:rPr>
          <w:sz w:val="24"/>
          <w:szCs w:val="24"/>
        </w:rPr>
        <w:t xml:space="preserve"> режиму.</w:t>
      </w:r>
    </w:p>
    <w:p w:rsidR="0055316F" w:rsidRPr="006F7C52" w:rsidRDefault="0055316F" w:rsidP="0055316F">
      <w:pPr>
        <w:pStyle w:val="21"/>
        <w:shd w:val="clear" w:color="auto" w:fill="auto"/>
        <w:spacing w:line="274" w:lineRule="exact"/>
        <w:ind w:firstLine="600"/>
        <w:jc w:val="both"/>
        <w:rPr>
          <w:sz w:val="24"/>
          <w:szCs w:val="24"/>
        </w:rPr>
      </w:pPr>
      <w:proofErr w:type="spellStart"/>
      <w:r w:rsidRPr="006F7C52">
        <w:rPr>
          <w:sz w:val="24"/>
          <w:szCs w:val="24"/>
        </w:rPr>
        <w:t>Біля</w:t>
      </w:r>
      <w:proofErr w:type="spellEnd"/>
      <w:r w:rsidRPr="006F7C52">
        <w:rPr>
          <w:sz w:val="24"/>
          <w:szCs w:val="24"/>
        </w:rPr>
        <w:t xml:space="preserve"> </w:t>
      </w:r>
      <w:proofErr w:type="spellStart"/>
      <w:r w:rsidRPr="006F7C52">
        <w:rPr>
          <w:sz w:val="24"/>
          <w:szCs w:val="24"/>
        </w:rPr>
        <w:t>об’єктів</w:t>
      </w:r>
      <w:proofErr w:type="spellEnd"/>
      <w:r w:rsidRPr="006F7C52">
        <w:rPr>
          <w:sz w:val="24"/>
          <w:szCs w:val="24"/>
        </w:rPr>
        <w:t xml:space="preserve"> </w:t>
      </w:r>
      <w:proofErr w:type="spellStart"/>
      <w:r w:rsidRPr="006F7C52">
        <w:rPr>
          <w:sz w:val="24"/>
          <w:szCs w:val="24"/>
        </w:rPr>
        <w:t>торгівлі</w:t>
      </w:r>
      <w:proofErr w:type="spellEnd"/>
      <w:r w:rsidRPr="006F7C52">
        <w:rPr>
          <w:sz w:val="24"/>
          <w:szCs w:val="24"/>
        </w:rPr>
        <w:t xml:space="preserve">, </w:t>
      </w:r>
      <w:proofErr w:type="spellStart"/>
      <w:r w:rsidRPr="006F7C52">
        <w:rPr>
          <w:sz w:val="24"/>
          <w:szCs w:val="24"/>
        </w:rPr>
        <w:t>які</w:t>
      </w:r>
      <w:proofErr w:type="spellEnd"/>
      <w:r w:rsidRPr="006F7C52">
        <w:rPr>
          <w:sz w:val="24"/>
          <w:szCs w:val="24"/>
        </w:rPr>
        <w:t xml:space="preserve"> </w:t>
      </w:r>
      <w:proofErr w:type="spellStart"/>
      <w:r w:rsidRPr="006F7C52">
        <w:rPr>
          <w:sz w:val="24"/>
          <w:szCs w:val="24"/>
        </w:rPr>
        <w:t>здійснюють</w:t>
      </w:r>
      <w:proofErr w:type="spellEnd"/>
      <w:r w:rsidRPr="006F7C52">
        <w:rPr>
          <w:sz w:val="24"/>
          <w:szCs w:val="24"/>
        </w:rPr>
        <w:t xml:space="preserve"> свою </w:t>
      </w:r>
      <w:proofErr w:type="spellStart"/>
      <w:r w:rsidRPr="006F7C52">
        <w:rPr>
          <w:sz w:val="24"/>
          <w:szCs w:val="24"/>
        </w:rPr>
        <w:t>діяльність</w:t>
      </w:r>
      <w:proofErr w:type="spellEnd"/>
      <w:r w:rsidRPr="006F7C52">
        <w:rPr>
          <w:sz w:val="24"/>
          <w:szCs w:val="24"/>
        </w:rPr>
        <w:t xml:space="preserve"> </w:t>
      </w:r>
      <w:proofErr w:type="spellStart"/>
      <w:r w:rsidRPr="006F7C52">
        <w:rPr>
          <w:sz w:val="24"/>
          <w:szCs w:val="24"/>
        </w:rPr>
        <w:t>після</w:t>
      </w:r>
      <w:proofErr w:type="spellEnd"/>
      <w:r w:rsidRPr="006F7C52">
        <w:rPr>
          <w:sz w:val="24"/>
          <w:szCs w:val="24"/>
        </w:rPr>
        <w:t xml:space="preserve"> 22-00 </w:t>
      </w:r>
      <w:proofErr w:type="spellStart"/>
      <w:r w:rsidRPr="006F7C52">
        <w:rPr>
          <w:sz w:val="24"/>
          <w:szCs w:val="24"/>
        </w:rPr>
        <w:t>години</w:t>
      </w:r>
      <w:proofErr w:type="spellEnd"/>
      <w:r w:rsidRPr="006F7C52">
        <w:rPr>
          <w:sz w:val="24"/>
          <w:szCs w:val="24"/>
        </w:rPr>
        <w:t xml:space="preserve">, </w:t>
      </w:r>
      <w:proofErr w:type="spellStart"/>
      <w:r w:rsidRPr="006F7C52">
        <w:rPr>
          <w:sz w:val="24"/>
          <w:szCs w:val="24"/>
        </w:rPr>
        <w:t>можливі</w:t>
      </w:r>
      <w:proofErr w:type="spellEnd"/>
      <w:r w:rsidRPr="006F7C52">
        <w:rPr>
          <w:sz w:val="24"/>
          <w:szCs w:val="24"/>
        </w:rPr>
        <w:t xml:space="preserve"> </w:t>
      </w:r>
      <w:proofErr w:type="spellStart"/>
      <w:r w:rsidRPr="006F7C52">
        <w:rPr>
          <w:sz w:val="24"/>
          <w:szCs w:val="24"/>
        </w:rPr>
        <w:t>випадки</w:t>
      </w:r>
      <w:proofErr w:type="spellEnd"/>
      <w:r w:rsidRPr="006F7C52">
        <w:rPr>
          <w:sz w:val="24"/>
          <w:szCs w:val="24"/>
        </w:rPr>
        <w:t xml:space="preserve"> </w:t>
      </w:r>
      <w:proofErr w:type="spellStart"/>
      <w:r w:rsidRPr="006F7C52">
        <w:rPr>
          <w:sz w:val="24"/>
          <w:szCs w:val="24"/>
        </w:rPr>
        <w:t>порушення</w:t>
      </w:r>
      <w:proofErr w:type="spellEnd"/>
      <w:r w:rsidRPr="006F7C52">
        <w:rPr>
          <w:sz w:val="24"/>
          <w:szCs w:val="24"/>
        </w:rPr>
        <w:t xml:space="preserve"> </w:t>
      </w:r>
      <w:proofErr w:type="spellStart"/>
      <w:r w:rsidRPr="006F7C52">
        <w:rPr>
          <w:sz w:val="24"/>
          <w:szCs w:val="24"/>
        </w:rPr>
        <w:t>громадського</w:t>
      </w:r>
      <w:proofErr w:type="spellEnd"/>
      <w:r w:rsidRPr="006F7C52">
        <w:rPr>
          <w:sz w:val="24"/>
          <w:szCs w:val="24"/>
        </w:rPr>
        <w:t xml:space="preserve"> порядку, </w:t>
      </w:r>
      <w:proofErr w:type="spellStart"/>
      <w:r w:rsidRPr="006F7C52">
        <w:rPr>
          <w:sz w:val="24"/>
          <w:szCs w:val="24"/>
        </w:rPr>
        <w:t>пошкодження</w:t>
      </w:r>
      <w:proofErr w:type="spellEnd"/>
      <w:r w:rsidRPr="006F7C52">
        <w:rPr>
          <w:sz w:val="24"/>
          <w:szCs w:val="24"/>
        </w:rPr>
        <w:t xml:space="preserve"> майна </w:t>
      </w:r>
      <w:proofErr w:type="spellStart"/>
      <w:r w:rsidRPr="006F7C52">
        <w:rPr>
          <w:sz w:val="24"/>
          <w:szCs w:val="24"/>
        </w:rPr>
        <w:t>територіальної</w:t>
      </w:r>
      <w:proofErr w:type="spellEnd"/>
      <w:r w:rsidRPr="006F7C52">
        <w:rPr>
          <w:sz w:val="24"/>
          <w:szCs w:val="24"/>
        </w:rPr>
        <w:t xml:space="preserve"> </w:t>
      </w:r>
      <w:proofErr w:type="spellStart"/>
      <w:r w:rsidRPr="006F7C52">
        <w:rPr>
          <w:sz w:val="24"/>
          <w:szCs w:val="24"/>
        </w:rPr>
        <w:t>громади</w:t>
      </w:r>
      <w:proofErr w:type="spellEnd"/>
      <w:r w:rsidRPr="006F7C52">
        <w:rPr>
          <w:sz w:val="24"/>
          <w:szCs w:val="24"/>
        </w:rPr>
        <w:t xml:space="preserve">, </w:t>
      </w:r>
      <w:proofErr w:type="spellStart"/>
      <w:r w:rsidRPr="006F7C52">
        <w:rPr>
          <w:sz w:val="24"/>
          <w:szCs w:val="24"/>
        </w:rPr>
        <w:t>засмічення</w:t>
      </w:r>
      <w:proofErr w:type="spellEnd"/>
      <w:r w:rsidRPr="006F7C52">
        <w:rPr>
          <w:sz w:val="24"/>
          <w:szCs w:val="24"/>
        </w:rPr>
        <w:t xml:space="preserve"> </w:t>
      </w:r>
      <w:proofErr w:type="spellStart"/>
      <w:r w:rsidRPr="006F7C52">
        <w:rPr>
          <w:sz w:val="24"/>
          <w:szCs w:val="24"/>
        </w:rPr>
        <w:t>території</w:t>
      </w:r>
      <w:proofErr w:type="spellEnd"/>
      <w:r w:rsidRPr="006F7C52">
        <w:rPr>
          <w:sz w:val="24"/>
          <w:szCs w:val="24"/>
        </w:rPr>
        <w:t xml:space="preserve"> </w:t>
      </w:r>
      <w:proofErr w:type="spellStart"/>
      <w:r w:rsidRPr="006F7C52">
        <w:rPr>
          <w:sz w:val="24"/>
          <w:szCs w:val="24"/>
        </w:rPr>
        <w:t>населених</w:t>
      </w:r>
      <w:proofErr w:type="spellEnd"/>
      <w:r w:rsidRPr="006F7C52">
        <w:rPr>
          <w:sz w:val="24"/>
          <w:szCs w:val="24"/>
        </w:rPr>
        <w:t xml:space="preserve"> </w:t>
      </w:r>
      <w:proofErr w:type="spellStart"/>
      <w:r w:rsidRPr="006F7C52">
        <w:rPr>
          <w:sz w:val="24"/>
          <w:szCs w:val="24"/>
        </w:rPr>
        <w:t>пунктів</w:t>
      </w:r>
      <w:proofErr w:type="spellEnd"/>
      <w:r w:rsidRPr="006F7C52">
        <w:rPr>
          <w:sz w:val="24"/>
          <w:szCs w:val="24"/>
        </w:rPr>
        <w:t xml:space="preserve">, </w:t>
      </w:r>
      <w:proofErr w:type="spellStart"/>
      <w:r w:rsidRPr="006F7C52">
        <w:rPr>
          <w:sz w:val="24"/>
          <w:szCs w:val="24"/>
        </w:rPr>
        <w:t>зростання</w:t>
      </w:r>
      <w:proofErr w:type="spellEnd"/>
      <w:r w:rsidRPr="006F7C52">
        <w:rPr>
          <w:sz w:val="24"/>
          <w:szCs w:val="24"/>
        </w:rPr>
        <w:t xml:space="preserve"> </w:t>
      </w:r>
      <w:proofErr w:type="spellStart"/>
      <w:r w:rsidRPr="006F7C52">
        <w:rPr>
          <w:sz w:val="24"/>
          <w:szCs w:val="24"/>
        </w:rPr>
        <w:t>кількості</w:t>
      </w:r>
      <w:proofErr w:type="spellEnd"/>
      <w:r w:rsidRPr="006F7C52">
        <w:rPr>
          <w:sz w:val="24"/>
          <w:szCs w:val="24"/>
        </w:rPr>
        <w:t xml:space="preserve"> </w:t>
      </w:r>
      <w:proofErr w:type="spellStart"/>
      <w:r w:rsidRPr="006F7C52">
        <w:rPr>
          <w:sz w:val="24"/>
          <w:szCs w:val="24"/>
        </w:rPr>
        <w:t>правопорушень</w:t>
      </w:r>
      <w:proofErr w:type="spellEnd"/>
      <w:r w:rsidRPr="006F7C52">
        <w:rPr>
          <w:sz w:val="24"/>
          <w:szCs w:val="24"/>
        </w:rPr>
        <w:t xml:space="preserve">, </w:t>
      </w:r>
      <w:proofErr w:type="spellStart"/>
      <w:r w:rsidRPr="006F7C52">
        <w:rPr>
          <w:sz w:val="24"/>
          <w:szCs w:val="24"/>
        </w:rPr>
        <w:t>які</w:t>
      </w:r>
      <w:proofErr w:type="spellEnd"/>
      <w:r w:rsidRPr="006F7C52">
        <w:rPr>
          <w:sz w:val="24"/>
          <w:szCs w:val="24"/>
        </w:rPr>
        <w:t xml:space="preserve"> </w:t>
      </w:r>
      <w:proofErr w:type="spellStart"/>
      <w:r w:rsidRPr="006F7C52">
        <w:rPr>
          <w:sz w:val="24"/>
          <w:szCs w:val="24"/>
        </w:rPr>
        <w:t>вчиняються</w:t>
      </w:r>
      <w:proofErr w:type="spellEnd"/>
      <w:r w:rsidRPr="006F7C52">
        <w:rPr>
          <w:sz w:val="24"/>
          <w:szCs w:val="24"/>
        </w:rPr>
        <w:t xml:space="preserve"> на грунті алкогольного </w:t>
      </w:r>
      <w:proofErr w:type="spellStart"/>
      <w:r w:rsidRPr="006F7C52">
        <w:rPr>
          <w:sz w:val="24"/>
          <w:szCs w:val="24"/>
        </w:rPr>
        <w:t>сп’яніння</w:t>
      </w:r>
      <w:proofErr w:type="spellEnd"/>
      <w:r w:rsidRPr="006F7C52">
        <w:rPr>
          <w:sz w:val="24"/>
          <w:szCs w:val="24"/>
        </w:rPr>
        <w:t>.</w:t>
      </w:r>
    </w:p>
    <w:p w:rsidR="0055316F" w:rsidRPr="006F7C52" w:rsidRDefault="0055316F" w:rsidP="0055316F">
      <w:pPr>
        <w:pStyle w:val="21"/>
        <w:shd w:val="clear" w:color="auto" w:fill="auto"/>
        <w:spacing w:line="274" w:lineRule="exact"/>
        <w:ind w:firstLine="600"/>
        <w:jc w:val="both"/>
        <w:rPr>
          <w:sz w:val="24"/>
          <w:szCs w:val="24"/>
        </w:rPr>
      </w:pPr>
      <w:r w:rsidRPr="006F7C52">
        <w:rPr>
          <w:sz w:val="24"/>
          <w:szCs w:val="24"/>
        </w:rPr>
        <w:t xml:space="preserve">Тому, </w:t>
      </w:r>
      <w:proofErr w:type="spellStart"/>
      <w:r w:rsidRPr="006F7C52">
        <w:rPr>
          <w:sz w:val="24"/>
          <w:szCs w:val="24"/>
        </w:rPr>
        <w:t>виникає</w:t>
      </w:r>
      <w:proofErr w:type="spellEnd"/>
      <w:r w:rsidRPr="006F7C52">
        <w:rPr>
          <w:sz w:val="24"/>
          <w:szCs w:val="24"/>
        </w:rPr>
        <w:t xml:space="preserve"> </w:t>
      </w:r>
      <w:proofErr w:type="spellStart"/>
      <w:r w:rsidRPr="006F7C52">
        <w:rPr>
          <w:sz w:val="24"/>
          <w:szCs w:val="24"/>
        </w:rPr>
        <w:t>нагальна</w:t>
      </w:r>
      <w:proofErr w:type="spellEnd"/>
      <w:r w:rsidRPr="006F7C52">
        <w:rPr>
          <w:sz w:val="24"/>
          <w:szCs w:val="24"/>
        </w:rPr>
        <w:t xml:space="preserve"> потреба у </w:t>
      </w:r>
      <w:proofErr w:type="spellStart"/>
      <w:r w:rsidRPr="006F7C52">
        <w:rPr>
          <w:sz w:val="24"/>
          <w:szCs w:val="24"/>
        </w:rPr>
        <w:t>вирішення</w:t>
      </w:r>
      <w:proofErr w:type="spellEnd"/>
      <w:r w:rsidRPr="006F7C52">
        <w:rPr>
          <w:sz w:val="24"/>
          <w:szCs w:val="24"/>
        </w:rPr>
        <w:t xml:space="preserve"> </w:t>
      </w:r>
      <w:proofErr w:type="spellStart"/>
      <w:r w:rsidRPr="006F7C52">
        <w:rPr>
          <w:sz w:val="24"/>
          <w:szCs w:val="24"/>
        </w:rPr>
        <w:t>питання</w:t>
      </w:r>
      <w:proofErr w:type="spellEnd"/>
      <w:r w:rsidRPr="006F7C52">
        <w:rPr>
          <w:sz w:val="24"/>
          <w:szCs w:val="24"/>
        </w:rPr>
        <w:t xml:space="preserve"> </w:t>
      </w:r>
      <w:proofErr w:type="spellStart"/>
      <w:r w:rsidRPr="006F7C52">
        <w:rPr>
          <w:sz w:val="24"/>
          <w:szCs w:val="24"/>
        </w:rPr>
        <w:t>зниження</w:t>
      </w:r>
      <w:proofErr w:type="spellEnd"/>
      <w:r w:rsidRPr="006F7C52">
        <w:rPr>
          <w:sz w:val="24"/>
          <w:szCs w:val="24"/>
        </w:rPr>
        <w:t xml:space="preserve"> </w:t>
      </w:r>
      <w:proofErr w:type="spellStart"/>
      <w:r w:rsidRPr="006F7C52">
        <w:rPr>
          <w:sz w:val="24"/>
          <w:szCs w:val="24"/>
        </w:rPr>
        <w:t>рівня</w:t>
      </w:r>
      <w:proofErr w:type="spellEnd"/>
      <w:r w:rsidRPr="006F7C52">
        <w:rPr>
          <w:sz w:val="24"/>
          <w:szCs w:val="24"/>
        </w:rPr>
        <w:t xml:space="preserve"> та </w:t>
      </w:r>
      <w:proofErr w:type="spellStart"/>
      <w:r w:rsidRPr="006F7C52">
        <w:rPr>
          <w:sz w:val="24"/>
          <w:szCs w:val="24"/>
        </w:rPr>
        <w:t>попередження</w:t>
      </w:r>
      <w:proofErr w:type="spellEnd"/>
      <w:r w:rsidRPr="006F7C52">
        <w:rPr>
          <w:sz w:val="24"/>
          <w:szCs w:val="24"/>
        </w:rPr>
        <w:t xml:space="preserve"> </w:t>
      </w:r>
      <w:proofErr w:type="spellStart"/>
      <w:r w:rsidRPr="006F7C52">
        <w:rPr>
          <w:sz w:val="24"/>
          <w:szCs w:val="24"/>
        </w:rPr>
        <w:t>вживання</w:t>
      </w:r>
      <w:proofErr w:type="spellEnd"/>
      <w:r w:rsidRPr="006F7C52">
        <w:rPr>
          <w:sz w:val="24"/>
          <w:szCs w:val="24"/>
        </w:rPr>
        <w:t xml:space="preserve">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слабоалкогольних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w:t>
      </w:r>
      <w:proofErr w:type="spellStart"/>
      <w:r w:rsidRPr="006F7C52">
        <w:rPr>
          <w:sz w:val="24"/>
          <w:szCs w:val="24"/>
        </w:rPr>
        <w:t>серед</w:t>
      </w:r>
      <w:proofErr w:type="spellEnd"/>
      <w:r w:rsidRPr="006F7C52">
        <w:rPr>
          <w:sz w:val="24"/>
          <w:szCs w:val="24"/>
        </w:rPr>
        <w:t xml:space="preserve"> </w:t>
      </w:r>
      <w:proofErr w:type="spellStart"/>
      <w:r w:rsidRPr="006F7C52">
        <w:rPr>
          <w:sz w:val="24"/>
          <w:szCs w:val="24"/>
        </w:rPr>
        <w:t>населення</w:t>
      </w:r>
      <w:proofErr w:type="spellEnd"/>
      <w:r w:rsidRPr="006F7C52">
        <w:rPr>
          <w:sz w:val="24"/>
          <w:szCs w:val="24"/>
        </w:rPr>
        <w:t xml:space="preserve">, </w:t>
      </w:r>
      <w:proofErr w:type="spellStart"/>
      <w:r w:rsidRPr="006F7C52">
        <w:rPr>
          <w:sz w:val="24"/>
          <w:szCs w:val="24"/>
        </w:rPr>
        <w:t>зменшення</w:t>
      </w:r>
      <w:proofErr w:type="spellEnd"/>
      <w:r w:rsidRPr="006F7C52">
        <w:rPr>
          <w:sz w:val="24"/>
          <w:szCs w:val="24"/>
        </w:rPr>
        <w:t xml:space="preserve"> </w:t>
      </w:r>
      <w:proofErr w:type="spellStart"/>
      <w:r w:rsidRPr="006F7C52">
        <w:rPr>
          <w:sz w:val="24"/>
          <w:szCs w:val="24"/>
        </w:rPr>
        <w:t>кількості</w:t>
      </w:r>
      <w:proofErr w:type="spellEnd"/>
      <w:r w:rsidRPr="006F7C52">
        <w:rPr>
          <w:sz w:val="24"/>
          <w:szCs w:val="24"/>
        </w:rPr>
        <w:t xml:space="preserve"> </w:t>
      </w:r>
      <w:proofErr w:type="spellStart"/>
      <w:r w:rsidRPr="006F7C52">
        <w:rPr>
          <w:sz w:val="24"/>
          <w:szCs w:val="24"/>
        </w:rPr>
        <w:t>адміністративних</w:t>
      </w:r>
      <w:proofErr w:type="spellEnd"/>
      <w:r w:rsidRPr="006F7C52">
        <w:rPr>
          <w:sz w:val="24"/>
          <w:szCs w:val="24"/>
        </w:rPr>
        <w:t xml:space="preserve"> та </w:t>
      </w:r>
      <w:proofErr w:type="spellStart"/>
      <w:r w:rsidRPr="006F7C52">
        <w:rPr>
          <w:sz w:val="24"/>
          <w:szCs w:val="24"/>
        </w:rPr>
        <w:t>кримінальних</w:t>
      </w:r>
      <w:proofErr w:type="spellEnd"/>
      <w:r w:rsidRPr="006F7C52">
        <w:rPr>
          <w:sz w:val="24"/>
          <w:szCs w:val="24"/>
        </w:rPr>
        <w:t xml:space="preserve"> </w:t>
      </w:r>
      <w:proofErr w:type="spellStart"/>
      <w:r w:rsidRPr="006F7C52">
        <w:rPr>
          <w:sz w:val="24"/>
          <w:szCs w:val="24"/>
        </w:rPr>
        <w:t>правопорушень</w:t>
      </w:r>
      <w:proofErr w:type="spellEnd"/>
      <w:r w:rsidRPr="006F7C52">
        <w:rPr>
          <w:sz w:val="24"/>
          <w:szCs w:val="24"/>
        </w:rPr>
        <w:t xml:space="preserve">, </w:t>
      </w:r>
      <w:proofErr w:type="spellStart"/>
      <w:r w:rsidRPr="006F7C52">
        <w:rPr>
          <w:sz w:val="24"/>
          <w:szCs w:val="24"/>
        </w:rPr>
        <w:t>покращення</w:t>
      </w:r>
      <w:proofErr w:type="spellEnd"/>
      <w:r w:rsidRPr="006F7C52">
        <w:rPr>
          <w:sz w:val="24"/>
          <w:szCs w:val="24"/>
        </w:rPr>
        <w:t xml:space="preserve"> </w:t>
      </w:r>
      <w:proofErr w:type="spellStart"/>
      <w:r w:rsidRPr="006F7C52">
        <w:rPr>
          <w:sz w:val="24"/>
          <w:szCs w:val="24"/>
        </w:rPr>
        <w:t>санітарного</w:t>
      </w:r>
      <w:proofErr w:type="spellEnd"/>
      <w:r w:rsidRPr="006F7C52">
        <w:rPr>
          <w:sz w:val="24"/>
          <w:szCs w:val="24"/>
        </w:rPr>
        <w:t xml:space="preserve"> стану на </w:t>
      </w:r>
      <w:proofErr w:type="spellStart"/>
      <w:r w:rsidRPr="006F7C52">
        <w:rPr>
          <w:sz w:val="24"/>
          <w:szCs w:val="24"/>
        </w:rPr>
        <w:t>території</w:t>
      </w:r>
      <w:proofErr w:type="spellEnd"/>
      <w:r w:rsidRPr="006F7C52">
        <w:rPr>
          <w:sz w:val="24"/>
          <w:szCs w:val="24"/>
        </w:rPr>
        <w:t xml:space="preserve"> </w:t>
      </w:r>
      <w:proofErr w:type="spellStart"/>
      <w:r w:rsidRPr="006F7C52">
        <w:rPr>
          <w:sz w:val="24"/>
          <w:szCs w:val="24"/>
        </w:rPr>
        <w:t>Друж</w:t>
      </w:r>
      <w:r w:rsidR="00C519ED">
        <w:rPr>
          <w:sz w:val="24"/>
          <w:szCs w:val="24"/>
          <w:lang w:val="uk-UA"/>
        </w:rPr>
        <w:t>ків</w:t>
      </w:r>
      <w:r w:rsidRPr="006F7C52">
        <w:rPr>
          <w:sz w:val="24"/>
          <w:szCs w:val="24"/>
        </w:rPr>
        <w:t>ської</w:t>
      </w:r>
      <w:proofErr w:type="spellEnd"/>
      <w:r w:rsidRPr="006F7C52">
        <w:rPr>
          <w:sz w:val="24"/>
          <w:szCs w:val="24"/>
        </w:rPr>
        <w:t xml:space="preserve"> </w:t>
      </w:r>
      <w:proofErr w:type="spellStart"/>
      <w:r w:rsidRPr="006F7C52">
        <w:rPr>
          <w:sz w:val="24"/>
          <w:szCs w:val="24"/>
        </w:rPr>
        <w:t>міської</w:t>
      </w:r>
      <w:proofErr w:type="spellEnd"/>
      <w:r w:rsidRPr="006F7C52">
        <w:rPr>
          <w:sz w:val="24"/>
          <w:szCs w:val="24"/>
        </w:rPr>
        <w:t xml:space="preserve"> ради, </w:t>
      </w:r>
      <w:proofErr w:type="spellStart"/>
      <w:r w:rsidRPr="006F7C52">
        <w:rPr>
          <w:sz w:val="24"/>
          <w:szCs w:val="24"/>
        </w:rPr>
        <w:t>зокрема</w:t>
      </w:r>
      <w:proofErr w:type="spellEnd"/>
      <w:r w:rsidRPr="006F7C52">
        <w:rPr>
          <w:sz w:val="24"/>
          <w:szCs w:val="24"/>
        </w:rPr>
        <w:t xml:space="preserve"> тих </w:t>
      </w:r>
      <w:proofErr w:type="spellStart"/>
      <w:r w:rsidRPr="006F7C52">
        <w:rPr>
          <w:sz w:val="24"/>
          <w:szCs w:val="24"/>
        </w:rPr>
        <w:t>населених</w:t>
      </w:r>
      <w:proofErr w:type="spellEnd"/>
      <w:r w:rsidRPr="006F7C52">
        <w:rPr>
          <w:sz w:val="24"/>
          <w:szCs w:val="24"/>
        </w:rPr>
        <w:t xml:space="preserve"> </w:t>
      </w:r>
      <w:proofErr w:type="spellStart"/>
      <w:r w:rsidRPr="006F7C52">
        <w:rPr>
          <w:sz w:val="24"/>
          <w:szCs w:val="24"/>
        </w:rPr>
        <w:t>пунктів</w:t>
      </w:r>
      <w:proofErr w:type="spellEnd"/>
      <w:r w:rsidRPr="006F7C52">
        <w:rPr>
          <w:sz w:val="24"/>
          <w:szCs w:val="24"/>
        </w:rPr>
        <w:t xml:space="preserve">, </w:t>
      </w:r>
      <w:proofErr w:type="spellStart"/>
      <w:r w:rsidRPr="006F7C52">
        <w:rPr>
          <w:sz w:val="24"/>
          <w:szCs w:val="24"/>
        </w:rPr>
        <w:t>які</w:t>
      </w:r>
      <w:proofErr w:type="spellEnd"/>
      <w:r w:rsidRPr="006F7C52">
        <w:rPr>
          <w:sz w:val="24"/>
          <w:szCs w:val="24"/>
        </w:rPr>
        <w:t xml:space="preserve"> </w:t>
      </w:r>
      <w:proofErr w:type="spellStart"/>
      <w:r w:rsidRPr="006F7C52">
        <w:rPr>
          <w:sz w:val="24"/>
          <w:szCs w:val="24"/>
        </w:rPr>
        <w:t>приєдналися</w:t>
      </w:r>
      <w:proofErr w:type="spellEnd"/>
      <w:r w:rsidRPr="006F7C52">
        <w:rPr>
          <w:sz w:val="24"/>
          <w:szCs w:val="24"/>
        </w:rPr>
        <w:t xml:space="preserve"> до </w:t>
      </w:r>
      <w:proofErr w:type="spellStart"/>
      <w:r w:rsidRPr="006F7C52">
        <w:rPr>
          <w:sz w:val="24"/>
          <w:szCs w:val="24"/>
        </w:rPr>
        <w:t>Дружківської</w:t>
      </w:r>
      <w:proofErr w:type="spellEnd"/>
      <w:r w:rsidRPr="006F7C52">
        <w:rPr>
          <w:sz w:val="24"/>
          <w:szCs w:val="24"/>
        </w:rPr>
        <w:t xml:space="preserve"> </w:t>
      </w:r>
      <w:proofErr w:type="spellStart"/>
      <w:r w:rsidRPr="006F7C52">
        <w:rPr>
          <w:sz w:val="24"/>
          <w:szCs w:val="24"/>
        </w:rPr>
        <w:t>міської</w:t>
      </w:r>
      <w:proofErr w:type="spellEnd"/>
      <w:r w:rsidRPr="006F7C52">
        <w:rPr>
          <w:sz w:val="24"/>
          <w:szCs w:val="24"/>
        </w:rPr>
        <w:t xml:space="preserve"> </w:t>
      </w:r>
      <w:proofErr w:type="spellStart"/>
      <w:r w:rsidRPr="006F7C52">
        <w:rPr>
          <w:sz w:val="24"/>
          <w:szCs w:val="24"/>
        </w:rPr>
        <w:t>територіальної</w:t>
      </w:r>
      <w:proofErr w:type="spellEnd"/>
      <w:r w:rsidRPr="006F7C52">
        <w:rPr>
          <w:sz w:val="24"/>
          <w:szCs w:val="24"/>
        </w:rPr>
        <w:t xml:space="preserve"> </w:t>
      </w:r>
      <w:proofErr w:type="spellStart"/>
      <w:r w:rsidRPr="006F7C52">
        <w:rPr>
          <w:sz w:val="24"/>
          <w:szCs w:val="24"/>
        </w:rPr>
        <w:t>громади</w:t>
      </w:r>
      <w:proofErr w:type="spellEnd"/>
      <w:r w:rsidRPr="006F7C52">
        <w:rPr>
          <w:sz w:val="24"/>
          <w:szCs w:val="24"/>
        </w:rPr>
        <w:t>.</w:t>
      </w:r>
    </w:p>
    <w:p w:rsidR="0055316F" w:rsidRPr="006F7C52" w:rsidRDefault="0055316F" w:rsidP="0055316F">
      <w:pPr>
        <w:pStyle w:val="80"/>
        <w:shd w:val="clear" w:color="auto" w:fill="auto"/>
        <w:spacing w:line="274" w:lineRule="exact"/>
        <w:ind w:firstLine="600"/>
        <w:jc w:val="both"/>
        <w:rPr>
          <w:sz w:val="24"/>
          <w:szCs w:val="24"/>
        </w:rPr>
      </w:pPr>
      <w:r w:rsidRPr="006F7C52">
        <w:rPr>
          <w:sz w:val="24"/>
          <w:szCs w:val="24"/>
        </w:rPr>
        <w:t xml:space="preserve">Причини </w:t>
      </w:r>
      <w:proofErr w:type="spellStart"/>
      <w:r w:rsidRPr="006F7C52">
        <w:rPr>
          <w:sz w:val="24"/>
          <w:szCs w:val="24"/>
        </w:rPr>
        <w:t>виникнення</w:t>
      </w:r>
      <w:proofErr w:type="spellEnd"/>
      <w:r w:rsidRPr="006F7C52">
        <w:rPr>
          <w:sz w:val="24"/>
          <w:szCs w:val="24"/>
        </w:rPr>
        <w:t xml:space="preserve"> </w:t>
      </w:r>
      <w:proofErr w:type="spellStart"/>
      <w:r w:rsidRPr="006F7C52">
        <w:rPr>
          <w:sz w:val="24"/>
          <w:szCs w:val="24"/>
        </w:rPr>
        <w:t>проблеми</w:t>
      </w:r>
      <w:proofErr w:type="spellEnd"/>
      <w:r w:rsidRPr="006F7C52">
        <w:rPr>
          <w:sz w:val="24"/>
          <w:szCs w:val="24"/>
        </w:rPr>
        <w:t>.</w:t>
      </w:r>
    </w:p>
    <w:p w:rsidR="0055316F" w:rsidRPr="006F7C52" w:rsidRDefault="0055316F" w:rsidP="0055316F">
      <w:pPr>
        <w:pStyle w:val="21"/>
        <w:shd w:val="clear" w:color="auto" w:fill="auto"/>
        <w:spacing w:line="274" w:lineRule="exact"/>
        <w:ind w:firstLine="600"/>
        <w:jc w:val="both"/>
        <w:rPr>
          <w:sz w:val="24"/>
          <w:szCs w:val="24"/>
        </w:rPr>
      </w:pPr>
      <w:r w:rsidRPr="006F7C52">
        <w:rPr>
          <w:sz w:val="24"/>
          <w:szCs w:val="24"/>
        </w:rPr>
        <w:t xml:space="preserve">Законом </w:t>
      </w:r>
      <w:proofErr w:type="spellStart"/>
      <w:r w:rsidRPr="006F7C52">
        <w:rPr>
          <w:sz w:val="24"/>
          <w:szCs w:val="24"/>
        </w:rPr>
        <w:t>України</w:t>
      </w:r>
      <w:proofErr w:type="spellEnd"/>
      <w:r w:rsidRPr="006F7C52">
        <w:rPr>
          <w:sz w:val="24"/>
          <w:szCs w:val="24"/>
        </w:rPr>
        <w:t xml:space="preserve"> «Про </w:t>
      </w:r>
      <w:proofErr w:type="spellStart"/>
      <w:r w:rsidRPr="006F7C52">
        <w:rPr>
          <w:sz w:val="24"/>
          <w:szCs w:val="24"/>
        </w:rPr>
        <w:t>внесення</w:t>
      </w:r>
      <w:proofErr w:type="spellEnd"/>
      <w:r w:rsidRPr="006F7C52">
        <w:rPr>
          <w:sz w:val="24"/>
          <w:szCs w:val="24"/>
        </w:rPr>
        <w:t xml:space="preserve"> </w:t>
      </w:r>
      <w:proofErr w:type="spellStart"/>
      <w:r w:rsidRPr="006F7C52">
        <w:rPr>
          <w:sz w:val="24"/>
          <w:szCs w:val="24"/>
        </w:rPr>
        <w:t>змін</w:t>
      </w:r>
      <w:proofErr w:type="spellEnd"/>
      <w:r w:rsidRPr="006F7C52">
        <w:rPr>
          <w:sz w:val="24"/>
          <w:szCs w:val="24"/>
        </w:rPr>
        <w:t xml:space="preserve"> до </w:t>
      </w:r>
      <w:proofErr w:type="spellStart"/>
      <w:r w:rsidRPr="006F7C52">
        <w:rPr>
          <w:sz w:val="24"/>
          <w:szCs w:val="24"/>
        </w:rPr>
        <w:t>деяких</w:t>
      </w:r>
      <w:proofErr w:type="spellEnd"/>
      <w:r w:rsidRPr="006F7C52">
        <w:rPr>
          <w:sz w:val="24"/>
          <w:szCs w:val="24"/>
        </w:rPr>
        <w:t xml:space="preserve"> </w:t>
      </w:r>
      <w:proofErr w:type="spellStart"/>
      <w:r w:rsidRPr="006F7C52">
        <w:rPr>
          <w:sz w:val="24"/>
          <w:szCs w:val="24"/>
        </w:rPr>
        <w:t>законодавчих</w:t>
      </w:r>
      <w:proofErr w:type="spellEnd"/>
      <w:r w:rsidRPr="006F7C52">
        <w:rPr>
          <w:sz w:val="24"/>
          <w:szCs w:val="24"/>
        </w:rPr>
        <w:t xml:space="preserve"> </w:t>
      </w:r>
      <w:proofErr w:type="spellStart"/>
      <w:r w:rsidRPr="006F7C52">
        <w:rPr>
          <w:sz w:val="24"/>
          <w:szCs w:val="24"/>
        </w:rPr>
        <w:t>актів</w:t>
      </w:r>
      <w:proofErr w:type="spellEnd"/>
      <w:r w:rsidRPr="006F7C52">
        <w:rPr>
          <w:sz w:val="24"/>
          <w:szCs w:val="24"/>
        </w:rPr>
        <w:t xml:space="preserve"> </w:t>
      </w:r>
      <w:proofErr w:type="spellStart"/>
      <w:r w:rsidRPr="006F7C52">
        <w:rPr>
          <w:sz w:val="24"/>
          <w:szCs w:val="24"/>
        </w:rPr>
        <w:t>України</w:t>
      </w:r>
      <w:proofErr w:type="spellEnd"/>
      <w:r w:rsidRPr="006F7C52">
        <w:rPr>
          <w:sz w:val="24"/>
          <w:szCs w:val="24"/>
        </w:rPr>
        <w:t xml:space="preserve"> </w:t>
      </w:r>
      <w:proofErr w:type="spellStart"/>
      <w:r w:rsidRPr="006F7C52">
        <w:rPr>
          <w:sz w:val="24"/>
          <w:szCs w:val="24"/>
        </w:rPr>
        <w:t>щодо</w:t>
      </w:r>
      <w:proofErr w:type="spellEnd"/>
      <w:r w:rsidRPr="006F7C52">
        <w:rPr>
          <w:sz w:val="24"/>
          <w:szCs w:val="24"/>
        </w:rPr>
        <w:t xml:space="preserve"> </w:t>
      </w:r>
      <w:proofErr w:type="spellStart"/>
      <w:r w:rsidRPr="006F7C52">
        <w:rPr>
          <w:sz w:val="24"/>
          <w:szCs w:val="24"/>
        </w:rPr>
        <w:t>надання</w:t>
      </w:r>
      <w:proofErr w:type="spellEnd"/>
      <w:r w:rsidRPr="006F7C52">
        <w:rPr>
          <w:sz w:val="24"/>
          <w:szCs w:val="24"/>
        </w:rPr>
        <w:t xml:space="preserve"> органам </w:t>
      </w:r>
      <w:proofErr w:type="spellStart"/>
      <w:r w:rsidRPr="006F7C52">
        <w:rPr>
          <w:sz w:val="24"/>
          <w:szCs w:val="24"/>
        </w:rPr>
        <w:t>місцевого</w:t>
      </w:r>
      <w:proofErr w:type="spellEnd"/>
      <w:r w:rsidRPr="006F7C52">
        <w:rPr>
          <w:sz w:val="24"/>
          <w:szCs w:val="24"/>
        </w:rPr>
        <w:t xml:space="preserve"> </w:t>
      </w:r>
      <w:proofErr w:type="spellStart"/>
      <w:r w:rsidRPr="006F7C52">
        <w:rPr>
          <w:sz w:val="24"/>
          <w:szCs w:val="24"/>
        </w:rPr>
        <w:t>самоврядування</w:t>
      </w:r>
      <w:proofErr w:type="spellEnd"/>
      <w:r w:rsidRPr="006F7C52">
        <w:rPr>
          <w:sz w:val="24"/>
          <w:szCs w:val="24"/>
        </w:rPr>
        <w:t xml:space="preserve"> </w:t>
      </w:r>
      <w:proofErr w:type="spellStart"/>
      <w:r w:rsidRPr="006F7C52">
        <w:rPr>
          <w:sz w:val="24"/>
          <w:szCs w:val="24"/>
        </w:rPr>
        <w:t>повноважень</w:t>
      </w:r>
      <w:proofErr w:type="spellEnd"/>
      <w:r w:rsidRPr="006F7C52">
        <w:rPr>
          <w:sz w:val="24"/>
          <w:szCs w:val="24"/>
        </w:rPr>
        <w:t xml:space="preserve"> </w:t>
      </w:r>
      <w:proofErr w:type="spellStart"/>
      <w:r w:rsidRPr="006F7C52">
        <w:rPr>
          <w:sz w:val="24"/>
          <w:szCs w:val="24"/>
        </w:rPr>
        <w:t>встановлювати</w:t>
      </w:r>
      <w:proofErr w:type="spellEnd"/>
      <w:r w:rsidRPr="006F7C52">
        <w:rPr>
          <w:sz w:val="24"/>
          <w:szCs w:val="24"/>
        </w:rPr>
        <w:t xml:space="preserve"> </w:t>
      </w:r>
      <w:proofErr w:type="spellStart"/>
      <w:r w:rsidRPr="006F7C52">
        <w:rPr>
          <w:sz w:val="24"/>
          <w:szCs w:val="24"/>
        </w:rPr>
        <w:t>обмеження</w:t>
      </w:r>
      <w:proofErr w:type="spellEnd"/>
      <w:r w:rsidRPr="006F7C52">
        <w:rPr>
          <w:sz w:val="24"/>
          <w:szCs w:val="24"/>
        </w:rPr>
        <w:t xml:space="preserve"> продажу пива (</w:t>
      </w:r>
      <w:proofErr w:type="spellStart"/>
      <w:r w:rsidRPr="006F7C52">
        <w:rPr>
          <w:sz w:val="24"/>
          <w:szCs w:val="24"/>
        </w:rPr>
        <w:t>крім</w:t>
      </w:r>
      <w:proofErr w:type="spellEnd"/>
      <w:r w:rsidRPr="006F7C52">
        <w:rPr>
          <w:sz w:val="24"/>
          <w:szCs w:val="24"/>
        </w:rPr>
        <w:t xml:space="preserve"> безалкогольного),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слабоалкогольних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вин </w:t>
      </w:r>
      <w:proofErr w:type="spellStart"/>
      <w:r w:rsidRPr="006F7C52">
        <w:rPr>
          <w:sz w:val="24"/>
          <w:szCs w:val="24"/>
        </w:rPr>
        <w:t>столових</w:t>
      </w:r>
      <w:proofErr w:type="spellEnd"/>
      <w:r w:rsidRPr="006F7C52">
        <w:rPr>
          <w:sz w:val="24"/>
          <w:szCs w:val="24"/>
        </w:rPr>
        <w:t xml:space="preserve">» </w:t>
      </w:r>
      <w:proofErr w:type="spellStart"/>
      <w:r w:rsidRPr="006F7C52">
        <w:rPr>
          <w:sz w:val="24"/>
          <w:szCs w:val="24"/>
        </w:rPr>
        <w:t>від</w:t>
      </w:r>
      <w:proofErr w:type="spellEnd"/>
      <w:r w:rsidRPr="006F7C52">
        <w:rPr>
          <w:sz w:val="24"/>
          <w:szCs w:val="24"/>
        </w:rPr>
        <w:t xml:space="preserve"> 22 </w:t>
      </w:r>
      <w:proofErr w:type="spellStart"/>
      <w:r w:rsidRPr="006F7C52">
        <w:rPr>
          <w:sz w:val="24"/>
          <w:szCs w:val="24"/>
        </w:rPr>
        <w:t>березня</w:t>
      </w:r>
      <w:proofErr w:type="spellEnd"/>
      <w:r w:rsidRPr="006F7C52">
        <w:rPr>
          <w:sz w:val="24"/>
          <w:szCs w:val="24"/>
        </w:rPr>
        <w:t xml:space="preserve"> 2018 року № </w:t>
      </w:r>
      <w:r w:rsidRPr="006F7C52">
        <w:rPr>
          <w:sz w:val="24"/>
          <w:szCs w:val="24"/>
          <w:lang w:eastAsia="en-US"/>
        </w:rPr>
        <w:t>2376-</w:t>
      </w:r>
      <w:r w:rsidRPr="006F7C52">
        <w:rPr>
          <w:sz w:val="24"/>
          <w:szCs w:val="24"/>
          <w:lang w:val="en-US" w:eastAsia="en-US"/>
        </w:rPr>
        <w:t>VIII</w:t>
      </w:r>
      <w:r w:rsidRPr="006F7C52">
        <w:rPr>
          <w:sz w:val="24"/>
          <w:szCs w:val="24"/>
          <w:lang w:eastAsia="en-US"/>
        </w:rPr>
        <w:t xml:space="preserve"> </w:t>
      </w:r>
      <w:proofErr w:type="spellStart"/>
      <w:r w:rsidRPr="006F7C52">
        <w:rPr>
          <w:sz w:val="24"/>
          <w:szCs w:val="24"/>
        </w:rPr>
        <w:t>надано</w:t>
      </w:r>
      <w:proofErr w:type="spellEnd"/>
      <w:r w:rsidRPr="006F7C52">
        <w:rPr>
          <w:sz w:val="24"/>
          <w:szCs w:val="24"/>
        </w:rPr>
        <w:t xml:space="preserve"> </w:t>
      </w:r>
      <w:proofErr w:type="spellStart"/>
      <w:r w:rsidRPr="006F7C52">
        <w:rPr>
          <w:sz w:val="24"/>
          <w:szCs w:val="24"/>
        </w:rPr>
        <w:t>повноваження</w:t>
      </w:r>
      <w:proofErr w:type="spellEnd"/>
      <w:r w:rsidRPr="006F7C52">
        <w:rPr>
          <w:sz w:val="24"/>
          <w:szCs w:val="24"/>
        </w:rPr>
        <w:t xml:space="preserve"> </w:t>
      </w:r>
      <w:proofErr w:type="spellStart"/>
      <w:r w:rsidRPr="006F7C52">
        <w:rPr>
          <w:sz w:val="24"/>
          <w:szCs w:val="24"/>
        </w:rPr>
        <w:t>міським</w:t>
      </w:r>
      <w:proofErr w:type="spellEnd"/>
      <w:r w:rsidRPr="006F7C52">
        <w:rPr>
          <w:sz w:val="24"/>
          <w:szCs w:val="24"/>
        </w:rPr>
        <w:t xml:space="preserve"> радам в </w:t>
      </w:r>
      <w:proofErr w:type="spellStart"/>
      <w:r w:rsidRPr="006F7C52">
        <w:rPr>
          <w:sz w:val="24"/>
          <w:szCs w:val="24"/>
        </w:rPr>
        <w:t>частині</w:t>
      </w:r>
      <w:proofErr w:type="spellEnd"/>
      <w:r w:rsidRPr="006F7C52">
        <w:rPr>
          <w:sz w:val="24"/>
          <w:szCs w:val="24"/>
        </w:rPr>
        <w:t xml:space="preserve"> </w:t>
      </w:r>
      <w:proofErr w:type="spellStart"/>
      <w:r w:rsidRPr="006F7C52">
        <w:rPr>
          <w:sz w:val="24"/>
          <w:szCs w:val="24"/>
        </w:rPr>
        <w:t>встановлення</w:t>
      </w:r>
      <w:proofErr w:type="spellEnd"/>
      <w:r w:rsidRPr="006F7C52">
        <w:rPr>
          <w:sz w:val="24"/>
          <w:szCs w:val="24"/>
        </w:rPr>
        <w:t xml:space="preserve"> заборони продажу пива (</w:t>
      </w:r>
      <w:proofErr w:type="spellStart"/>
      <w:r w:rsidRPr="006F7C52">
        <w:rPr>
          <w:sz w:val="24"/>
          <w:szCs w:val="24"/>
        </w:rPr>
        <w:t>крім</w:t>
      </w:r>
      <w:proofErr w:type="spellEnd"/>
      <w:r w:rsidRPr="006F7C52">
        <w:rPr>
          <w:sz w:val="24"/>
          <w:szCs w:val="24"/>
        </w:rPr>
        <w:t xml:space="preserve"> безалкогольного),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слабоалкогольних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вин </w:t>
      </w:r>
      <w:proofErr w:type="spellStart"/>
      <w:r w:rsidRPr="006F7C52">
        <w:rPr>
          <w:sz w:val="24"/>
          <w:szCs w:val="24"/>
        </w:rPr>
        <w:t>столових</w:t>
      </w:r>
      <w:proofErr w:type="spellEnd"/>
      <w:r w:rsidRPr="006F7C52">
        <w:rPr>
          <w:sz w:val="24"/>
          <w:szCs w:val="24"/>
        </w:rPr>
        <w:t xml:space="preserve"> </w:t>
      </w:r>
      <w:proofErr w:type="spellStart"/>
      <w:r w:rsidRPr="006F7C52">
        <w:rPr>
          <w:sz w:val="24"/>
          <w:szCs w:val="24"/>
        </w:rPr>
        <w:t>суб’єктами</w:t>
      </w:r>
      <w:proofErr w:type="spellEnd"/>
      <w:r w:rsidRPr="006F7C52">
        <w:rPr>
          <w:sz w:val="24"/>
          <w:szCs w:val="24"/>
        </w:rPr>
        <w:t xml:space="preserve"> </w:t>
      </w:r>
      <w:proofErr w:type="spellStart"/>
      <w:r w:rsidRPr="006F7C52">
        <w:rPr>
          <w:sz w:val="24"/>
          <w:szCs w:val="24"/>
        </w:rPr>
        <w:t>господарювання</w:t>
      </w:r>
      <w:proofErr w:type="spellEnd"/>
      <w:r w:rsidRPr="006F7C52">
        <w:rPr>
          <w:sz w:val="24"/>
          <w:szCs w:val="24"/>
        </w:rPr>
        <w:t xml:space="preserve"> (</w:t>
      </w:r>
      <w:proofErr w:type="spellStart"/>
      <w:r w:rsidRPr="006F7C52">
        <w:rPr>
          <w:sz w:val="24"/>
          <w:szCs w:val="24"/>
        </w:rPr>
        <w:t>крім</w:t>
      </w:r>
      <w:proofErr w:type="spellEnd"/>
      <w:r w:rsidRPr="006F7C52">
        <w:rPr>
          <w:sz w:val="24"/>
          <w:szCs w:val="24"/>
        </w:rPr>
        <w:t xml:space="preserve"> </w:t>
      </w:r>
      <w:proofErr w:type="spellStart"/>
      <w:r w:rsidRPr="006F7C52">
        <w:rPr>
          <w:sz w:val="24"/>
          <w:szCs w:val="24"/>
        </w:rPr>
        <w:t>закладів</w:t>
      </w:r>
      <w:proofErr w:type="spellEnd"/>
      <w:r w:rsidRPr="006F7C52">
        <w:rPr>
          <w:sz w:val="24"/>
          <w:szCs w:val="24"/>
        </w:rPr>
        <w:t xml:space="preserve"> ресторанного </w:t>
      </w:r>
      <w:proofErr w:type="spellStart"/>
      <w:r w:rsidRPr="006F7C52">
        <w:rPr>
          <w:sz w:val="24"/>
          <w:szCs w:val="24"/>
        </w:rPr>
        <w:t>господарства</w:t>
      </w:r>
      <w:proofErr w:type="spellEnd"/>
      <w:r w:rsidRPr="006F7C52">
        <w:rPr>
          <w:sz w:val="24"/>
          <w:szCs w:val="24"/>
        </w:rPr>
        <w:t xml:space="preserve">) у </w:t>
      </w:r>
      <w:proofErr w:type="spellStart"/>
      <w:r w:rsidRPr="006F7C52">
        <w:rPr>
          <w:sz w:val="24"/>
          <w:szCs w:val="24"/>
        </w:rPr>
        <w:t>визначений</w:t>
      </w:r>
      <w:proofErr w:type="spellEnd"/>
      <w:r w:rsidRPr="006F7C52">
        <w:rPr>
          <w:sz w:val="24"/>
          <w:szCs w:val="24"/>
        </w:rPr>
        <w:t xml:space="preserve"> час </w:t>
      </w:r>
      <w:proofErr w:type="spellStart"/>
      <w:r w:rsidRPr="006F7C52">
        <w:rPr>
          <w:sz w:val="24"/>
          <w:szCs w:val="24"/>
        </w:rPr>
        <w:t>доби</w:t>
      </w:r>
      <w:proofErr w:type="spellEnd"/>
      <w:r w:rsidRPr="006F7C52">
        <w:rPr>
          <w:sz w:val="24"/>
          <w:szCs w:val="24"/>
        </w:rPr>
        <w:t xml:space="preserve"> в межах </w:t>
      </w:r>
      <w:proofErr w:type="spellStart"/>
      <w:r w:rsidRPr="006F7C52">
        <w:rPr>
          <w:sz w:val="24"/>
          <w:szCs w:val="24"/>
        </w:rPr>
        <w:t>території</w:t>
      </w:r>
      <w:proofErr w:type="spellEnd"/>
      <w:r w:rsidRPr="006F7C52">
        <w:rPr>
          <w:sz w:val="24"/>
          <w:szCs w:val="24"/>
        </w:rPr>
        <w:t xml:space="preserve"> </w:t>
      </w:r>
      <w:proofErr w:type="spellStart"/>
      <w:r w:rsidRPr="006F7C52">
        <w:rPr>
          <w:sz w:val="24"/>
          <w:szCs w:val="24"/>
        </w:rPr>
        <w:t>відповідної</w:t>
      </w:r>
      <w:proofErr w:type="spellEnd"/>
      <w:r w:rsidRPr="006F7C52">
        <w:rPr>
          <w:sz w:val="24"/>
          <w:szCs w:val="24"/>
        </w:rPr>
        <w:t xml:space="preserve"> </w:t>
      </w:r>
      <w:proofErr w:type="spellStart"/>
      <w:r w:rsidRPr="006F7C52">
        <w:rPr>
          <w:sz w:val="24"/>
          <w:szCs w:val="24"/>
        </w:rPr>
        <w:t>адміністративно-територіальної</w:t>
      </w:r>
      <w:proofErr w:type="spellEnd"/>
      <w:r w:rsidRPr="006F7C52">
        <w:rPr>
          <w:sz w:val="24"/>
          <w:szCs w:val="24"/>
        </w:rPr>
        <w:t xml:space="preserve"> </w:t>
      </w:r>
      <w:proofErr w:type="spellStart"/>
      <w:r w:rsidRPr="006F7C52">
        <w:rPr>
          <w:sz w:val="24"/>
          <w:szCs w:val="24"/>
        </w:rPr>
        <w:t>одиниці</w:t>
      </w:r>
      <w:proofErr w:type="spellEnd"/>
      <w:r w:rsidRPr="006F7C52">
        <w:rPr>
          <w:sz w:val="24"/>
          <w:szCs w:val="24"/>
        </w:rPr>
        <w:t xml:space="preserve"> та </w:t>
      </w:r>
      <w:proofErr w:type="spellStart"/>
      <w:r w:rsidRPr="006F7C52">
        <w:rPr>
          <w:sz w:val="24"/>
          <w:szCs w:val="24"/>
        </w:rPr>
        <w:t>доповнено</w:t>
      </w:r>
      <w:proofErr w:type="spellEnd"/>
      <w:r w:rsidRPr="006F7C52">
        <w:rPr>
          <w:sz w:val="24"/>
          <w:szCs w:val="24"/>
        </w:rPr>
        <w:t xml:space="preserve"> </w:t>
      </w:r>
      <w:proofErr w:type="spellStart"/>
      <w:r w:rsidRPr="006F7C52">
        <w:rPr>
          <w:sz w:val="24"/>
          <w:szCs w:val="24"/>
        </w:rPr>
        <w:t>Закони</w:t>
      </w:r>
      <w:proofErr w:type="spellEnd"/>
      <w:r w:rsidRPr="006F7C52">
        <w:rPr>
          <w:sz w:val="24"/>
          <w:szCs w:val="24"/>
        </w:rPr>
        <w:t xml:space="preserve"> </w:t>
      </w:r>
      <w:proofErr w:type="spellStart"/>
      <w:r w:rsidRPr="006F7C52">
        <w:rPr>
          <w:sz w:val="24"/>
          <w:szCs w:val="24"/>
        </w:rPr>
        <w:t>України</w:t>
      </w:r>
      <w:proofErr w:type="spellEnd"/>
      <w:r w:rsidRPr="006F7C52">
        <w:rPr>
          <w:sz w:val="24"/>
          <w:szCs w:val="24"/>
        </w:rPr>
        <w:t xml:space="preserve"> «Про </w:t>
      </w:r>
      <w:proofErr w:type="spellStart"/>
      <w:r w:rsidRPr="006F7C52">
        <w:rPr>
          <w:sz w:val="24"/>
          <w:szCs w:val="24"/>
        </w:rPr>
        <w:t>місцеве</w:t>
      </w:r>
      <w:proofErr w:type="spellEnd"/>
      <w:r w:rsidRPr="006F7C52">
        <w:rPr>
          <w:sz w:val="24"/>
          <w:szCs w:val="24"/>
        </w:rPr>
        <w:t xml:space="preserve"> </w:t>
      </w:r>
      <w:proofErr w:type="spellStart"/>
      <w:r w:rsidRPr="006F7C52">
        <w:rPr>
          <w:sz w:val="24"/>
          <w:szCs w:val="24"/>
        </w:rPr>
        <w:t>самоврядування</w:t>
      </w:r>
      <w:proofErr w:type="spellEnd"/>
      <w:r w:rsidRPr="006F7C52">
        <w:rPr>
          <w:sz w:val="24"/>
          <w:szCs w:val="24"/>
        </w:rPr>
        <w:t xml:space="preserve"> в </w:t>
      </w:r>
      <w:proofErr w:type="spellStart"/>
      <w:r w:rsidRPr="006F7C52">
        <w:rPr>
          <w:sz w:val="24"/>
          <w:szCs w:val="24"/>
        </w:rPr>
        <w:t>Україні</w:t>
      </w:r>
      <w:proofErr w:type="spellEnd"/>
      <w:r w:rsidRPr="006F7C52">
        <w:rPr>
          <w:sz w:val="24"/>
          <w:szCs w:val="24"/>
        </w:rPr>
        <w:t xml:space="preserve">», «Про </w:t>
      </w:r>
      <w:proofErr w:type="spellStart"/>
      <w:r w:rsidRPr="006F7C52">
        <w:rPr>
          <w:sz w:val="24"/>
          <w:szCs w:val="24"/>
        </w:rPr>
        <w:t>державне</w:t>
      </w:r>
      <w:proofErr w:type="spellEnd"/>
      <w:r w:rsidRPr="006F7C52">
        <w:rPr>
          <w:sz w:val="24"/>
          <w:szCs w:val="24"/>
        </w:rPr>
        <w:t xml:space="preserve"> </w:t>
      </w:r>
      <w:proofErr w:type="spellStart"/>
      <w:r w:rsidRPr="006F7C52">
        <w:rPr>
          <w:sz w:val="24"/>
          <w:szCs w:val="24"/>
        </w:rPr>
        <w:t>регулювання</w:t>
      </w:r>
      <w:proofErr w:type="spellEnd"/>
      <w:r w:rsidRPr="006F7C52">
        <w:rPr>
          <w:sz w:val="24"/>
          <w:szCs w:val="24"/>
        </w:rPr>
        <w:t xml:space="preserve"> </w:t>
      </w:r>
      <w:proofErr w:type="spellStart"/>
      <w:r w:rsidRPr="006F7C52">
        <w:rPr>
          <w:sz w:val="24"/>
          <w:szCs w:val="24"/>
        </w:rPr>
        <w:t>виробництва</w:t>
      </w:r>
      <w:proofErr w:type="spellEnd"/>
      <w:r w:rsidRPr="006F7C52">
        <w:rPr>
          <w:sz w:val="24"/>
          <w:szCs w:val="24"/>
        </w:rPr>
        <w:t xml:space="preserve"> і </w:t>
      </w:r>
      <w:proofErr w:type="spellStart"/>
      <w:r w:rsidRPr="006F7C52">
        <w:rPr>
          <w:sz w:val="24"/>
          <w:szCs w:val="24"/>
        </w:rPr>
        <w:t>обігу</w:t>
      </w:r>
      <w:proofErr w:type="spellEnd"/>
      <w:r w:rsidRPr="006F7C52">
        <w:rPr>
          <w:sz w:val="24"/>
          <w:szCs w:val="24"/>
        </w:rPr>
        <w:t xml:space="preserve"> спирту </w:t>
      </w:r>
      <w:proofErr w:type="spellStart"/>
      <w:r w:rsidRPr="006F7C52">
        <w:rPr>
          <w:sz w:val="24"/>
          <w:szCs w:val="24"/>
        </w:rPr>
        <w:t>етилового</w:t>
      </w:r>
      <w:proofErr w:type="spellEnd"/>
      <w:r w:rsidRPr="006F7C52">
        <w:rPr>
          <w:sz w:val="24"/>
          <w:szCs w:val="24"/>
        </w:rPr>
        <w:t xml:space="preserve">, коньячного і плодового,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та </w:t>
      </w:r>
      <w:proofErr w:type="spellStart"/>
      <w:r w:rsidRPr="006F7C52">
        <w:rPr>
          <w:sz w:val="24"/>
          <w:szCs w:val="24"/>
        </w:rPr>
        <w:t>тютюнових</w:t>
      </w:r>
      <w:proofErr w:type="spellEnd"/>
      <w:r w:rsidRPr="006F7C52">
        <w:rPr>
          <w:sz w:val="24"/>
          <w:szCs w:val="24"/>
        </w:rPr>
        <w:t xml:space="preserve"> </w:t>
      </w:r>
      <w:proofErr w:type="spellStart"/>
      <w:r w:rsidRPr="006F7C52">
        <w:rPr>
          <w:sz w:val="24"/>
          <w:szCs w:val="24"/>
        </w:rPr>
        <w:t>виробів</w:t>
      </w:r>
      <w:proofErr w:type="spellEnd"/>
      <w:r w:rsidRPr="006F7C52">
        <w:rPr>
          <w:sz w:val="24"/>
          <w:szCs w:val="24"/>
        </w:rPr>
        <w:t xml:space="preserve">, </w:t>
      </w:r>
      <w:proofErr w:type="spellStart"/>
      <w:r w:rsidRPr="006F7C52">
        <w:rPr>
          <w:sz w:val="24"/>
          <w:szCs w:val="24"/>
        </w:rPr>
        <w:t>рідин</w:t>
      </w:r>
      <w:proofErr w:type="spellEnd"/>
      <w:r w:rsidRPr="006F7C52">
        <w:rPr>
          <w:sz w:val="24"/>
          <w:szCs w:val="24"/>
        </w:rPr>
        <w:t xml:space="preserve">, </w:t>
      </w:r>
      <w:proofErr w:type="spellStart"/>
      <w:r w:rsidRPr="006F7C52">
        <w:rPr>
          <w:sz w:val="24"/>
          <w:szCs w:val="24"/>
        </w:rPr>
        <w:t>що</w:t>
      </w:r>
      <w:proofErr w:type="spellEnd"/>
      <w:r w:rsidRPr="006F7C52">
        <w:rPr>
          <w:sz w:val="24"/>
          <w:szCs w:val="24"/>
        </w:rPr>
        <w:t xml:space="preserve"> </w:t>
      </w:r>
      <w:proofErr w:type="spellStart"/>
      <w:r w:rsidRPr="006F7C52">
        <w:rPr>
          <w:sz w:val="24"/>
          <w:szCs w:val="24"/>
        </w:rPr>
        <w:t>використовуються</w:t>
      </w:r>
      <w:proofErr w:type="spellEnd"/>
      <w:r w:rsidRPr="006F7C52">
        <w:rPr>
          <w:sz w:val="24"/>
          <w:szCs w:val="24"/>
        </w:rPr>
        <w:t xml:space="preserve"> в </w:t>
      </w:r>
      <w:proofErr w:type="spellStart"/>
      <w:r w:rsidRPr="006F7C52">
        <w:rPr>
          <w:sz w:val="24"/>
          <w:szCs w:val="24"/>
        </w:rPr>
        <w:t>електронних</w:t>
      </w:r>
      <w:proofErr w:type="spellEnd"/>
      <w:r w:rsidRPr="006F7C52">
        <w:rPr>
          <w:sz w:val="24"/>
          <w:szCs w:val="24"/>
        </w:rPr>
        <w:t xml:space="preserve"> сигаретах, та </w:t>
      </w:r>
      <w:proofErr w:type="spellStart"/>
      <w:r w:rsidRPr="006F7C52">
        <w:rPr>
          <w:sz w:val="24"/>
          <w:szCs w:val="24"/>
        </w:rPr>
        <w:t>пального</w:t>
      </w:r>
      <w:proofErr w:type="spellEnd"/>
      <w:r w:rsidRPr="006F7C52">
        <w:rPr>
          <w:sz w:val="24"/>
          <w:szCs w:val="24"/>
        </w:rPr>
        <w:t xml:space="preserve">» </w:t>
      </w:r>
      <w:proofErr w:type="spellStart"/>
      <w:r w:rsidRPr="006F7C52">
        <w:rPr>
          <w:sz w:val="24"/>
          <w:szCs w:val="24"/>
        </w:rPr>
        <w:t>частиною</w:t>
      </w:r>
      <w:proofErr w:type="spellEnd"/>
      <w:r w:rsidRPr="006F7C52">
        <w:rPr>
          <w:sz w:val="24"/>
          <w:szCs w:val="24"/>
        </w:rPr>
        <w:t xml:space="preserve"> такого </w:t>
      </w:r>
      <w:proofErr w:type="spellStart"/>
      <w:r w:rsidRPr="006F7C52">
        <w:rPr>
          <w:sz w:val="24"/>
          <w:szCs w:val="24"/>
        </w:rPr>
        <w:t>змісту</w:t>
      </w:r>
      <w:proofErr w:type="spellEnd"/>
      <w:r w:rsidRPr="006F7C52">
        <w:rPr>
          <w:sz w:val="24"/>
          <w:szCs w:val="24"/>
        </w:rPr>
        <w:t>: «</w:t>
      </w:r>
      <w:proofErr w:type="spellStart"/>
      <w:r w:rsidRPr="006F7C52">
        <w:rPr>
          <w:sz w:val="24"/>
          <w:szCs w:val="24"/>
        </w:rPr>
        <w:t>Сільські</w:t>
      </w:r>
      <w:proofErr w:type="spellEnd"/>
      <w:r w:rsidRPr="006F7C52">
        <w:rPr>
          <w:sz w:val="24"/>
          <w:szCs w:val="24"/>
        </w:rPr>
        <w:t xml:space="preserve">, </w:t>
      </w:r>
      <w:proofErr w:type="spellStart"/>
      <w:r w:rsidRPr="006F7C52">
        <w:rPr>
          <w:sz w:val="24"/>
          <w:szCs w:val="24"/>
        </w:rPr>
        <w:t>селищні</w:t>
      </w:r>
      <w:proofErr w:type="spellEnd"/>
      <w:r w:rsidRPr="006F7C52">
        <w:rPr>
          <w:sz w:val="24"/>
          <w:szCs w:val="24"/>
        </w:rPr>
        <w:t xml:space="preserve"> та </w:t>
      </w:r>
      <w:proofErr w:type="spellStart"/>
      <w:r w:rsidRPr="006F7C52">
        <w:rPr>
          <w:sz w:val="24"/>
          <w:szCs w:val="24"/>
        </w:rPr>
        <w:t>міські</w:t>
      </w:r>
      <w:proofErr w:type="spellEnd"/>
      <w:r w:rsidRPr="006F7C52">
        <w:rPr>
          <w:sz w:val="24"/>
          <w:szCs w:val="24"/>
        </w:rPr>
        <w:t xml:space="preserve"> ради в межах </w:t>
      </w:r>
      <w:proofErr w:type="spellStart"/>
      <w:r w:rsidRPr="006F7C52">
        <w:rPr>
          <w:sz w:val="24"/>
          <w:szCs w:val="24"/>
        </w:rPr>
        <w:t>території</w:t>
      </w:r>
      <w:proofErr w:type="spellEnd"/>
      <w:r w:rsidRPr="006F7C52">
        <w:rPr>
          <w:sz w:val="24"/>
          <w:szCs w:val="24"/>
        </w:rPr>
        <w:t xml:space="preserve"> </w:t>
      </w:r>
      <w:proofErr w:type="spellStart"/>
      <w:r w:rsidRPr="006F7C52">
        <w:rPr>
          <w:sz w:val="24"/>
          <w:szCs w:val="24"/>
        </w:rPr>
        <w:t>відповідної</w:t>
      </w:r>
      <w:proofErr w:type="spellEnd"/>
      <w:r w:rsidRPr="006F7C52">
        <w:rPr>
          <w:sz w:val="24"/>
          <w:szCs w:val="24"/>
        </w:rPr>
        <w:t xml:space="preserve"> </w:t>
      </w:r>
      <w:proofErr w:type="spellStart"/>
      <w:r w:rsidRPr="006F7C52">
        <w:rPr>
          <w:sz w:val="24"/>
          <w:szCs w:val="24"/>
        </w:rPr>
        <w:t>адміністративно</w:t>
      </w:r>
      <w:proofErr w:type="spellEnd"/>
      <w:r w:rsidRPr="006F7C52">
        <w:rPr>
          <w:sz w:val="24"/>
          <w:szCs w:val="24"/>
        </w:rPr>
        <w:t xml:space="preserve">- </w:t>
      </w:r>
      <w:proofErr w:type="spellStart"/>
      <w:r w:rsidRPr="006F7C52">
        <w:rPr>
          <w:sz w:val="24"/>
          <w:szCs w:val="24"/>
        </w:rPr>
        <w:t>територіальної</w:t>
      </w:r>
      <w:proofErr w:type="spellEnd"/>
      <w:r w:rsidRPr="006F7C52">
        <w:rPr>
          <w:sz w:val="24"/>
          <w:szCs w:val="24"/>
        </w:rPr>
        <w:t xml:space="preserve"> </w:t>
      </w:r>
      <w:proofErr w:type="spellStart"/>
      <w:r w:rsidRPr="006F7C52">
        <w:rPr>
          <w:sz w:val="24"/>
          <w:szCs w:val="24"/>
        </w:rPr>
        <w:t>одиниці</w:t>
      </w:r>
      <w:proofErr w:type="spellEnd"/>
      <w:r w:rsidRPr="006F7C52">
        <w:rPr>
          <w:sz w:val="24"/>
          <w:szCs w:val="24"/>
        </w:rPr>
        <w:t xml:space="preserve"> </w:t>
      </w:r>
      <w:proofErr w:type="spellStart"/>
      <w:r w:rsidRPr="006F7C52">
        <w:rPr>
          <w:sz w:val="24"/>
          <w:szCs w:val="24"/>
        </w:rPr>
        <w:t>можуть</w:t>
      </w:r>
      <w:proofErr w:type="spellEnd"/>
      <w:r w:rsidRPr="006F7C52">
        <w:rPr>
          <w:sz w:val="24"/>
          <w:szCs w:val="24"/>
        </w:rPr>
        <w:t xml:space="preserve"> </w:t>
      </w:r>
      <w:proofErr w:type="spellStart"/>
      <w:r w:rsidRPr="006F7C52">
        <w:rPr>
          <w:sz w:val="24"/>
          <w:szCs w:val="24"/>
        </w:rPr>
        <w:t>встановлювати</w:t>
      </w:r>
      <w:proofErr w:type="spellEnd"/>
      <w:r w:rsidRPr="006F7C52">
        <w:rPr>
          <w:sz w:val="24"/>
          <w:szCs w:val="24"/>
        </w:rPr>
        <w:t xml:space="preserve"> </w:t>
      </w:r>
      <w:proofErr w:type="spellStart"/>
      <w:r w:rsidRPr="006F7C52">
        <w:rPr>
          <w:sz w:val="24"/>
          <w:szCs w:val="24"/>
        </w:rPr>
        <w:t>заборону</w:t>
      </w:r>
      <w:proofErr w:type="spellEnd"/>
      <w:r w:rsidRPr="006F7C52">
        <w:rPr>
          <w:sz w:val="24"/>
          <w:szCs w:val="24"/>
        </w:rPr>
        <w:t xml:space="preserve"> продажу пива (</w:t>
      </w:r>
      <w:proofErr w:type="spellStart"/>
      <w:r w:rsidRPr="006F7C52">
        <w:rPr>
          <w:sz w:val="24"/>
          <w:szCs w:val="24"/>
        </w:rPr>
        <w:t>крім</w:t>
      </w:r>
      <w:proofErr w:type="spellEnd"/>
      <w:r w:rsidRPr="006F7C52">
        <w:rPr>
          <w:sz w:val="24"/>
          <w:szCs w:val="24"/>
        </w:rPr>
        <w:t xml:space="preserve"> безалкогольного),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слабоалкогольних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вин </w:t>
      </w:r>
      <w:proofErr w:type="spellStart"/>
      <w:r w:rsidRPr="006F7C52">
        <w:rPr>
          <w:sz w:val="24"/>
          <w:szCs w:val="24"/>
        </w:rPr>
        <w:t>столових</w:t>
      </w:r>
      <w:proofErr w:type="spellEnd"/>
      <w:r w:rsidRPr="006F7C52">
        <w:rPr>
          <w:sz w:val="24"/>
          <w:szCs w:val="24"/>
        </w:rPr>
        <w:t xml:space="preserve"> </w:t>
      </w:r>
      <w:proofErr w:type="spellStart"/>
      <w:r w:rsidRPr="006F7C52">
        <w:rPr>
          <w:sz w:val="24"/>
          <w:szCs w:val="24"/>
        </w:rPr>
        <w:t>суб’єктами</w:t>
      </w:r>
      <w:proofErr w:type="spellEnd"/>
      <w:r w:rsidRPr="006F7C52">
        <w:rPr>
          <w:sz w:val="24"/>
          <w:szCs w:val="24"/>
        </w:rPr>
        <w:t xml:space="preserve"> </w:t>
      </w:r>
      <w:proofErr w:type="spellStart"/>
      <w:r w:rsidRPr="006F7C52">
        <w:rPr>
          <w:sz w:val="24"/>
          <w:szCs w:val="24"/>
        </w:rPr>
        <w:t>господарювання</w:t>
      </w:r>
      <w:proofErr w:type="spellEnd"/>
      <w:r w:rsidRPr="006F7C52">
        <w:rPr>
          <w:sz w:val="24"/>
          <w:szCs w:val="24"/>
        </w:rPr>
        <w:t xml:space="preserve"> (</w:t>
      </w:r>
      <w:proofErr w:type="spellStart"/>
      <w:r w:rsidRPr="006F7C52">
        <w:rPr>
          <w:sz w:val="24"/>
          <w:szCs w:val="24"/>
        </w:rPr>
        <w:t>крім</w:t>
      </w:r>
      <w:proofErr w:type="spellEnd"/>
      <w:r w:rsidRPr="006F7C52">
        <w:rPr>
          <w:sz w:val="24"/>
          <w:szCs w:val="24"/>
        </w:rPr>
        <w:t xml:space="preserve"> </w:t>
      </w:r>
      <w:proofErr w:type="spellStart"/>
      <w:r w:rsidRPr="006F7C52">
        <w:rPr>
          <w:sz w:val="24"/>
          <w:szCs w:val="24"/>
        </w:rPr>
        <w:t>закладів</w:t>
      </w:r>
      <w:proofErr w:type="spellEnd"/>
      <w:r w:rsidRPr="006F7C52">
        <w:rPr>
          <w:sz w:val="24"/>
          <w:szCs w:val="24"/>
        </w:rPr>
        <w:t xml:space="preserve"> ресторанного </w:t>
      </w:r>
      <w:proofErr w:type="spellStart"/>
      <w:r w:rsidRPr="006F7C52">
        <w:rPr>
          <w:sz w:val="24"/>
          <w:szCs w:val="24"/>
        </w:rPr>
        <w:t>господарства</w:t>
      </w:r>
      <w:proofErr w:type="spellEnd"/>
      <w:r w:rsidRPr="006F7C52">
        <w:rPr>
          <w:sz w:val="24"/>
          <w:szCs w:val="24"/>
        </w:rPr>
        <w:t xml:space="preserve">) у </w:t>
      </w:r>
      <w:proofErr w:type="spellStart"/>
      <w:r w:rsidRPr="006F7C52">
        <w:rPr>
          <w:sz w:val="24"/>
          <w:szCs w:val="24"/>
        </w:rPr>
        <w:t>визначений</w:t>
      </w:r>
      <w:proofErr w:type="spellEnd"/>
      <w:r w:rsidRPr="006F7C52">
        <w:rPr>
          <w:sz w:val="24"/>
          <w:szCs w:val="24"/>
        </w:rPr>
        <w:t xml:space="preserve"> </w:t>
      </w:r>
      <w:proofErr w:type="spellStart"/>
      <w:r w:rsidRPr="006F7C52">
        <w:rPr>
          <w:sz w:val="24"/>
          <w:szCs w:val="24"/>
        </w:rPr>
        <w:t>рішенням</w:t>
      </w:r>
      <w:proofErr w:type="spellEnd"/>
      <w:r w:rsidRPr="006F7C52">
        <w:rPr>
          <w:sz w:val="24"/>
          <w:szCs w:val="24"/>
        </w:rPr>
        <w:t xml:space="preserve"> таких </w:t>
      </w:r>
      <w:proofErr w:type="spellStart"/>
      <w:r w:rsidRPr="006F7C52">
        <w:rPr>
          <w:sz w:val="24"/>
          <w:szCs w:val="24"/>
        </w:rPr>
        <w:t>органів</w:t>
      </w:r>
      <w:proofErr w:type="spellEnd"/>
      <w:r w:rsidRPr="006F7C52">
        <w:rPr>
          <w:sz w:val="24"/>
          <w:szCs w:val="24"/>
        </w:rPr>
        <w:t xml:space="preserve"> час </w:t>
      </w:r>
      <w:proofErr w:type="spellStart"/>
      <w:r w:rsidRPr="006F7C52">
        <w:rPr>
          <w:sz w:val="24"/>
          <w:szCs w:val="24"/>
        </w:rPr>
        <w:t>доби</w:t>
      </w:r>
      <w:proofErr w:type="spellEnd"/>
      <w:r w:rsidRPr="006F7C52">
        <w:rPr>
          <w:sz w:val="24"/>
          <w:szCs w:val="24"/>
        </w:rPr>
        <w:t>».</w:t>
      </w:r>
    </w:p>
    <w:p w:rsidR="0055316F" w:rsidRPr="006F7C52" w:rsidRDefault="0055316F" w:rsidP="0055316F">
      <w:pPr>
        <w:pStyle w:val="21"/>
        <w:shd w:val="clear" w:color="auto" w:fill="auto"/>
        <w:spacing w:line="274" w:lineRule="exact"/>
        <w:ind w:firstLine="600"/>
        <w:jc w:val="both"/>
        <w:rPr>
          <w:sz w:val="24"/>
          <w:szCs w:val="24"/>
        </w:rPr>
      </w:pPr>
      <w:r w:rsidRPr="006F7C52">
        <w:rPr>
          <w:sz w:val="24"/>
          <w:szCs w:val="24"/>
        </w:rPr>
        <w:t xml:space="preserve">З метою </w:t>
      </w:r>
      <w:proofErr w:type="spellStart"/>
      <w:r w:rsidRPr="006F7C52">
        <w:rPr>
          <w:sz w:val="24"/>
          <w:szCs w:val="24"/>
        </w:rPr>
        <w:t>впровадження</w:t>
      </w:r>
      <w:proofErr w:type="spellEnd"/>
      <w:r w:rsidRPr="006F7C52">
        <w:rPr>
          <w:sz w:val="24"/>
          <w:szCs w:val="24"/>
        </w:rPr>
        <w:t xml:space="preserve"> </w:t>
      </w:r>
      <w:proofErr w:type="spellStart"/>
      <w:r w:rsidRPr="006F7C52">
        <w:rPr>
          <w:sz w:val="24"/>
          <w:szCs w:val="24"/>
        </w:rPr>
        <w:t>державної</w:t>
      </w:r>
      <w:proofErr w:type="spellEnd"/>
      <w:r w:rsidRPr="006F7C52">
        <w:rPr>
          <w:sz w:val="24"/>
          <w:szCs w:val="24"/>
        </w:rPr>
        <w:t xml:space="preserve"> </w:t>
      </w:r>
      <w:proofErr w:type="spellStart"/>
      <w:r w:rsidRPr="006F7C52">
        <w:rPr>
          <w:sz w:val="24"/>
          <w:szCs w:val="24"/>
        </w:rPr>
        <w:t>політики</w:t>
      </w:r>
      <w:proofErr w:type="spellEnd"/>
      <w:r w:rsidRPr="006F7C52">
        <w:rPr>
          <w:sz w:val="24"/>
          <w:szCs w:val="24"/>
        </w:rPr>
        <w:t xml:space="preserve"> </w:t>
      </w:r>
      <w:proofErr w:type="spellStart"/>
      <w:r w:rsidRPr="006F7C52">
        <w:rPr>
          <w:sz w:val="24"/>
          <w:szCs w:val="24"/>
        </w:rPr>
        <w:t>щодо</w:t>
      </w:r>
      <w:proofErr w:type="spellEnd"/>
      <w:r w:rsidRPr="006F7C52">
        <w:rPr>
          <w:sz w:val="24"/>
          <w:szCs w:val="24"/>
        </w:rPr>
        <w:t xml:space="preserve"> </w:t>
      </w:r>
      <w:proofErr w:type="spellStart"/>
      <w:r w:rsidRPr="006F7C52">
        <w:rPr>
          <w:sz w:val="24"/>
          <w:szCs w:val="24"/>
        </w:rPr>
        <w:t>попередження</w:t>
      </w:r>
      <w:proofErr w:type="spellEnd"/>
      <w:r w:rsidRPr="006F7C52">
        <w:rPr>
          <w:sz w:val="24"/>
          <w:szCs w:val="24"/>
        </w:rPr>
        <w:t xml:space="preserve"> </w:t>
      </w:r>
      <w:proofErr w:type="spellStart"/>
      <w:r w:rsidRPr="006F7C52">
        <w:rPr>
          <w:sz w:val="24"/>
          <w:szCs w:val="24"/>
        </w:rPr>
        <w:t>вживання</w:t>
      </w:r>
      <w:proofErr w:type="spellEnd"/>
      <w:r w:rsidRPr="006F7C52">
        <w:rPr>
          <w:sz w:val="24"/>
          <w:szCs w:val="24"/>
        </w:rPr>
        <w:t xml:space="preserve"> </w:t>
      </w:r>
      <w:proofErr w:type="spellStart"/>
      <w:r w:rsidRPr="006F7C52">
        <w:rPr>
          <w:sz w:val="24"/>
          <w:szCs w:val="24"/>
        </w:rPr>
        <w:t>серед</w:t>
      </w:r>
      <w:proofErr w:type="spellEnd"/>
      <w:r w:rsidRPr="006F7C52">
        <w:rPr>
          <w:sz w:val="24"/>
          <w:szCs w:val="24"/>
        </w:rPr>
        <w:t xml:space="preserve"> </w:t>
      </w:r>
      <w:proofErr w:type="spellStart"/>
      <w:r w:rsidRPr="006F7C52">
        <w:rPr>
          <w:sz w:val="24"/>
          <w:szCs w:val="24"/>
        </w:rPr>
        <w:t>населення</w:t>
      </w:r>
      <w:proofErr w:type="spellEnd"/>
      <w:r w:rsidRPr="006F7C52">
        <w:rPr>
          <w:sz w:val="24"/>
          <w:szCs w:val="24"/>
        </w:rPr>
        <w:t xml:space="preserve"> (в </w:t>
      </w:r>
      <w:proofErr w:type="gramStart"/>
      <w:r w:rsidRPr="006F7C52">
        <w:rPr>
          <w:sz w:val="24"/>
          <w:szCs w:val="24"/>
        </w:rPr>
        <w:t>т.ч.</w:t>
      </w:r>
      <w:proofErr w:type="gramEnd"/>
      <w:r w:rsidRPr="006F7C52">
        <w:rPr>
          <w:sz w:val="24"/>
          <w:szCs w:val="24"/>
        </w:rPr>
        <w:t xml:space="preserve"> </w:t>
      </w:r>
      <w:proofErr w:type="spellStart"/>
      <w:r w:rsidRPr="006F7C52">
        <w:rPr>
          <w:sz w:val="24"/>
          <w:szCs w:val="24"/>
        </w:rPr>
        <w:t>підлітків</w:t>
      </w:r>
      <w:proofErr w:type="spellEnd"/>
      <w:r w:rsidRPr="006F7C52">
        <w:rPr>
          <w:sz w:val="24"/>
          <w:szCs w:val="24"/>
        </w:rPr>
        <w:t xml:space="preserve">, </w:t>
      </w:r>
      <w:proofErr w:type="spellStart"/>
      <w:r w:rsidRPr="006F7C52">
        <w:rPr>
          <w:sz w:val="24"/>
          <w:szCs w:val="24"/>
        </w:rPr>
        <w:t>молоді</w:t>
      </w:r>
      <w:proofErr w:type="spellEnd"/>
      <w:r w:rsidRPr="006F7C52">
        <w:rPr>
          <w:sz w:val="24"/>
          <w:szCs w:val="24"/>
        </w:rPr>
        <w:t xml:space="preserve">)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w:t>
      </w:r>
      <w:proofErr w:type="spellStart"/>
      <w:r w:rsidRPr="006F7C52">
        <w:rPr>
          <w:sz w:val="24"/>
          <w:szCs w:val="24"/>
        </w:rPr>
        <w:t>існує</w:t>
      </w:r>
      <w:proofErr w:type="spellEnd"/>
      <w:r w:rsidRPr="006F7C52">
        <w:rPr>
          <w:sz w:val="24"/>
          <w:szCs w:val="24"/>
        </w:rPr>
        <w:t xml:space="preserve"> </w:t>
      </w:r>
      <w:proofErr w:type="spellStart"/>
      <w:r w:rsidRPr="006F7C52">
        <w:rPr>
          <w:sz w:val="24"/>
          <w:szCs w:val="24"/>
        </w:rPr>
        <w:t>необхідність</w:t>
      </w:r>
      <w:proofErr w:type="spellEnd"/>
      <w:r w:rsidRPr="006F7C52">
        <w:rPr>
          <w:sz w:val="24"/>
          <w:szCs w:val="24"/>
        </w:rPr>
        <w:t xml:space="preserve"> </w:t>
      </w:r>
      <w:proofErr w:type="spellStart"/>
      <w:r w:rsidRPr="006F7C52">
        <w:rPr>
          <w:sz w:val="24"/>
          <w:szCs w:val="24"/>
        </w:rPr>
        <w:t>обмеження</w:t>
      </w:r>
      <w:proofErr w:type="spellEnd"/>
      <w:r w:rsidRPr="006F7C52">
        <w:rPr>
          <w:sz w:val="24"/>
          <w:szCs w:val="24"/>
        </w:rPr>
        <w:t xml:space="preserve"> часу продажу </w:t>
      </w:r>
      <w:proofErr w:type="spellStart"/>
      <w:r w:rsidRPr="006F7C52">
        <w:rPr>
          <w:sz w:val="24"/>
          <w:szCs w:val="24"/>
        </w:rPr>
        <w:t>цих</w:t>
      </w:r>
      <w:proofErr w:type="spellEnd"/>
      <w:r w:rsidRPr="006F7C52">
        <w:rPr>
          <w:sz w:val="24"/>
          <w:szCs w:val="24"/>
        </w:rPr>
        <w:t xml:space="preserve"> </w:t>
      </w:r>
      <w:proofErr w:type="spellStart"/>
      <w:r w:rsidRPr="006F7C52">
        <w:rPr>
          <w:sz w:val="24"/>
          <w:szCs w:val="24"/>
        </w:rPr>
        <w:t>товарів</w:t>
      </w:r>
      <w:proofErr w:type="spellEnd"/>
      <w:r w:rsidRPr="006F7C52">
        <w:rPr>
          <w:sz w:val="24"/>
          <w:szCs w:val="24"/>
        </w:rPr>
        <w:t xml:space="preserve"> </w:t>
      </w:r>
      <w:proofErr w:type="spellStart"/>
      <w:r w:rsidRPr="006F7C52">
        <w:rPr>
          <w:sz w:val="24"/>
          <w:szCs w:val="24"/>
        </w:rPr>
        <w:t>задля</w:t>
      </w:r>
      <w:proofErr w:type="spellEnd"/>
      <w:r w:rsidRPr="006F7C52">
        <w:rPr>
          <w:sz w:val="24"/>
          <w:szCs w:val="24"/>
        </w:rPr>
        <w:t xml:space="preserve"> </w:t>
      </w:r>
      <w:proofErr w:type="spellStart"/>
      <w:r w:rsidRPr="006F7C52">
        <w:rPr>
          <w:sz w:val="24"/>
          <w:szCs w:val="24"/>
        </w:rPr>
        <w:t>забезпечення</w:t>
      </w:r>
      <w:proofErr w:type="spellEnd"/>
      <w:r w:rsidRPr="006F7C52">
        <w:rPr>
          <w:sz w:val="24"/>
          <w:szCs w:val="24"/>
        </w:rPr>
        <w:t xml:space="preserve"> </w:t>
      </w:r>
      <w:proofErr w:type="spellStart"/>
      <w:r w:rsidRPr="006F7C52">
        <w:rPr>
          <w:sz w:val="24"/>
          <w:szCs w:val="24"/>
        </w:rPr>
        <w:t>громадського</w:t>
      </w:r>
      <w:proofErr w:type="spellEnd"/>
      <w:r w:rsidRPr="006F7C52">
        <w:rPr>
          <w:sz w:val="24"/>
          <w:szCs w:val="24"/>
        </w:rPr>
        <w:t xml:space="preserve"> порядку у </w:t>
      </w:r>
      <w:proofErr w:type="spellStart"/>
      <w:r w:rsidRPr="006F7C52">
        <w:rPr>
          <w:sz w:val="24"/>
          <w:szCs w:val="24"/>
        </w:rPr>
        <w:t>нічний</w:t>
      </w:r>
      <w:proofErr w:type="spellEnd"/>
      <w:r w:rsidRPr="006F7C52">
        <w:rPr>
          <w:sz w:val="24"/>
          <w:szCs w:val="24"/>
        </w:rPr>
        <w:t xml:space="preserve"> час </w:t>
      </w:r>
      <w:proofErr w:type="spellStart"/>
      <w:r w:rsidRPr="006F7C52">
        <w:rPr>
          <w:sz w:val="24"/>
          <w:szCs w:val="24"/>
        </w:rPr>
        <w:t>доби</w:t>
      </w:r>
      <w:proofErr w:type="spellEnd"/>
      <w:r w:rsidRPr="006F7C52">
        <w:rPr>
          <w:sz w:val="24"/>
          <w:szCs w:val="24"/>
        </w:rPr>
        <w:t xml:space="preserve"> та </w:t>
      </w:r>
      <w:proofErr w:type="spellStart"/>
      <w:r w:rsidRPr="006F7C52">
        <w:rPr>
          <w:sz w:val="24"/>
          <w:szCs w:val="24"/>
        </w:rPr>
        <w:t>пропаганди</w:t>
      </w:r>
      <w:proofErr w:type="spellEnd"/>
      <w:r w:rsidRPr="006F7C52">
        <w:rPr>
          <w:sz w:val="24"/>
          <w:szCs w:val="24"/>
        </w:rPr>
        <w:t xml:space="preserve"> здорового способу </w:t>
      </w:r>
      <w:proofErr w:type="spellStart"/>
      <w:r w:rsidRPr="006F7C52">
        <w:rPr>
          <w:sz w:val="24"/>
          <w:szCs w:val="24"/>
        </w:rPr>
        <w:t>життя</w:t>
      </w:r>
      <w:proofErr w:type="spellEnd"/>
      <w:r w:rsidRPr="006F7C52">
        <w:rPr>
          <w:sz w:val="24"/>
          <w:szCs w:val="24"/>
        </w:rPr>
        <w:t xml:space="preserve"> на </w:t>
      </w:r>
      <w:proofErr w:type="spellStart"/>
      <w:r w:rsidRPr="006F7C52">
        <w:rPr>
          <w:sz w:val="24"/>
          <w:szCs w:val="24"/>
        </w:rPr>
        <w:t>території</w:t>
      </w:r>
      <w:proofErr w:type="spellEnd"/>
      <w:r w:rsidRPr="006F7C52">
        <w:rPr>
          <w:sz w:val="24"/>
          <w:szCs w:val="24"/>
        </w:rPr>
        <w:t xml:space="preserve"> </w:t>
      </w:r>
      <w:proofErr w:type="spellStart"/>
      <w:r w:rsidRPr="006F7C52">
        <w:rPr>
          <w:sz w:val="24"/>
          <w:szCs w:val="24"/>
        </w:rPr>
        <w:t>Дружківської</w:t>
      </w:r>
      <w:proofErr w:type="spellEnd"/>
      <w:r w:rsidRPr="006F7C52">
        <w:rPr>
          <w:sz w:val="24"/>
          <w:szCs w:val="24"/>
        </w:rPr>
        <w:t xml:space="preserve"> </w:t>
      </w:r>
      <w:proofErr w:type="spellStart"/>
      <w:r w:rsidRPr="006F7C52">
        <w:rPr>
          <w:sz w:val="24"/>
          <w:szCs w:val="24"/>
        </w:rPr>
        <w:t>міської</w:t>
      </w:r>
      <w:proofErr w:type="spellEnd"/>
      <w:r w:rsidRPr="006F7C52">
        <w:rPr>
          <w:sz w:val="24"/>
          <w:szCs w:val="24"/>
        </w:rPr>
        <w:t xml:space="preserve"> ради, </w:t>
      </w:r>
      <w:proofErr w:type="spellStart"/>
      <w:r w:rsidRPr="006F7C52">
        <w:rPr>
          <w:sz w:val="24"/>
          <w:szCs w:val="24"/>
        </w:rPr>
        <w:t>зокрема</w:t>
      </w:r>
      <w:proofErr w:type="spellEnd"/>
      <w:r w:rsidRPr="006F7C52">
        <w:rPr>
          <w:sz w:val="24"/>
          <w:szCs w:val="24"/>
        </w:rPr>
        <w:t xml:space="preserve"> тих </w:t>
      </w:r>
      <w:proofErr w:type="spellStart"/>
      <w:r w:rsidRPr="006F7C52">
        <w:rPr>
          <w:sz w:val="24"/>
          <w:szCs w:val="24"/>
        </w:rPr>
        <w:t>населених</w:t>
      </w:r>
      <w:proofErr w:type="spellEnd"/>
      <w:r w:rsidRPr="006F7C52">
        <w:rPr>
          <w:sz w:val="24"/>
          <w:szCs w:val="24"/>
        </w:rPr>
        <w:t xml:space="preserve"> </w:t>
      </w:r>
      <w:proofErr w:type="spellStart"/>
      <w:r w:rsidRPr="006F7C52">
        <w:rPr>
          <w:sz w:val="24"/>
          <w:szCs w:val="24"/>
        </w:rPr>
        <w:t>пунктів</w:t>
      </w:r>
      <w:proofErr w:type="spellEnd"/>
      <w:r w:rsidRPr="006F7C52">
        <w:rPr>
          <w:sz w:val="24"/>
          <w:szCs w:val="24"/>
        </w:rPr>
        <w:t xml:space="preserve">, </w:t>
      </w:r>
      <w:proofErr w:type="spellStart"/>
      <w:r w:rsidRPr="006F7C52">
        <w:rPr>
          <w:sz w:val="24"/>
          <w:szCs w:val="24"/>
        </w:rPr>
        <w:t>які</w:t>
      </w:r>
      <w:proofErr w:type="spellEnd"/>
      <w:r w:rsidRPr="006F7C52">
        <w:rPr>
          <w:sz w:val="24"/>
          <w:szCs w:val="24"/>
        </w:rPr>
        <w:t xml:space="preserve"> </w:t>
      </w:r>
      <w:proofErr w:type="spellStart"/>
      <w:r w:rsidRPr="006F7C52">
        <w:rPr>
          <w:sz w:val="24"/>
          <w:szCs w:val="24"/>
        </w:rPr>
        <w:t>приєдналися</w:t>
      </w:r>
      <w:proofErr w:type="spellEnd"/>
      <w:r w:rsidRPr="006F7C52">
        <w:rPr>
          <w:sz w:val="24"/>
          <w:szCs w:val="24"/>
        </w:rPr>
        <w:t xml:space="preserve"> до </w:t>
      </w:r>
      <w:proofErr w:type="spellStart"/>
      <w:r w:rsidRPr="006F7C52">
        <w:rPr>
          <w:sz w:val="24"/>
          <w:szCs w:val="24"/>
        </w:rPr>
        <w:t>Дружківської</w:t>
      </w:r>
      <w:proofErr w:type="spellEnd"/>
      <w:r w:rsidRPr="006F7C52">
        <w:rPr>
          <w:sz w:val="24"/>
          <w:szCs w:val="24"/>
        </w:rPr>
        <w:t xml:space="preserve"> </w:t>
      </w:r>
      <w:proofErr w:type="spellStart"/>
      <w:r w:rsidRPr="006F7C52">
        <w:rPr>
          <w:sz w:val="24"/>
          <w:szCs w:val="24"/>
        </w:rPr>
        <w:t>міської</w:t>
      </w:r>
      <w:proofErr w:type="spellEnd"/>
      <w:r w:rsidRPr="006F7C52">
        <w:rPr>
          <w:sz w:val="24"/>
          <w:szCs w:val="24"/>
        </w:rPr>
        <w:t xml:space="preserve"> </w:t>
      </w:r>
      <w:proofErr w:type="spellStart"/>
      <w:r w:rsidRPr="006F7C52">
        <w:rPr>
          <w:sz w:val="24"/>
          <w:szCs w:val="24"/>
        </w:rPr>
        <w:t>територіальної</w:t>
      </w:r>
      <w:proofErr w:type="spellEnd"/>
      <w:r w:rsidRPr="006F7C52">
        <w:rPr>
          <w:sz w:val="24"/>
          <w:szCs w:val="24"/>
        </w:rPr>
        <w:t xml:space="preserve"> </w:t>
      </w:r>
      <w:proofErr w:type="spellStart"/>
      <w:r w:rsidRPr="006F7C52">
        <w:rPr>
          <w:sz w:val="24"/>
          <w:szCs w:val="24"/>
        </w:rPr>
        <w:t>громади</w:t>
      </w:r>
      <w:proofErr w:type="spellEnd"/>
      <w:r w:rsidRPr="006F7C52">
        <w:rPr>
          <w:sz w:val="24"/>
          <w:szCs w:val="24"/>
        </w:rPr>
        <w:t>.</w:t>
      </w:r>
    </w:p>
    <w:p w:rsidR="0055316F" w:rsidRPr="006F7C52" w:rsidRDefault="0055316F" w:rsidP="0055316F">
      <w:pPr>
        <w:pStyle w:val="21"/>
        <w:shd w:val="clear" w:color="auto" w:fill="auto"/>
        <w:spacing w:line="274" w:lineRule="exact"/>
        <w:ind w:firstLine="600"/>
        <w:jc w:val="both"/>
        <w:rPr>
          <w:sz w:val="24"/>
          <w:szCs w:val="24"/>
        </w:rPr>
      </w:pPr>
      <w:r w:rsidRPr="006F7C52">
        <w:rPr>
          <w:sz w:val="24"/>
          <w:szCs w:val="24"/>
        </w:rPr>
        <w:t xml:space="preserve">На </w:t>
      </w:r>
      <w:proofErr w:type="spellStart"/>
      <w:r w:rsidRPr="006F7C52">
        <w:rPr>
          <w:sz w:val="24"/>
          <w:szCs w:val="24"/>
        </w:rPr>
        <w:t>теперішній</w:t>
      </w:r>
      <w:proofErr w:type="spellEnd"/>
      <w:r w:rsidRPr="006F7C52">
        <w:rPr>
          <w:sz w:val="24"/>
          <w:szCs w:val="24"/>
        </w:rPr>
        <w:t xml:space="preserve"> час </w:t>
      </w:r>
      <w:proofErr w:type="spellStart"/>
      <w:r w:rsidRPr="006F7C52">
        <w:rPr>
          <w:sz w:val="24"/>
          <w:szCs w:val="24"/>
        </w:rPr>
        <w:t>залишається</w:t>
      </w:r>
      <w:proofErr w:type="spellEnd"/>
      <w:r w:rsidRPr="006F7C52">
        <w:rPr>
          <w:sz w:val="24"/>
          <w:szCs w:val="24"/>
        </w:rPr>
        <w:t xml:space="preserve"> </w:t>
      </w:r>
      <w:proofErr w:type="spellStart"/>
      <w:r w:rsidRPr="006F7C52">
        <w:rPr>
          <w:sz w:val="24"/>
          <w:szCs w:val="24"/>
        </w:rPr>
        <w:t>актуальним</w:t>
      </w:r>
      <w:proofErr w:type="spellEnd"/>
      <w:r w:rsidRPr="006F7C52">
        <w:rPr>
          <w:sz w:val="24"/>
          <w:szCs w:val="24"/>
        </w:rPr>
        <w:t xml:space="preserve"> </w:t>
      </w:r>
      <w:proofErr w:type="spellStart"/>
      <w:r w:rsidRPr="006F7C52">
        <w:rPr>
          <w:sz w:val="24"/>
          <w:szCs w:val="24"/>
        </w:rPr>
        <w:t>питання</w:t>
      </w:r>
      <w:proofErr w:type="spellEnd"/>
      <w:r w:rsidRPr="006F7C52">
        <w:rPr>
          <w:sz w:val="24"/>
          <w:szCs w:val="24"/>
        </w:rPr>
        <w:t xml:space="preserve"> </w:t>
      </w:r>
      <w:proofErr w:type="spellStart"/>
      <w:r w:rsidRPr="006F7C52">
        <w:rPr>
          <w:sz w:val="24"/>
          <w:szCs w:val="24"/>
        </w:rPr>
        <w:t>надмірного</w:t>
      </w:r>
      <w:proofErr w:type="spellEnd"/>
      <w:r w:rsidRPr="006F7C52">
        <w:rPr>
          <w:sz w:val="24"/>
          <w:szCs w:val="24"/>
        </w:rPr>
        <w:t xml:space="preserve"> </w:t>
      </w:r>
      <w:proofErr w:type="spellStart"/>
      <w:r w:rsidRPr="006F7C52">
        <w:rPr>
          <w:sz w:val="24"/>
          <w:szCs w:val="24"/>
        </w:rPr>
        <w:t>споживання</w:t>
      </w:r>
      <w:proofErr w:type="spellEnd"/>
      <w:r w:rsidRPr="006F7C52">
        <w:rPr>
          <w:sz w:val="24"/>
          <w:szCs w:val="24"/>
        </w:rPr>
        <w:t xml:space="preserve"> алкоголю. </w:t>
      </w:r>
      <w:proofErr w:type="spellStart"/>
      <w:r w:rsidRPr="006F7C52">
        <w:rPr>
          <w:sz w:val="24"/>
          <w:szCs w:val="24"/>
        </w:rPr>
        <w:t>Згідно</w:t>
      </w:r>
      <w:proofErr w:type="spellEnd"/>
      <w:r w:rsidRPr="006F7C52">
        <w:rPr>
          <w:sz w:val="24"/>
          <w:szCs w:val="24"/>
        </w:rPr>
        <w:t xml:space="preserve"> </w:t>
      </w:r>
      <w:proofErr w:type="spellStart"/>
      <w:r w:rsidRPr="006F7C52">
        <w:rPr>
          <w:sz w:val="24"/>
          <w:szCs w:val="24"/>
        </w:rPr>
        <w:t>інформації</w:t>
      </w:r>
      <w:proofErr w:type="spellEnd"/>
      <w:r w:rsidRPr="006F7C52">
        <w:rPr>
          <w:sz w:val="24"/>
          <w:szCs w:val="24"/>
        </w:rPr>
        <w:t xml:space="preserve">, </w:t>
      </w:r>
      <w:proofErr w:type="spellStart"/>
      <w:r w:rsidRPr="006F7C52">
        <w:rPr>
          <w:sz w:val="24"/>
          <w:szCs w:val="24"/>
        </w:rPr>
        <w:t>наведеній</w:t>
      </w:r>
      <w:proofErr w:type="spellEnd"/>
      <w:r w:rsidRPr="006F7C52">
        <w:rPr>
          <w:sz w:val="24"/>
          <w:szCs w:val="24"/>
        </w:rPr>
        <w:t xml:space="preserve"> у </w:t>
      </w:r>
      <w:proofErr w:type="spellStart"/>
      <w:r w:rsidRPr="006F7C52">
        <w:rPr>
          <w:sz w:val="24"/>
          <w:szCs w:val="24"/>
        </w:rPr>
        <w:t>пояснювальній</w:t>
      </w:r>
      <w:proofErr w:type="spellEnd"/>
      <w:r w:rsidRPr="006F7C52">
        <w:rPr>
          <w:sz w:val="24"/>
          <w:szCs w:val="24"/>
        </w:rPr>
        <w:t xml:space="preserve"> </w:t>
      </w:r>
      <w:proofErr w:type="spellStart"/>
      <w:r w:rsidRPr="006F7C52">
        <w:rPr>
          <w:sz w:val="24"/>
          <w:szCs w:val="24"/>
        </w:rPr>
        <w:t>записці</w:t>
      </w:r>
      <w:proofErr w:type="spellEnd"/>
      <w:r w:rsidRPr="006F7C52">
        <w:rPr>
          <w:sz w:val="24"/>
          <w:szCs w:val="24"/>
        </w:rPr>
        <w:t xml:space="preserve"> до проекту Закону </w:t>
      </w:r>
      <w:proofErr w:type="spellStart"/>
      <w:r w:rsidRPr="006F7C52">
        <w:rPr>
          <w:sz w:val="24"/>
          <w:szCs w:val="24"/>
        </w:rPr>
        <w:t>України</w:t>
      </w:r>
      <w:proofErr w:type="spellEnd"/>
      <w:r w:rsidRPr="006F7C52">
        <w:rPr>
          <w:sz w:val="24"/>
          <w:szCs w:val="24"/>
        </w:rPr>
        <w:t xml:space="preserve"> «Про </w:t>
      </w:r>
      <w:proofErr w:type="spellStart"/>
      <w:r w:rsidRPr="006F7C52">
        <w:rPr>
          <w:sz w:val="24"/>
          <w:szCs w:val="24"/>
        </w:rPr>
        <w:t>внесення</w:t>
      </w:r>
      <w:proofErr w:type="spellEnd"/>
      <w:r w:rsidRPr="006F7C52">
        <w:rPr>
          <w:sz w:val="24"/>
          <w:szCs w:val="24"/>
        </w:rPr>
        <w:t xml:space="preserve"> </w:t>
      </w:r>
      <w:proofErr w:type="spellStart"/>
      <w:r w:rsidRPr="006F7C52">
        <w:rPr>
          <w:sz w:val="24"/>
          <w:szCs w:val="24"/>
        </w:rPr>
        <w:t>змін</w:t>
      </w:r>
      <w:proofErr w:type="spellEnd"/>
      <w:r w:rsidRPr="006F7C52">
        <w:rPr>
          <w:sz w:val="24"/>
          <w:szCs w:val="24"/>
        </w:rPr>
        <w:t xml:space="preserve"> до </w:t>
      </w:r>
      <w:proofErr w:type="spellStart"/>
      <w:r w:rsidRPr="006F7C52">
        <w:rPr>
          <w:sz w:val="24"/>
          <w:szCs w:val="24"/>
        </w:rPr>
        <w:t>деяких</w:t>
      </w:r>
      <w:proofErr w:type="spellEnd"/>
      <w:r w:rsidRPr="006F7C52">
        <w:rPr>
          <w:sz w:val="24"/>
          <w:szCs w:val="24"/>
        </w:rPr>
        <w:t xml:space="preserve"> </w:t>
      </w:r>
      <w:proofErr w:type="spellStart"/>
      <w:r w:rsidRPr="006F7C52">
        <w:rPr>
          <w:sz w:val="24"/>
          <w:szCs w:val="24"/>
        </w:rPr>
        <w:t>законодавчих</w:t>
      </w:r>
      <w:proofErr w:type="spellEnd"/>
      <w:r w:rsidRPr="006F7C52">
        <w:rPr>
          <w:sz w:val="24"/>
          <w:szCs w:val="24"/>
        </w:rPr>
        <w:t xml:space="preserve"> </w:t>
      </w:r>
      <w:proofErr w:type="spellStart"/>
      <w:r w:rsidRPr="006F7C52">
        <w:rPr>
          <w:sz w:val="24"/>
          <w:szCs w:val="24"/>
        </w:rPr>
        <w:t>актів</w:t>
      </w:r>
      <w:proofErr w:type="spellEnd"/>
      <w:r w:rsidRPr="006F7C52">
        <w:rPr>
          <w:sz w:val="24"/>
          <w:szCs w:val="24"/>
        </w:rPr>
        <w:t xml:space="preserve"> </w:t>
      </w:r>
      <w:proofErr w:type="spellStart"/>
      <w:r w:rsidRPr="006F7C52">
        <w:rPr>
          <w:sz w:val="24"/>
          <w:szCs w:val="24"/>
        </w:rPr>
        <w:t>України</w:t>
      </w:r>
      <w:proofErr w:type="spellEnd"/>
      <w:r w:rsidRPr="006F7C52">
        <w:rPr>
          <w:sz w:val="24"/>
          <w:szCs w:val="24"/>
        </w:rPr>
        <w:t xml:space="preserve"> </w:t>
      </w:r>
      <w:proofErr w:type="spellStart"/>
      <w:r w:rsidRPr="006F7C52">
        <w:rPr>
          <w:sz w:val="24"/>
          <w:szCs w:val="24"/>
        </w:rPr>
        <w:t>щодо</w:t>
      </w:r>
      <w:proofErr w:type="spellEnd"/>
      <w:r w:rsidRPr="006F7C52">
        <w:rPr>
          <w:sz w:val="24"/>
          <w:szCs w:val="24"/>
        </w:rPr>
        <w:t xml:space="preserve"> </w:t>
      </w:r>
      <w:proofErr w:type="spellStart"/>
      <w:r w:rsidRPr="006F7C52">
        <w:rPr>
          <w:sz w:val="24"/>
          <w:szCs w:val="24"/>
        </w:rPr>
        <w:t>надання</w:t>
      </w:r>
      <w:proofErr w:type="spellEnd"/>
      <w:r w:rsidRPr="006F7C52">
        <w:rPr>
          <w:sz w:val="24"/>
          <w:szCs w:val="24"/>
        </w:rPr>
        <w:t xml:space="preserve"> органам </w:t>
      </w:r>
      <w:proofErr w:type="spellStart"/>
      <w:r w:rsidRPr="006F7C52">
        <w:rPr>
          <w:sz w:val="24"/>
          <w:szCs w:val="24"/>
        </w:rPr>
        <w:t>місцевого</w:t>
      </w:r>
      <w:proofErr w:type="spellEnd"/>
      <w:r w:rsidRPr="006F7C52">
        <w:rPr>
          <w:sz w:val="24"/>
          <w:szCs w:val="24"/>
        </w:rPr>
        <w:t xml:space="preserve"> </w:t>
      </w:r>
      <w:proofErr w:type="spellStart"/>
      <w:r w:rsidRPr="006F7C52">
        <w:rPr>
          <w:sz w:val="24"/>
          <w:szCs w:val="24"/>
        </w:rPr>
        <w:t>самоврядування</w:t>
      </w:r>
      <w:proofErr w:type="spellEnd"/>
      <w:r w:rsidRPr="006F7C52">
        <w:rPr>
          <w:sz w:val="24"/>
          <w:szCs w:val="24"/>
        </w:rPr>
        <w:t xml:space="preserve"> </w:t>
      </w:r>
      <w:proofErr w:type="spellStart"/>
      <w:r w:rsidRPr="006F7C52">
        <w:rPr>
          <w:sz w:val="24"/>
          <w:szCs w:val="24"/>
        </w:rPr>
        <w:t>повноважень</w:t>
      </w:r>
      <w:proofErr w:type="spellEnd"/>
      <w:r w:rsidRPr="006F7C52">
        <w:rPr>
          <w:sz w:val="24"/>
          <w:szCs w:val="24"/>
        </w:rPr>
        <w:t xml:space="preserve"> </w:t>
      </w:r>
      <w:proofErr w:type="spellStart"/>
      <w:r w:rsidRPr="006F7C52">
        <w:rPr>
          <w:sz w:val="24"/>
          <w:szCs w:val="24"/>
        </w:rPr>
        <w:t>встановлювати</w:t>
      </w:r>
      <w:proofErr w:type="spellEnd"/>
      <w:r w:rsidRPr="006F7C52">
        <w:rPr>
          <w:sz w:val="24"/>
          <w:szCs w:val="24"/>
        </w:rPr>
        <w:t xml:space="preserve"> </w:t>
      </w:r>
      <w:proofErr w:type="spellStart"/>
      <w:r w:rsidRPr="006F7C52">
        <w:rPr>
          <w:sz w:val="24"/>
          <w:szCs w:val="24"/>
        </w:rPr>
        <w:t>обмеження</w:t>
      </w:r>
      <w:proofErr w:type="spellEnd"/>
      <w:r w:rsidRPr="006F7C52">
        <w:rPr>
          <w:sz w:val="24"/>
          <w:szCs w:val="24"/>
        </w:rPr>
        <w:t xml:space="preserve"> продажу пива (</w:t>
      </w:r>
      <w:proofErr w:type="spellStart"/>
      <w:r w:rsidRPr="006F7C52">
        <w:rPr>
          <w:sz w:val="24"/>
          <w:szCs w:val="24"/>
        </w:rPr>
        <w:t>крім</w:t>
      </w:r>
      <w:proofErr w:type="spellEnd"/>
      <w:r w:rsidRPr="006F7C52">
        <w:rPr>
          <w:sz w:val="24"/>
          <w:szCs w:val="24"/>
        </w:rPr>
        <w:t xml:space="preserve"> безалкогольного),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слабоалкогольних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вин </w:t>
      </w:r>
      <w:proofErr w:type="spellStart"/>
      <w:r w:rsidRPr="006F7C52">
        <w:rPr>
          <w:sz w:val="24"/>
          <w:szCs w:val="24"/>
        </w:rPr>
        <w:t>столових</w:t>
      </w:r>
      <w:proofErr w:type="spellEnd"/>
      <w:r w:rsidRPr="006F7C52">
        <w:rPr>
          <w:sz w:val="24"/>
          <w:szCs w:val="24"/>
        </w:rPr>
        <w:t xml:space="preserve">», </w:t>
      </w:r>
      <w:proofErr w:type="spellStart"/>
      <w:r w:rsidRPr="006F7C52">
        <w:rPr>
          <w:sz w:val="24"/>
          <w:szCs w:val="24"/>
        </w:rPr>
        <w:t>щороку</w:t>
      </w:r>
      <w:proofErr w:type="spellEnd"/>
      <w:r w:rsidRPr="006F7C52">
        <w:rPr>
          <w:sz w:val="24"/>
          <w:szCs w:val="24"/>
        </w:rPr>
        <w:t xml:space="preserve"> в </w:t>
      </w:r>
      <w:proofErr w:type="spellStart"/>
      <w:r w:rsidRPr="006F7C52">
        <w:rPr>
          <w:sz w:val="24"/>
          <w:szCs w:val="24"/>
        </w:rPr>
        <w:t>Україні</w:t>
      </w:r>
      <w:proofErr w:type="spellEnd"/>
      <w:r w:rsidRPr="006F7C52">
        <w:rPr>
          <w:sz w:val="24"/>
          <w:szCs w:val="24"/>
        </w:rPr>
        <w:t xml:space="preserve"> через </w:t>
      </w:r>
      <w:proofErr w:type="spellStart"/>
      <w:r w:rsidRPr="006F7C52">
        <w:rPr>
          <w:sz w:val="24"/>
          <w:szCs w:val="24"/>
        </w:rPr>
        <w:t>алкоголізм</w:t>
      </w:r>
      <w:proofErr w:type="spellEnd"/>
      <w:r w:rsidRPr="006F7C52">
        <w:rPr>
          <w:sz w:val="24"/>
          <w:szCs w:val="24"/>
        </w:rPr>
        <w:t xml:space="preserve"> і </w:t>
      </w:r>
      <w:proofErr w:type="spellStart"/>
      <w:r w:rsidRPr="006F7C52">
        <w:rPr>
          <w:sz w:val="24"/>
          <w:szCs w:val="24"/>
        </w:rPr>
        <w:t>пияцтво</w:t>
      </w:r>
      <w:proofErr w:type="spellEnd"/>
      <w:r w:rsidRPr="006F7C52">
        <w:rPr>
          <w:sz w:val="24"/>
          <w:szCs w:val="24"/>
        </w:rPr>
        <w:t xml:space="preserve"> </w:t>
      </w:r>
      <w:proofErr w:type="spellStart"/>
      <w:r w:rsidRPr="006F7C52">
        <w:rPr>
          <w:sz w:val="24"/>
          <w:szCs w:val="24"/>
        </w:rPr>
        <w:t>помирають</w:t>
      </w:r>
      <w:proofErr w:type="spellEnd"/>
      <w:r w:rsidRPr="006F7C52">
        <w:rPr>
          <w:sz w:val="24"/>
          <w:szCs w:val="24"/>
        </w:rPr>
        <w:t xml:space="preserve"> </w:t>
      </w:r>
      <w:proofErr w:type="spellStart"/>
      <w:r w:rsidRPr="006F7C52">
        <w:rPr>
          <w:sz w:val="24"/>
          <w:szCs w:val="24"/>
        </w:rPr>
        <w:t>понад</w:t>
      </w:r>
      <w:proofErr w:type="spellEnd"/>
      <w:r w:rsidRPr="006F7C52">
        <w:rPr>
          <w:sz w:val="24"/>
          <w:szCs w:val="24"/>
        </w:rPr>
        <w:t xml:space="preserve"> 40 </w:t>
      </w:r>
      <w:proofErr w:type="spellStart"/>
      <w:r w:rsidRPr="006F7C52">
        <w:rPr>
          <w:sz w:val="24"/>
          <w:szCs w:val="24"/>
        </w:rPr>
        <w:t>тисяч</w:t>
      </w:r>
      <w:proofErr w:type="spellEnd"/>
      <w:r w:rsidRPr="006F7C52">
        <w:rPr>
          <w:sz w:val="24"/>
          <w:szCs w:val="24"/>
        </w:rPr>
        <w:t xml:space="preserve"> </w:t>
      </w:r>
      <w:proofErr w:type="spellStart"/>
      <w:r w:rsidRPr="006F7C52">
        <w:rPr>
          <w:sz w:val="24"/>
          <w:szCs w:val="24"/>
        </w:rPr>
        <w:t>осіб</w:t>
      </w:r>
      <w:proofErr w:type="spellEnd"/>
      <w:r w:rsidRPr="006F7C52">
        <w:rPr>
          <w:sz w:val="24"/>
          <w:szCs w:val="24"/>
        </w:rPr>
        <w:t xml:space="preserve">. За </w:t>
      </w:r>
      <w:proofErr w:type="spellStart"/>
      <w:r w:rsidRPr="006F7C52">
        <w:rPr>
          <w:sz w:val="24"/>
          <w:szCs w:val="24"/>
        </w:rPr>
        <w:t>рівнем</w:t>
      </w:r>
      <w:proofErr w:type="spellEnd"/>
      <w:r w:rsidRPr="006F7C52">
        <w:rPr>
          <w:sz w:val="24"/>
          <w:szCs w:val="24"/>
        </w:rPr>
        <w:t xml:space="preserve"> </w:t>
      </w:r>
      <w:proofErr w:type="spellStart"/>
      <w:r w:rsidRPr="006F7C52">
        <w:rPr>
          <w:sz w:val="24"/>
          <w:szCs w:val="24"/>
        </w:rPr>
        <w:t>споживання</w:t>
      </w:r>
      <w:proofErr w:type="spellEnd"/>
      <w:r w:rsidRPr="006F7C52">
        <w:rPr>
          <w:sz w:val="24"/>
          <w:szCs w:val="24"/>
        </w:rPr>
        <w:t xml:space="preserve"> алкоголю </w:t>
      </w:r>
      <w:proofErr w:type="spellStart"/>
      <w:r w:rsidRPr="006F7C52">
        <w:rPr>
          <w:sz w:val="24"/>
          <w:szCs w:val="24"/>
        </w:rPr>
        <w:t>Україна</w:t>
      </w:r>
      <w:proofErr w:type="spellEnd"/>
      <w:r w:rsidRPr="006F7C52">
        <w:rPr>
          <w:sz w:val="24"/>
          <w:szCs w:val="24"/>
        </w:rPr>
        <w:t xml:space="preserve"> </w:t>
      </w:r>
      <w:proofErr w:type="spellStart"/>
      <w:r w:rsidRPr="006F7C52">
        <w:rPr>
          <w:sz w:val="24"/>
          <w:szCs w:val="24"/>
        </w:rPr>
        <w:t>займає</w:t>
      </w:r>
      <w:proofErr w:type="spellEnd"/>
      <w:r w:rsidRPr="006F7C52">
        <w:rPr>
          <w:sz w:val="24"/>
          <w:szCs w:val="24"/>
        </w:rPr>
        <w:t xml:space="preserve"> </w:t>
      </w:r>
      <w:proofErr w:type="spellStart"/>
      <w:r w:rsidRPr="006F7C52">
        <w:rPr>
          <w:sz w:val="24"/>
          <w:szCs w:val="24"/>
        </w:rPr>
        <w:t>одне</w:t>
      </w:r>
      <w:proofErr w:type="spellEnd"/>
      <w:r w:rsidRPr="006F7C52">
        <w:rPr>
          <w:sz w:val="24"/>
          <w:szCs w:val="24"/>
        </w:rPr>
        <w:t xml:space="preserve"> з перших </w:t>
      </w:r>
      <w:proofErr w:type="spellStart"/>
      <w:r w:rsidRPr="006F7C52">
        <w:rPr>
          <w:sz w:val="24"/>
          <w:szCs w:val="24"/>
        </w:rPr>
        <w:t>місць</w:t>
      </w:r>
      <w:proofErr w:type="spellEnd"/>
      <w:r w:rsidRPr="006F7C52">
        <w:rPr>
          <w:sz w:val="24"/>
          <w:szCs w:val="24"/>
        </w:rPr>
        <w:t xml:space="preserve"> у </w:t>
      </w:r>
      <w:proofErr w:type="spellStart"/>
      <w:r w:rsidRPr="006F7C52">
        <w:rPr>
          <w:sz w:val="24"/>
          <w:szCs w:val="24"/>
        </w:rPr>
        <w:t>світі</w:t>
      </w:r>
      <w:proofErr w:type="spellEnd"/>
      <w:r w:rsidRPr="006F7C52">
        <w:rPr>
          <w:sz w:val="24"/>
          <w:szCs w:val="24"/>
        </w:rPr>
        <w:t>.</w:t>
      </w:r>
    </w:p>
    <w:p w:rsidR="0055316F" w:rsidRPr="006F7C52" w:rsidRDefault="0055316F" w:rsidP="0055316F">
      <w:pPr>
        <w:pStyle w:val="21"/>
        <w:shd w:val="clear" w:color="auto" w:fill="auto"/>
        <w:spacing w:line="274" w:lineRule="exact"/>
        <w:ind w:firstLine="600"/>
        <w:jc w:val="both"/>
        <w:rPr>
          <w:b/>
          <w:bCs/>
          <w:sz w:val="24"/>
          <w:szCs w:val="24"/>
        </w:rPr>
      </w:pPr>
      <w:proofErr w:type="spellStart"/>
      <w:r w:rsidRPr="006F7C52">
        <w:rPr>
          <w:b/>
          <w:bCs/>
          <w:sz w:val="24"/>
          <w:szCs w:val="24"/>
        </w:rPr>
        <w:t>Підтвердження</w:t>
      </w:r>
      <w:proofErr w:type="spellEnd"/>
      <w:r w:rsidRPr="006F7C52">
        <w:rPr>
          <w:b/>
          <w:bCs/>
          <w:sz w:val="24"/>
          <w:szCs w:val="24"/>
        </w:rPr>
        <w:t xml:space="preserve"> </w:t>
      </w:r>
      <w:proofErr w:type="spellStart"/>
      <w:r w:rsidRPr="006F7C52">
        <w:rPr>
          <w:b/>
          <w:bCs/>
          <w:sz w:val="24"/>
          <w:szCs w:val="24"/>
        </w:rPr>
        <w:t>важливості</w:t>
      </w:r>
      <w:proofErr w:type="spellEnd"/>
      <w:r w:rsidRPr="006F7C52">
        <w:rPr>
          <w:b/>
          <w:bCs/>
          <w:sz w:val="24"/>
          <w:szCs w:val="24"/>
        </w:rPr>
        <w:t xml:space="preserve"> </w:t>
      </w:r>
      <w:proofErr w:type="spellStart"/>
      <w:r w:rsidRPr="006F7C52">
        <w:rPr>
          <w:b/>
          <w:bCs/>
          <w:sz w:val="24"/>
          <w:szCs w:val="24"/>
        </w:rPr>
        <w:t>проблеми</w:t>
      </w:r>
      <w:proofErr w:type="spellEnd"/>
      <w:r w:rsidRPr="006F7C52">
        <w:rPr>
          <w:b/>
          <w:bCs/>
          <w:sz w:val="24"/>
          <w:szCs w:val="24"/>
        </w:rPr>
        <w:t>.</w:t>
      </w:r>
    </w:p>
    <w:p w:rsidR="0055316F" w:rsidRPr="009235A6" w:rsidRDefault="0055316F" w:rsidP="009235A6">
      <w:pPr>
        <w:pStyle w:val="21"/>
        <w:shd w:val="clear" w:color="auto" w:fill="auto"/>
        <w:spacing w:line="281" w:lineRule="exact"/>
        <w:ind w:left="140" w:firstLine="560"/>
        <w:jc w:val="both"/>
        <w:rPr>
          <w:sz w:val="24"/>
          <w:szCs w:val="24"/>
          <w:lang w:val="uk-UA"/>
        </w:rPr>
      </w:pPr>
      <w:proofErr w:type="spellStart"/>
      <w:r w:rsidRPr="006F7C52">
        <w:rPr>
          <w:sz w:val="24"/>
          <w:szCs w:val="24"/>
        </w:rPr>
        <w:t>Згідно</w:t>
      </w:r>
      <w:proofErr w:type="spellEnd"/>
      <w:r w:rsidRPr="006F7C52">
        <w:rPr>
          <w:sz w:val="24"/>
          <w:szCs w:val="24"/>
        </w:rPr>
        <w:t xml:space="preserve"> </w:t>
      </w:r>
      <w:proofErr w:type="spellStart"/>
      <w:r w:rsidRPr="006F7C52">
        <w:rPr>
          <w:sz w:val="24"/>
          <w:szCs w:val="24"/>
        </w:rPr>
        <w:t>інформації</w:t>
      </w:r>
      <w:proofErr w:type="spellEnd"/>
      <w:r w:rsidRPr="006F7C52">
        <w:rPr>
          <w:sz w:val="24"/>
          <w:szCs w:val="24"/>
        </w:rPr>
        <w:t xml:space="preserve"> СП КНП «</w:t>
      </w:r>
      <w:proofErr w:type="spellStart"/>
      <w:r w:rsidRPr="006F7C52">
        <w:rPr>
          <w:sz w:val="24"/>
          <w:szCs w:val="24"/>
        </w:rPr>
        <w:t>Міський</w:t>
      </w:r>
      <w:proofErr w:type="spellEnd"/>
      <w:r w:rsidRPr="006F7C52">
        <w:rPr>
          <w:sz w:val="24"/>
          <w:szCs w:val="24"/>
        </w:rPr>
        <w:t xml:space="preserve"> центр </w:t>
      </w:r>
      <w:proofErr w:type="spellStart"/>
      <w:r w:rsidRPr="006F7C52">
        <w:rPr>
          <w:sz w:val="24"/>
          <w:szCs w:val="24"/>
        </w:rPr>
        <w:t>профілактики</w:t>
      </w:r>
      <w:proofErr w:type="spellEnd"/>
      <w:r w:rsidRPr="006F7C52">
        <w:rPr>
          <w:sz w:val="24"/>
          <w:szCs w:val="24"/>
        </w:rPr>
        <w:t xml:space="preserve"> і </w:t>
      </w:r>
      <w:proofErr w:type="spellStart"/>
      <w:r w:rsidRPr="006F7C52">
        <w:rPr>
          <w:sz w:val="24"/>
          <w:szCs w:val="24"/>
        </w:rPr>
        <w:t>лікування</w:t>
      </w:r>
      <w:proofErr w:type="spellEnd"/>
      <w:r w:rsidRPr="006F7C52">
        <w:rPr>
          <w:sz w:val="24"/>
          <w:szCs w:val="24"/>
        </w:rPr>
        <w:t xml:space="preserve"> </w:t>
      </w:r>
      <w:proofErr w:type="spellStart"/>
      <w:r w:rsidRPr="006F7C52">
        <w:rPr>
          <w:sz w:val="24"/>
          <w:szCs w:val="24"/>
        </w:rPr>
        <w:t>залежності</w:t>
      </w:r>
      <w:proofErr w:type="spellEnd"/>
      <w:r w:rsidRPr="006F7C52">
        <w:rPr>
          <w:sz w:val="24"/>
          <w:szCs w:val="24"/>
        </w:rPr>
        <w:t xml:space="preserve">                         м. </w:t>
      </w:r>
      <w:proofErr w:type="spellStart"/>
      <w:r w:rsidRPr="006F7C52">
        <w:rPr>
          <w:sz w:val="24"/>
          <w:szCs w:val="24"/>
        </w:rPr>
        <w:t>Краматорськ</w:t>
      </w:r>
      <w:proofErr w:type="spellEnd"/>
      <w:r w:rsidRPr="006F7C52">
        <w:rPr>
          <w:sz w:val="24"/>
          <w:szCs w:val="24"/>
        </w:rPr>
        <w:t xml:space="preserve">» у м. </w:t>
      </w:r>
      <w:proofErr w:type="spellStart"/>
      <w:r w:rsidRPr="006F7C52">
        <w:rPr>
          <w:sz w:val="24"/>
          <w:szCs w:val="24"/>
        </w:rPr>
        <w:t>Дружківка</w:t>
      </w:r>
      <w:proofErr w:type="spellEnd"/>
      <w:r w:rsidRPr="006F7C52">
        <w:rPr>
          <w:sz w:val="24"/>
          <w:szCs w:val="24"/>
        </w:rPr>
        <w:t xml:space="preserve"> станом на 01 </w:t>
      </w:r>
      <w:proofErr w:type="spellStart"/>
      <w:r w:rsidRPr="006F7C52">
        <w:rPr>
          <w:sz w:val="24"/>
          <w:szCs w:val="24"/>
        </w:rPr>
        <w:t>січня</w:t>
      </w:r>
      <w:proofErr w:type="spellEnd"/>
      <w:r w:rsidRPr="006F7C52">
        <w:rPr>
          <w:sz w:val="24"/>
          <w:szCs w:val="24"/>
        </w:rPr>
        <w:t xml:space="preserve"> 2021 року на </w:t>
      </w:r>
      <w:proofErr w:type="spellStart"/>
      <w:r w:rsidRPr="006F7C52">
        <w:rPr>
          <w:sz w:val="24"/>
          <w:szCs w:val="24"/>
        </w:rPr>
        <w:t>обліку</w:t>
      </w:r>
      <w:proofErr w:type="spellEnd"/>
      <w:r w:rsidRPr="006F7C52">
        <w:rPr>
          <w:sz w:val="24"/>
          <w:szCs w:val="24"/>
        </w:rPr>
        <w:t xml:space="preserve"> з синдромом </w:t>
      </w:r>
      <w:proofErr w:type="spellStart"/>
      <w:r w:rsidRPr="006F7C52">
        <w:rPr>
          <w:sz w:val="24"/>
          <w:szCs w:val="24"/>
        </w:rPr>
        <w:t>залежності</w:t>
      </w:r>
      <w:proofErr w:type="spellEnd"/>
      <w:r w:rsidRPr="006F7C52">
        <w:rPr>
          <w:sz w:val="24"/>
          <w:szCs w:val="24"/>
        </w:rPr>
        <w:t xml:space="preserve">, </w:t>
      </w:r>
      <w:proofErr w:type="spellStart"/>
      <w:r w:rsidRPr="006F7C52">
        <w:rPr>
          <w:sz w:val="24"/>
          <w:szCs w:val="24"/>
        </w:rPr>
        <w:t>розладами</w:t>
      </w:r>
      <w:proofErr w:type="spellEnd"/>
      <w:r w:rsidRPr="006F7C52">
        <w:rPr>
          <w:sz w:val="24"/>
          <w:szCs w:val="24"/>
        </w:rPr>
        <w:t xml:space="preserve"> </w:t>
      </w:r>
      <w:proofErr w:type="spellStart"/>
      <w:r w:rsidRPr="006F7C52">
        <w:rPr>
          <w:sz w:val="24"/>
          <w:szCs w:val="24"/>
        </w:rPr>
        <w:t>психіки</w:t>
      </w:r>
      <w:proofErr w:type="spellEnd"/>
      <w:r w:rsidRPr="006F7C52">
        <w:rPr>
          <w:sz w:val="24"/>
          <w:szCs w:val="24"/>
        </w:rPr>
        <w:t xml:space="preserve"> та </w:t>
      </w:r>
      <w:proofErr w:type="spellStart"/>
      <w:r w:rsidRPr="006F7C52">
        <w:rPr>
          <w:sz w:val="24"/>
          <w:szCs w:val="24"/>
        </w:rPr>
        <w:t>поведінки</w:t>
      </w:r>
      <w:proofErr w:type="spellEnd"/>
      <w:r w:rsidRPr="006F7C52">
        <w:rPr>
          <w:sz w:val="24"/>
          <w:szCs w:val="24"/>
        </w:rPr>
        <w:t xml:space="preserve"> </w:t>
      </w:r>
      <w:proofErr w:type="spellStart"/>
      <w:r w:rsidRPr="006F7C52">
        <w:rPr>
          <w:sz w:val="24"/>
          <w:szCs w:val="24"/>
        </w:rPr>
        <w:t>внаслідок</w:t>
      </w:r>
      <w:proofErr w:type="spellEnd"/>
      <w:r w:rsidRPr="006F7C52">
        <w:rPr>
          <w:sz w:val="24"/>
          <w:szCs w:val="24"/>
        </w:rPr>
        <w:t xml:space="preserve"> </w:t>
      </w:r>
      <w:proofErr w:type="spellStart"/>
      <w:r w:rsidRPr="006F7C52">
        <w:rPr>
          <w:sz w:val="24"/>
          <w:szCs w:val="24"/>
        </w:rPr>
        <w:t>вживання</w:t>
      </w:r>
      <w:proofErr w:type="spellEnd"/>
      <w:r w:rsidRPr="006F7C52">
        <w:rPr>
          <w:sz w:val="24"/>
          <w:szCs w:val="24"/>
        </w:rPr>
        <w:t xml:space="preserve"> алкоголю </w:t>
      </w:r>
      <w:proofErr w:type="spellStart"/>
      <w:r w:rsidRPr="006F7C52">
        <w:rPr>
          <w:sz w:val="24"/>
          <w:szCs w:val="24"/>
        </w:rPr>
        <w:t>перебуває</w:t>
      </w:r>
      <w:proofErr w:type="spellEnd"/>
      <w:r w:rsidRPr="006F7C52">
        <w:rPr>
          <w:sz w:val="24"/>
          <w:szCs w:val="24"/>
        </w:rPr>
        <w:t xml:space="preserve"> 1485 </w:t>
      </w:r>
      <w:proofErr w:type="spellStart"/>
      <w:r w:rsidRPr="006F7C52">
        <w:rPr>
          <w:sz w:val="24"/>
          <w:szCs w:val="24"/>
        </w:rPr>
        <w:t>осіб</w:t>
      </w:r>
      <w:proofErr w:type="spellEnd"/>
      <w:r w:rsidRPr="006F7C52">
        <w:rPr>
          <w:sz w:val="24"/>
          <w:szCs w:val="24"/>
        </w:rPr>
        <w:t xml:space="preserve">, з них 129 </w:t>
      </w:r>
      <w:proofErr w:type="spellStart"/>
      <w:r w:rsidRPr="006F7C52">
        <w:rPr>
          <w:sz w:val="24"/>
          <w:szCs w:val="24"/>
        </w:rPr>
        <w:t>жінок</w:t>
      </w:r>
      <w:proofErr w:type="spellEnd"/>
      <w:r w:rsidRPr="006F7C52">
        <w:rPr>
          <w:sz w:val="24"/>
          <w:szCs w:val="24"/>
        </w:rPr>
        <w:t xml:space="preserve">, </w:t>
      </w:r>
      <w:proofErr w:type="spellStart"/>
      <w:r w:rsidRPr="006F7C52">
        <w:rPr>
          <w:sz w:val="24"/>
          <w:szCs w:val="24"/>
        </w:rPr>
        <w:t>уперше</w:t>
      </w:r>
      <w:proofErr w:type="spellEnd"/>
      <w:r w:rsidRPr="006F7C52">
        <w:rPr>
          <w:sz w:val="24"/>
          <w:szCs w:val="24"/>
        </w:rPr>
        <w:t xml:space="preserve"> взято на </w:t>
      </w:r>
      <w:proofErr w:type="spellStart"/>
      <w:r w:rsidRPr="006F7C52">
        <w:rPr>
          <w:sz w:val="24"/>
          <w:szCs w:val="24"/>
        </w:rPr>
        <w:t>облік</w:t>
      </w:r>
      <w:proofErr w:type="spellEnd"/>
      <w:r w:rsidRPr="006F7C52">
        <w:rPr>
          <w:sz w:val="24"/>
          <w:szCs w:val="24"/>
        </w:rPr>
        <w:t xml:space="preserve"> 18 </w:t>
      </w:r>
      <w:proofErr w:type="spellStart"/>
      <w:r w:rsidRPr="006F7C52">
        <w:rPr>
          <w:sz w:val="24"/>
          <w:szCs w:val="24"/>
        </w:rPr>
        <w:t>осіб</w:t>
      </w:r>
      <w:proofErr w:type="spellEnd"/>
      <w:r w:rsidR="009235A6">
        <w:rPr>
          <w:sz w:val="24"/>
          <w:szCs w:val="24"/>
          <w:lang w:val="uk-UA"/>
        </w:rPr>
        <w:t xml:space="preserve">. </w:t>
      </w:r>
      <w:r w:rsidRPr="006F7C52">
        <w:rPr>
          <w:sz w:val="24"/>
          <w:szCs w:val="24"/>
        </w:rPr>
        <w:t xml:space="preserve">Станом на 01 липня 2021 року на </w:t>
      </w:r>
      <w:r w:rsidR="009235A6">
        <w:rPr>
          <w:sz w:val="24"/>
          <w:szCs w:val="24"/>
          <w:lang w:val="uk-UA"/>
        </w:rPr>
        <w:t xml:space="preserve">обліку </w:t>
      </w:r>
      <w:r w:rsidRPr="006F7C52">
        <w:rPr>
          <w:sz w:val="24"/>
          <w:szCs w:val="24"/>
        </w:rPr>
        <w:t xml:space="preserve">з синдромом </w:t>
      </w:r>
      <w:proofErr w:type="spellStart"/>
      <w:r w:rsidRPr="006F7C52">
        <w:rPr>
          <w:sz w:val="24"/>
          <w:szCs w:val="24"/>
        </w:rPr>
        <w:t>залежності</w:t>
      </w:r>
      <w:proofErr w:type="spellEnd"/>
      <w:r w:rsidRPr="006F7C52">
        <w:rPr>
          <w:sz w:val="24"/>
          <w:szCs w:val="24"/>
        </w:rPr>
        <w:t xml:space="preserve">, </w:t>
      </w:r>
      <w:proofErr w:type="spellStart"/>
      <w:r w:rsidRPr="006F7C52">
        <w:rPr>
          <w:sz w:val="24"/>
          <w:szCs w:val="24"/>
        </w:rPr>
        <w:t>розладами</w:t>
      </w:r>
      <w:proofErr w:type="spellEnd"/>
      <w:r w:rsidRPr="006F7C52">
        <w:rPr>
          <w:sz w:val="24"/>
          <w:szCs w:val="24"/>
        </w:rPr>
        <w:t xml:space="preserve"> </w:t>
      </w:r>
      <w:proofErr w:type="spellStart"/>
      <w:r w:rsidRPr="006F7C52">
        <w:rPr>
          <w:sz w:val="24"/>
          <w:szCs w:val="24"/>
        </w:rPr>
        <w:t>психіки</w:t>
      </w:r>
      <w:proofErr w:type="spellEnd"/>
      <w:r w:rsidRPr="006F7C52">
        <w:rPr>
          <w:sz w:val="24"/>
          <w:szCs w:val="24"/>
        </w:rPr>
        <w:t xml:space="preserve"> та </w:t>
      </w:r>
      <w:proofErr w:type="spellStart"/>
      <w:r w:rsidRPr="006F7C52">
        <w:rPr>
          <w:sz w:val="24"/>
          <w:szCs w:val="24"/>
        </w:rPr>
        <w:t>поведінки</w:t>
      </w:r>
      <w:proofErr w:type="spellEnd"/>
      <w:r w:rsidRPr="006F7C52">
        <w:rPr>
          <w:sz w:val="24"/>
          <w:szCs w:val="24"/>
        </w:rPr>
        <w:t xml:space="preserve"> </w:t>
      </w:r>
      <w:proofErr w:type="spellStart"/>
      <w:r w:rsidRPr="006F7C52">
        <w:rPr>
          <w:sz w:val="24"/>
          <w:szCs w:val="24"/>
        </w:rPr>
        <w:t>внаслідок</w:t>
      </w:r>
      <w:proofErr w:type="spellEnd"/>
      <w:r w:rsidRPr="006F7C52">
        <w:rPr>
          <w:sz w:val="24"/>
          <w:szCs w:val="24"/>
        </w:rPr>
        <w:t xml:space="preserve"> </w:t>
      </w:r>
      <w:proofErr w:type="spellStart"/>
      <w:r w:rsidRPr="006F7C52">
        <w:rPr>
          <w:sz w:val="24"/>
          <w:szCs w:val="24"/>
        </w:rPr>
        <w:t>вживання</w:t>
      </w:r>
      <w:proofErr w:type="spellEnd"/>
      <w:r w:rsidRPr="006F7C52">
        <w:rPr>
          <w:sz w:val="24"/>
          <w:szCs w:val="24"/>
        </w:rPr>
        <w:t xml:space="preserve"> алкоголю </w:t>
      </w:r>
      <w:proofErr w:type="spellStart"/>
      <w:r w:rsidRPr="006F7C52">
        <w:rPr>
          <w:sz w:val="24"/>
          <w:szCs w:val="24"/>
        </w:rPr>
        <w:t>перебуває</w:t>
      </w:r>
      <w:proofErr w:type="spellEnd"/>
      <w:r w:rsidRPr="006F7C52">
        <w:rPr>
          <w:sz w:val="24"/>
          <w:szCs w:val="24"/>
        </w:rPr>
        <w:t xml:space="preserve"> 1505 </w:t>
      </w:r>
      <w:proofErr w:type="spellStart"/>
      <w:r w:rsidRPr="006F7C52">
        <w:rPr>
          <w:sz w:val="24"/>
          <w:szCs w:val="24"/>
        </w:rPr>
        <w:t>осіб</w:t>
      </w:r>
      <w:proofErr w:type="spellEnd"/>
      <w:r w:rsidRPr="006F7C52">
        <w:rPr>
          <w:sz w:val="24"/>
          <w:szCs w:val="24"/>
        </w:rPr>
        <w:t xml:space="preserve">, з них </w:t>
      </w:r>
      <w:proofErr w:type="spellStart"/>
      <w:r w:rsidRPr="006F7C52">
        <w:rPr>
          <w:sz w:val="24"/>
          <w:szCs w:val="24"/>
        </w:rPr>
        <w:t>жінок</w:t>
      </w:r>
      <w:proofErr w:type="spellEnd"/>
      <w:r w:rsidRPr="006F7C52">
        <w:rPr>
          <w:sz w:val="24"/>
          <w:szCs w:val="24"/>
        </w:rPr>
        <w:t xml:space="preserve"> 131, </w:t>
      </w:r>
      <w:proofErr w:type="spellStart"/>
      <w:r w:rsidRPr="006F7C52">
        <w:rPr>
          <w:sz w:val="24"/>
          <w:szCs w:val="24"/>
        </w:rPr>
        <w:t>уперше</w:t>
      </w:r>
      <w:proofErr w:type="spellEnd"/>
      <w:r w:rsidRPr="006F7C52">
        <w:rPr>
          <w:sz w:val="24"/>
          <w:szCs w:val="24"/>
        </w:rPr>
        <w:t xml:space="preserve"> взято 23 особи. </w:t>
      </w:r>
    </w:p>
    <w:p w:rsidR="0055316F" w:rsidRPr="00D12869" w:rsidRDefault="0055316F" w:rsidP="0055316F">
      <w:pPr>
        <w:pStyle w:val="21"/>
        <w:shd w:val="clear" w:color="auto" w:fill="auto"/>
        <w:spacing w:line="274" w:lineRule="exact"/>
        <w:ind w:left="140" w:right="440" w:firstLine="560"/>
        <w:jc w:val="both"/>
        <w:rPr>
          <w:sz w:val="24"/>
          <w:szCs w:val="24"/>
          <w:lang w:val="uk-UA"/>
        </w:rPr>
      </w:pPr>
      <w:r w:rsidRPr="00D12869">
        <w:rPr>
          <w:sz w:val="24"/>
          <w:szCs w:val="24"/>
          <w:lang w:val="uk-UA"/>
        </w:rPr>
        <w:t>Дані СП КНП «Міський центр профілактики і лікування залежності м. Краматорськ» у м. Дружківка підтверджують негативну тенденцію, тобто збільшення кількості осіб з діагнозом «Хронічний алкоголізм». За півроку кількість хворих зросла на 20 осіб.</w:t>
      </w:r>
    </w:p>
    <w:p w:rsidR="0055316F" w:rsidRPr="006F7C52" w:rsidRDefault="0055316F" w:rsidP="0055316F">
      <w:pPr>
        <w:pStyle w:val="21"/>
        <w:shd w:val="clear" w:color="auto" w:fill="auto"/>
        <w:spacing w:line="274" w:lineRule="exact"/>
        <w:ind w:left="140" w:right="440" w:firstLine="560"/>
        <w:jc w:val="both"/>
        <w:rPr>
          <w:sz w:val="24"/>
          <w:szCs w:val="24"/>
        </w:rPr>
      </w:pPr>
      <w:r w:rsidRPr="00D12869">
        <w:rPr>
          <w:sz w:val="24"/>
          <w:szCs w:val="24"/>
          <w:lang w:val="uk-UA"/>
        </w:rPr>
        <w:t xml:space="preserve">Проблеми пов’язані, зокрема, і з надмірною доступністю продажу алкогольної продукції викликають стурбованість депутатського корпусу </w:t>
      </w:r>
      <w:r w:rsidR="009235A6">
        <w:rPr>
          <w:sz w:val="24"/>
          <w:szCs w:val="24"/>
          <w:lang w:val="uk-UA"/>
        </w:rPr>
        <w:t>громади</w:t>
      </w:r>
      <w:r w:rsidRPr="00D12869">
        <w:rPr>
          <w:sz w:val="24"/>
          <w:szCs w:val="24"/>
          <w:lang w:val="uk-UA"/>
        </w:rPr>
        <w:t xml:space="preserve">. </w:t>
      </w:r>
      <w:proofErr w:type="spellStart"/>
      <w:r w:rsidRPr="006F7C52">
        <w:rPr>
          <w:sz w:val="24"/>
          <w:szCs w:val="24"/>
        </w:rPr>
        <w:t>Від</w:t>
      </w:r>
      <w:proofErr w:type="spellEnd"/>
      <w:r w:rsidRPr="006F7C52">
        <w:rPr>
          <w:sz w:val="24"/>
          <w:szCs w:val="24"/>
        </w:rPr>
        <w:t xml:space="preserve"> </w:t>
      </w:r>
      <w:proofErr w:type="spellStart"/>
      <w:r w:rsidRPr="006F7C52">
        <w:rPr>
          <w:sz w:val="24"/>
          <w:szCs w:val="24"/>
        </w:rPr>
        <w:t>мешканців</w:t>
      </w:r>
      <w:proofErr w:type="spellEnd"/>
      <w:r w:rsidRPr="006F7C52">
        <w:rPr>
          <w:sz w:val="24"/>
          <w:szCs w:val="24"/>
        </w:rPr>
        <w:t xml:space="preserve"> </w:t>
      </w:r>
      <w:proofErr w:type="spellStart"/>
      <w:r w:rsidRPr="006F7C52">
        <w:rPr>
          <w:sz w:val="24"/>
          <w:szCs w:val="24"/>
        </w:rPr>
        <w:t>громади</w:t>
      </w:r>
      <w:proofErr w:type="spellEnd"/>
      <w:r w:rsidRPr="006F7C52">
        <w:rPr>
          <w:sz w:val="24"/>
          <w:szCs w:val="24"/>
        </w:rPr>
        <w:t xml:space="preserve"> </w:t>
      </w:r>
      <w:proofErr w:type="spellStart"/>
      <w:r w:rsidRPr="006F7C52">
        <w:rPr>
          <w:sz w:val="24"/>
          <w:szCs w:val="24"/>
        </w:rPr>
        <w:t>надходять</w:t>
      </w:r>
      <w:proofErr w:type="spellEnd"/>
      <w:r w:rsidRPr="006F7C52">
        <w:rPr>
          <w:sz w:val="24"/>
          <w:szCs w:val="24"/>
        </w:rPr>
        <w:t xml:space="preserve"> </w:t>
      </w:r>
      <w:proofErr w:type="spellStart"/>
      <w:r w:rsidRPr="006F7C52">
        <w:rPr>
          <w:sz w:val="24"/>
          <w:szCs w:val="24"/>
        </w:rPr>
        <w:t>численні</w:t>
      </w:r>
      <w:proofErr w:type="spellEnd"/>
      <w:r w:rsidRPr="006F7C52">
        <w:rPr>
          <w:sz w:val="24"/>
          <w:szCs w:val="24"/>
        </w:rPr>
        <w:t xml:space="preserve"> </w:t>
      </w:r>
      <w:proofErr w:type="spellStart"/>
      <w:r w:rsidRPr="006F7C52">
        <w:rPr>
          <w:sz w:val="24"/>
          <w:szCs w:val="24"/>
        </w:rPr>
        <w:t>звернення</w:t>
      </w:r>
      <w:proofErr w:type="spellEnd"/>
      <w:r w:rsidRPr="006F7C52">
        <w:rPr>
          <w:sz w:val="24"/>
          <w:szCs w:val="24"/>
        </w:rPr>
        <w:t xml:space="preserve"> </w:t>
      </w:r>
      <w:proofErr w:type="spellStart"/>
      <w:r w:rsidRPr="006F7C52">
        <w:rPr>
          <w:sz w:val="24"/>
          <w:szCs w:val="24"/>
        </w:rPr>
        <w:t>щодо</w:t>
      </w:r>
      <w:proofErr w:type="spellEnd"/>
      <w:r w:rsidRPr="006F7C52">
        <w:rPr>
          <w:sz w:val="24"/>
          <w:szCs w:val="24"/>
        </w:rPr>
        <w:t xml:space="preserve"> </w:t>
      </w:r>
      <w:proofErr w:type="spellStart"/>
      <w:r w:rsidRPr="006F7C52">
        <w:rPr>
          <w:sz w:val="24"/>
          <w:szCs w:val="24"/>
        </w:rPr>
        <w:t>порушення</w:t>
      </w:r>
      <w:proofErr w:type="spellEnd"/>
      <w:r w:rsidRPr="006F7C52">
        <w:rPr>
          <w:sz w:val="24"/>
          <w:szCs w:val="24"/>
        </w:rPr>
        <w:t xml:space="preserve"> </w:t>
      </w:r>
      <w:proofErr w:type="spellStart"/>
      <w:r w:rsidRPr="006F7C52">
        <w:rPr>
          <w:sz w:val="24"/>
          <w:szCs w:val="24"/>
        </w:rPr>
        <w:t>тиші</w:t>
      </w:r>
      <w:proofErr w:type="spellEnd"/>
      <w:r w:rsidRPr="006F7C52">
        <w:rPr>
          <w:sz w:val="24"/>
          <w:szCs w:val="24"/>
        </w:rPr>
        <w:t xml:space="preserve"> і </w:t>
      </w:r>
      <w:proofErr w:type="spellStart"/>
      <w:r w:rsidRPr="006F7C52">
        <w:rPr>
          <w:sz w:val="24"/>
          <w:szCs w:val="24"/>
        </w:rPr>
        <w:t>громадського</w:t>
      </w:r>
      <w:proofErr w:type="spellEnd"/>
      <w:r w:rsidRPr="006F7C52">
        <w:rPr>
          <w:sz w:val="24"/>
          <w:szCs w:val="24"/>
        </w:rPr>
        <w:t xml:space="preserve"> порядку в </w:t>
      </w:r>
      <w:proofErr w:type="spellStart"/>
      <w:r w:rsidRPr="006F7C52">
        <w:rPr>
          <w:sz w:val="24"/>
          <w:szCs w:val="24"/>
        </w:rPr>
        <w:lastRenderedPageBreak/>
        <w:t>нічний</w:t>
      </w:r>
      <w:proofErr w:type="spellEnd"/>
      <w:r w:rsidRPr="006F7C52">
        <w:rPr>
          <w:sz w:val="24"/>
          <w:szCs w:val="24"/>
        </w:rPr>
        <w:t xml:space="preserve"> час в </w:t>
      </w:r>
      <w:proofErr w:type="spellStart"/>
      <w:r w:rsidRPr="006F7C52">
        <w:rPr>
          <w:sz w:val="24"/>
          <w:szCs w:val="24"/>
        </w:rPr>
        <w:t>місцях</w:t>
      </w:r>
      <w:proofErr w:type="spellEnd"/>
      <w:r w:rsidRPr="006F7C52">
        <w:rPr>
          <w:sz w:val="24"/>
          <w:szCs w:val="24"/>
        </w:rPr>
        <w:t xml:space="preserve"> </w:t>
      </w:r>
      <w:proofErr w:type="spellStart"/>
      <w:r w:rsidRPr="006F7C52">
        <w:rPr>
          <w:sz w:val="24"/>
          <w:szCs w:val="24"/>
        </w:rPr>
        <w:t>поруч</w:t>
      </w:r>
      <w:proofErr w:type="spellEnd"/>
      <w:r w:rsidRPr="006F7C52">
        <w:rPr>
          <w:sz w:val="24"/>
          <w:szCs w:val="24"/>
        </w:rPr>
        <w:t xml:space="preserve"> з </w:t>
      </w:r>
      <w:proofErr w:type="spellStart"/>
      <w:r w:rsidRPr="006F7C52">
        <w:rPr>
          <w:sz w:val="24"/>
          <w:szCs w:val="24"/>
        </w:rPr>
        <w:t>об’єктами</w:t>
      </w:r>
      <w:proofErr w:type="spellEnd"/>
      <w:r w:rsidRPr="006F7C52">
        <w:rPr>
          <w:sz w:val="24"/>
          <w:szCs w:val="24"/>
        </w:rPr>
        <w:t xml:space="preserve"> </w:t>
      </w:r>
      <w:proofErr w:type="spellStart"/>
      <w:r w:rsidRPr="006F7C52">
        <w:rPr>
          <w:sz w:val="24"/>
          <w:szCs w:val="24"/>
        </w:rPr>
        <w:t>роздрібної</w:t>
      </w:r>
      <w:proofErr w:type="spellEnd"/>
      <w:r w:rsidRPr="006F7C52">
        <w:rPr>
          <w:sz w:val="24"/>
          <w:szCs w:val="24"/>
        </w:rPr>
        <w:t xml:space="preserve"> </w:t>
      </w:r>
      <w:proofErr w:type="spellStart"/>
      <w:r w:rsidRPr="006F7C52">
        <w:rPr>
          <w:sz w:val="24"/>
          <w:szCs w:val="24"/>
        </w:rPr>
        <w:t>торгівлі</w:t>
      </w:r>
      <w:proofErr w:type="spellEnd"/>
      <w:r w:rsidRPr="006F7C52">
        <w:rPr>
          <w:sz w:val="24"/>
          <w:szCs w:val="24"/>
        </w:rPr>
        <w:t xml:space="preserve"> </w:t>
      </w:r>
      <w:proofErr w:type="spellStart"/>
      <w:r w:rsidRPr="006F7C52">
        <w:rPr>
          <w:sz w:val="24"/>
          <w:szCs w:val="24"/>
        </w:rPr>
        <w:t>алкогольними</w:t>
      </w:r>
      <w:proofErr w:type="spellEnd"/>
      <w:r w:rsidRPr="006F7C52">
        <w:rPr>
          <w:sz w:val="24"/>
          <w:szCs w:val="24"/>
        </w:rPr>
        <w:t xml:space="preserve"> напоями та пивом.</w:t>
      </w:r>
    </w:p>
    <w:p w:rsidR="0055316F" w:rsidRPr="006F7C52" w:rsidRDefault="0055316F" w:rsidP="006F7C52">
      <w:pPr>
        <w:pStyle w:val="21"/>
        <w:shd w:val="clear" w:color="auto" w:fill="auto"/>
        <w:tabs>
          <w:tab w:val="left" w:pos="9475"/>
        </w:tabs>
        <w:spacing w:line="274" w:lineRule="exact"/>
        <w:ind w:left="140" w:right="440" w:firstLine="560"/>
        <w:jc w:val="both"/>
        <w:rPr>
          <w:sz w:val="24"/>
          <w:szCs w:val="24"/>
        </w:rPr>
      </w:pPr>
      <w:r w:rsidRPr="006F7C52">
        <w:rPr>
          <w:sz w:val="24"/>
          <w:szCs w:val="24"/>
        </w:rPr>
        <w:t xml:space="preserve">На </w:t>
      </w:r>
      <w:proofErr w:type="spellStart"/>
      <w:r w:rsidRPr="006F7C52">
        <w:rPr>
          <w:sz w:val="24"/>
          <w:szCs w:val="24"/>
        </w:rPr>
        <w:t>території</w:t>
      </w:r>
      <w:proofErr w:type="spellEnd"/>
      <w:r w:rsidRPr="006F7C52">
        <w:rPr>
          <w:sz w:val="24"/>
          <w:szCs w:val="24"/>
        </w:rPr>
        <w:t xml:space="preserve"> </w:t>
      </w:r>
      <w:proofErr w:type="spellStart"/>
      <w:r w:rsidRPr="006F7C52">
        <w:rPr>
          <w:sz w:val="24"/>
          <w:szCs w:val="24"/>
        </w:rPr>
        <w:t>новоприєднаних</w:t>
      </w:r>
      <w:proofErr w:type="spellEnd"/>
      <w:r w:rsidRPr="006F7C52">
        <w:rPr>
          <w:sz w:val="24"/>
          <w:szCs w:val="24"/>
        </w:rPr>
        <w:t xml:space="preserve"> </w:t>
      </w:r>
      <w:proofErr w:type="spellStart"/>
      <w:r w:rsidRPr="006F7C52">
        <w:rPr>
          <w:sz w:val="24"/>
          <w:szCs w:val="24"/>
        </w:rPr>
        <w:t>населених</w:t>
      </w:r>
      <w:proofErr w:type="spellEnd"/>
      <w:r w:rsidRPr="006F7C52">
        <w:rPr>
          <w:sz w:val="24"/>
          <w:szCs w:val="24"/>
        </w:rPr>
        <w:t xml:space="preserve"> </w:t>
      </w:r>
      <w:proofErr w:type="spellStart"/>
      <w:r w:rsidRPr="006F7C52">
        <w:rPr>
          <w:sz w:val="24"/>
          <w:szCs w:val="24"/>
        </w:rPr>
        <w:t>пунктів</w:t>
      </w:r>
      <w:proofErr w:type="spellEnd"/>
      <w:r w:rsidRPr="006F7C52">
        <w:rPr>
          <w:sz w:val="24"/>
          <w:szCs w:val="24"/>
        </w:rPr>
        <w:t xml:space="preserve"> продаж пива,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слабоалкогольних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вин </w:t>
      </w:r>
      <w:proofErr w:type="spellStart"/>
      <w:r w:rsidRPr="006F7C52">
        <w:rPr>
          <w:sz w:val="24"/>
          <w:szCs w:val="24"/>
        </w:rPr>
        <w:t>столових</w:t>
      </w:r>
      <w:proofErr w:type="spellEnd"/>
      <w:r w:rsidRPr="006F7C52">
        <w:rPr>
          <w:sz w:val="24"/>
          <w:szCs w:val="24"/>
        </w:rPr>
        <w:t xml:space="preserve"> </w:t>
      </w:r>
      <w:proofErr w:type="spellStart"/>
      <w:r w:rsidRPr="006F7C52">
        <w:rPr>
          <w:sz w:val="24"/>
          <w:szCs w:val="24"/>
        </w:rPr>
        <w:t>здійснюється</w:t>
      </w:r>
      <w:proofErr w:type="spellEnd"/>
      <w:r w:rsidRPr="006F7C52">
        <w:rPr>
          <w:sz w:val="24"/>
          <w:szCs w:val="24"/>
        </w:rPr>
        <w:t xml:space="preserve"> у </w:t>
      </w:r>
      <w:proofErr w:type="spellStart"/>
      <w:r w:rsidRPr="006F7C52">
        <w:rPr>
          <w:sz w:val="24"/>
          <w:szCs w:val="24"/>
        </w:rPr>
        <w:t>стаціонарних</w:t>
      </w:r>
      <w:proofErr w:type="spellEnd"/>
      <w:r w:rsidRPr="006F7C52">
        <w:rPr>
          <w:sz w:val="24"/>
          <w:szCs w:val="24"/>
        </w:rPr>
        <w:t xml:space="preserve"> </w:t>
      </w:r>
      <w:proofErr w:type="spellStart"/>
      <w:r w:rsidRPr="006F7C52">
        <w:rPr>
          <w:sz w:val="24"/>
          <w:szCs w:val="24"/>
        </w:rPr>
        <w:t>об’єктах</w:t>
      </w:r>
      <w:proofErr w:type="spellEnd"/>
      <w:r w:rsidRPr="006F7C52">
        <w:rPr>
          <w:sz w:val="24"/>
          <w:szCs w:val="24"/>
        </w:rPr>
        <w:t xml:space="preserve"> </w:t>
      </w:r>
      <w:proofErr w:type="spellStart"/>
      <w:r w:rsidRPr="006F7C52">
        <w:rPr>
          <w:sz w:val="24"/>
          <w:szCs w:val="24"/>
        </w:rPr>
        <w:t>роздрібної</w:t>
      </w:r>
      <w:proofErr w:type="spellEnd"/>
      <w:r w:rsidRPr="006F7C52">
        <w:rPr>
          <w:sz w:val="24"/>
          <w:szCs w:val="24"/>
        </w:rPr>
        <w:t xml:space="preserve"> </w:t>
      </w:r>
      <w:proofErr w:type="spellStart"/>
      <w:r w:rsidRPr="006F7C52">
        <w:rPr>
          <w:sz w:val="24"/>
          <w:szCs w:val="24"/>
        </w:rPr>
        <w:t>торгівлі</w:t>
      </w:r>
      <w:proofErr w:type="spellEnd"/>
      <w:r w:rsidRPr="006F7C52">
        <w:rPr>
          <w:sz w:val="24"/>
          <w:szCs w:val="24"/>
        </w:rPr>
        <w:t xml:space="preserve">. За </w:t>
      </w:r>
      <w:proofErr w:type="spellStart"/>
      <w:r w:rsidRPr="006F7C52">
        <w:rPr>
          <w:sz w:val="24"/>
          <w:szCs w:val="24"/>
        </w:rPr>
        <w:t>оперативними</w:t>
      </w:r>
      <w:proofErr w:type="spellEnd"/>
      <w:r w:rsidRPr="006F7C52">
        <w:rPr>
          <w:sz w:val="24"/>
          <w:szCs w:val="24"/>
        </w:rPr>
        <w:t xml:space="preserve"> </w:t>
      </w:r>
      <w:proofErr w:type="spellStart"/>
      <w:r w:rsidRPr="006F7C52">
        <w:rPr>
          <w:sz w:val="24"/>
          <w:szCs w:val="24"/>
        </w:rPr>
        <w:t>даними</w:t>
      </w:r>
      <w:proofErr w:type="spellEnd"/>
      <w:r w:rsidRPr="006F7C52">
        <w:rPr>
          <w:sz w:val="24"/>
          <w:szCs w:val="24"/>
        </w:rPr>
        <w:t xml:space="preserve"> </w:t>
      </w:r>
      <w:proofErr w:type="spellStart"/>
      <w:r w:rsidRPr="006F7C52">
        <w:rPr>
          <w:sz w:val="24"/>
          <w:szCs w:val="24"/>
        </w:rPr>
        <w:t>обстежень</w:t>
      </w:r>
      <w:proofErr w:type="spellEnd"/>
      <w:r w:rsidRPr="006F7C52">
        <w:rPr>
          <w:sz w:val="24"/>
          <w:szCs w:val="24"/>
        </w:rPr>
        <w:t xml:space="preserve"> </w:t>
      </w:r>
      <w:proofErr w:type="spellStart"/>
      <w:r w:rsidRPr="006F7C52">
        <w:rPr>
          <w:sz w:val="24"/>
          <w:szCs w:val="24"/>
        </w:rPr>
        <w:t>торгових</w:t>
      </w:r>
      <w:proofErr w:type="spellEnd"/>
      <w:r w:rsidRPr="006F7C52">
        <w:rPr>
          <w:sz w:val="24"/>
          <w:szCs w:val="24"/>
        </w:rPr>
        <w:t xml:space="preserve"> </w:t>
      </w:r>
      <w:proofErr w:type="spellStart"/>
      <w:r w:rsidRPr="006F7C52">
        <w:rPr>
          <w:sz w:val="24"/>
          <w:szCs w:val="24"/>
        </w:rPr>
        <w:t>об’єктів</w:t>
      </w:r>
      <w:proofErr w:type="spellEnd"/>
      <w:r w:rsidRPr="006F7C52">
        <w:rPr>
          <w:sz w:val="24"/>
          <w:szCs w:val="24"/>
        </w:rPr>
        <w:t xml:space="preserve"> на </w:t>
      </w:r>
      <w:proofErr w:type="spellStart"/>
      <w:r w:rsidRPr="006F7C52">
        <w:rPr>
          <w:sz w:val="24"/>
          <w:szCs w:val="24"/>
        </w:rPr>
        <w:t>території</w:t>
      </w:r>
      <w:proofErr w:type="spellEnd"/>
      <w:r w:rsidRPr="006F7C52">
        <w:rPr>
          <w:sz w:val="24"/>
          <w:szCs w:val="24"/>
        </w:rPr>
        <w:t xml:space="preserve"> </w:t>
      </w:r>
      <w:proofErr w:type="spellStart"/>
      <w:r w:rsidRPr="006F7C52">
        <w:rPr>
          <w:sz w:val="24"/>
          <w:szCs w:val="24"/>
        </w:rPr>
        <w:t>новоприєднаних</w:t>
      </w:r>
      <w:proofErr w:type="spellEnd"/>
      <w:r w:rsidRPr="006F7C52">
        <w:rPr>
          <w:sz w:val="24"/>
          <w:szCs w:val="24"/>
        </w:rPr>
        <w:t xml:space="preserve"> </w:t>
      </w:r>
      <w:proofErr w:type="spellStart"/>
      <w:r w:rsidRPr="006F7C52">
        <w:rPr>
          <w:sz w:val="24"/>
          <w:szCs w:val="24"/>
        </w:rPr>
        <w:t>населених</w:t>
      </w:r>
      <w:proofErr w:type="spellEnd"/>
      <w:r w:rsidRPr="006F7C52">
        <w:rPr>
          <w:sz w:val="24"/>
          <w:szCs w:val="24"/>
        </w:rPr>
        <w:t xml:space="preserve"> пунктах станом на 01.07.2021 року </w:t>
      </w:r>
      <w:proofErr w:type="spellStart"/>
      <w:r w:rsidRPr="006F7C52">
        <w:rPr>
          <w:sz w:val="24"/>
          <w:szCs w:val="24"/>
        </w:rPr>
        <w:t>обліковується</w:t>
      </w:r>
      <w:proofErr w:type="spellEnd"/>
      <w:r w:rsidRPr="006F7C52">
        <w:rPr>
          <w:sz w:val="24"/>
          <w:szCs w:val="24"/>
        </w:rPr>
        <w:t xml:space="preserve"> 12 </w:t>
      </w:r>
      <w:proofErr w:type="spellStart"/>
      <w:r w:rsidRPr="006F7C52">
        <w:rPr>
          <w:sz w:val="24"/>
          <w:szCs w:val="24"/>
        </w:rPr>
        <w:t>об’єктів</w:t>
      </w:r>
      <w:proofErr w:type="spellEnd"/>
      <w:r w:rsidRPr="006F7C52">
        <w:rPr>
          <w:sz w:val="24"/>
          <w:szCs w:val="24"/>
        </w:rPr>
        <w:t xml:space="preserve"> </w:t>
      </w:r>
      <w:proofErr w:type="spellStart"/>
      <w:r w:rsidRPr="006F7C52">
        <w:rPr>
          <w:sz w:val="24"/>
          <w:szCs w:val="24"/>
        </w:rPr>
        <w:t>торгівлі</w:t>
      </w:r>
      <w:proofErr w:type="spellEnd"/>
      <w:r w:rsidRPr="006F7C52">
        <w:rPr>
          <w:sz w:val="24"/>
          <w:szCs w:val="24"/>
        </w:rPr>
        <w:t xml:space="preserve"> в </w:t>
      </w:r>
      <w:proofErr w:type="spellStart"/>
      <w:r w:rsidRPr="006F7C52">
        <w:rPr>
          <w:sz w:val="24"/>
          <w:szCs w:val="24"/>
        </w:rPr>
        <w:t>яких</w:t>
      </w:r>
      <w:proofErr w:type="spellEnd"/>
      <w:r w:rsidRPr="006F7C52">
        <w:rPr>
          <w:sz w:val="24"/>
          <w:szCs w:val="24"/>
        </w:rPr>
        <w:t xml:space="preserve"> </w:t>
      </w:r>
      <w:proofErr w:type="spellStart"/>
      <w:r w:rsidRPr="006F7C52">
        <w:rPr>
          <w:sz w:val="24"/>
          <w:szCs w:val="24"/>
        </w:rPr>
        <w:t>здійснюється</w:t>
      </w:r>
      <w:proofErr w:type="spellEnd"/>
      <w:r w:rsidRPr="006F7C52">
        <w:rPr>
          <w:sz w:val="24"/>
          <w:szCs w:val="24"/>
        </w:rPr>
        <w:t xml:space="preserve"> </w:t>
      </w:r>
      <w:proofErr w:type="spellStart"/>
      <w:r w:rsidRPr="006F7C52">
        <w:rPr>
          <w:sz w:val="24"/>
          <w:szCs w:val="24"/>
        </w:rPr>
        <w:t>роздрібна</w:t>
      </w:r>
      <w:proofErr w:type="spellEnd"/>
      <w:r w:rsidRPr="006F7C52">
        <w:rPr>
          <w:sz w:val="24"/>
          <w:szCs w:val="24"/>
        </w:rPr>
        <w:t xml:space="preserve"> </w:t>
      </w:r>
      <w:proofErr w:type="spellStart"/>
      <w:r w:rsidRPr="006F7C52">
        <w:rPr>
          <w:sz w:val="24"/>
          <w:szCs w:val="24"/>
        </w:rPr>
        <w:t>торгівля</w:t>
      </w:r>
      <w:proofErr w:type="spellEnd"/>
      <w:r w:rsidRPr="006F7C52">
        <w:rPr>
          <w:sz w:val="24"/>
          <w:szCs w:val="24"/>
        </w:rPr>
        <w:t xml:space="preserve"> </w:t>
      </w:r>
      <w:proofErr w:type="spellStart"/>
      <w:r w:rsidRPr="006F7C52">
        <w:rPr>
          <w:sz w:val="24"/>
          <w:szCs w:val="24"/>
        </w:rPr>
        <w:t>алкогольної</w:t>
      </w:r>
      <w:proofErr w:type="spellEnd"/>
      <w:r w:rsidRPr="006F7C52">
        <w:rPr>
          <w:sz w:val="24"/>
          <w:szCs w:val="24"/>
        </w:rPr>
        <w:t xml:space="preserve"> </w:t>
      </w:r>
      <w:proofErr w:type="spellStart"/>
      <w:r w:rsidRPr="006F7C52">
        <w:rPr>
          <w:sz w:val="24"/>
          <w:szCs w:val="24"/>
        </w:rPr>
        <w:t>продукції</w:t>
      </w:r>
      <w:proofErr w:type="spellEnd"/>
      <w:r w:rsidRPr="006F7C52">
        <w:rPr>
          <w:sz w:val="24"/>
          <w:szCs w:val="24"/>
        </w:rPr>
        <w:t xml:space="preserve">. </w:t>
      </w:r>
      <w:proofErr w:type="spellStart"/>
      <w:r w:rsidRPr="006F7C52">
        <w:rPr>
          <w:sz w:val="24"/>
          <w:szCs w:val="24"/>
        </w:rPr>
        <w:t>Питома</w:t>
      </w:r>
      <w:proofErr w:type="spellEnd"/>
      <w:r w:rsidRPr="006F7C52">
        <w:rPr>
          <w:sz w:val="24"/>
          <w:szCs w:val="24"/>
        </w:rPr>
        <w:t xml:space="preserve"> вага </w:t>
      </w:r>
      <w:proofErr w:type="spellStart"/>
      <w:r w:rsidRPr="006F7C52">
        <w:rPr>
          <w:sz w:val="24"/>
          <w:szCs w:val="24"/>
        </w:rPr>
        <w:t>об’єктів</w:t>
      </w:r>
      <w:proofErr w:type="spellEnd"/>
      <w:r w:rsidRPr="006F7C52">
        <w:rPr>
          <w:sz w:val="24"/>
          <w:szCs w:val="24"/>
        </w:rPr>
        <w:t xml:space="preserve"> </w:t>
      </w:r>
      <w:proofErr w:type="spellStart"/>
      <w:r w:rsidRPr="006F7C52">
        <w:rPr>
          <w:sz w:val="24"/>
          <w:szCs w:val="24"/>
        </w:rPr>
        <w:t>торгівлі</w:t>
      </w:r>
      <w:proofErr w:type="spellEnd"/>
      <w:r w:rsidRPr="006F7C52">
        <w:rPr>
          <w:sz w:val="24"/>
          <w:szCs w:val="24"/>
        </w:rPr>
        <w:t xml:space="preserve">, в </w:t>
      </w:r>
      <w:proofErr w:type="spellStart"/>
      <w:r w:rsidRPr="006F7C52">
        <w:rPr>
          <w:sz w:val="24"/>
          <w:szCs w:val="24"/>
        </w:rPr>
        <w:t>яких</w:t>
      </w:r>
      <w:proofErr w:type="spellEnd"/>
      <w:r w:rsidRPr="006F7C52">
        <w:rPr>
          <w:sz w:val="24"/>
          <w:szCs w:val="24"/>
        </w:rPr>
        <w:t xml:space="preserve"> </w:t>
      </w:r>
      <w:proofErr w:type="spellStart"/>
      <w:r w:rsidRPr="006F7C52">
        <w:rPr>
          <w:sz w:val="24"/>
          <w:szCs w:val="24"/>
        </w:rPr>
        <w:t>реалізується</w:t>
      </w:r>
      <w:proofErr w:type="spellEnd"/>
      <w:r w:rsidRPr="006F7C52">
        <w:rPr>
          <w:sz w:val="24"/>
          <w:szCs w:val="24"/>
        </w:rPr>
        <w:t xml:space="preserve"> </w:t>
      </w:r>
      <w:proofErr w:type="spellStart"/>
      <w:r w:rsidRPr="006F7C52">
        <w:rPr>
          <w:sz w:val="24"/>
          <w:szCs w:val="24"/>
        </w:rPr>
        <w:t>алкогольна</w:t>
      </w:r>
      <w:proofErr w:type="spellEnd"/>
      <w:r w:rsidRPr="006F7C52">
        <w:rPr>
          <w:sz w:val="24"/>
          <w:szCs w:val="24"/>
        </w:rPr>
        <w:t xml:space="preserve"> </w:t>
      </w:r>
      <w:proofErr w:type="spellStart"/>
      <w:r w:rsidRPr="006F7C52">
        <w:rPr>
          <w:sz w:val="24"/>
          <w:szCs w:val="24"/>
        </w:rPr>
        <w:t>продукція</w:t>
      </w:r>
      <w:proofErr w:type="spellEnd"/>
      <w:r w:rsidRPr="006F7C52">
        <w:rPr>
          <w:sz w:val="24"/>
          <w:szCs w:val="24"/>
        </w:rPr>
        <w:t xml:space="preserve">, </w:t>
      </w:r>
      <w:proofErr w:type="spellStart"/>
      <w:r w:rsidRPr="006F7C52">
        <w:rPr>
          <w:sz w:val="24"/>
          <w:szCs w:val="24"/>
        </w:rPr>
        <w:t>складає</w:t>
      </w:r>
      <w:proofErr w:type="spellEnd"/>
      <w:r w:rsidRPr="006F7C52">
        <w:rPr>
          <w:sz w:val="24"/>
          <w:szCs w:val="24"/>
        </w:rPr>
        <w:t xml:space="preserve"> 11,4% </w:t>
      </w:r>
      <w:proofErr w:type="spellStart"/>
      <w:r w:rsidRPr="006F7C52">
        <w:rPr>
          <w:sz w:val="24"/>
          <w:szCs w:val="24"/>
        </w:rPr>
        <w:t>від</w:t>
      </w:r>
      <w:proofErr w:type="spellEnd"/>
      <w:r w:rsidRPr="006F7C52">
        <w:rPr>
          <w:sz w:val="24"/>
          <w:szCs w:val="24"/>
        </w:rPr>
        <w:t xml:space="preserve"> </w:t>
      </w:r>
      <w:proofErr w:type="spellStart"/>
      <w:r w:rsidRPr="006F7C52">
        <w:rPr>
          <w:sz w:val="24"/>
          <w:szCs w:val="24"/>
        </w:rPr>
        <w:t>усіх</w:t>
      </w:r>
      <w:proofErr w:type="spellEnd"/>
      <w:r w:rsidRPr="006F7C52">
        <w:rPr>
          <w:sz w:val="24"/>
          <w:szCs w:val="24"/>
        </w:rPr>
        <w:t xml:space="preserve"> </w:t>
      </w:r>
      <w:proofErr w:type="spellStart"/>
      <w:r w:rsidRPr="006F7C52">
        <w:rPr>
          <w:sz w:val="24"/>
          <w:szCs w:val="24"/>
        </w:rPr>
        <w:t>стаціонарних</w:t>
      </w:r>
      <w:proofErr w:type="spellEnd"/>
      <w:r w:rsidRPr="006F7C52">
        <w:rPr>
          <w:sz w:val="24"/>
          <w:szCs w:val="24"/>
        </w:rPr>
        <w:t xml:space="preserve"> </w:t>
      </w:r>
      <w:proofErr w:type="spellStart"/>
      <w:r w:rsidRPr="006F7C52">
        <w:rPr>
          <w:sz w:val="24"/>
          <w:szCs w:val="24"/>
        </w:rPr>
        <w:t>об’єктів</w:t>
      </w:r>
      <w:proofErr w:type="spellEnd"/>
      <w:r w:rsidRPr="006F7C52">
        <w:rPr>
          <w:sz w:val="24"/>
          <w:szCs w:val="24"/>
        </w:rPr>
        <w:t xml:space="preserve"> </w:t>
      </w:r>
      <w:proofErr w:type="spellStart"/>
      <w:r w:rsidRPr="006F7C52">
        <w:rPr>
          <w:sz w:val="24"/>
          <w:szCs w:val="24"/>
        </w:rPr>
        <w:t>роздрібної</w:t>
      </w:r>
      <w:proofErr w:type="spellEnd"/>
      <w:r w:rsidRPr="006F7C52">
        <w:rPr>
          <w:sz w:val="24"/>
          <w:szCs w:val="24"/>
        </w:rPr>
        <w:t xml:space="preserve"> </w:t>
      </w:r>
      <w:proofErr w:type="spellStart"/>
      <w:r w:rsidRPr="006F7C52">
        <w:rPr>
          <w:sz w:val="24"/>
          <w:szCs w:val="24"/>
        </w:rPr>
        <w:t>торгівлі</w:t>
      </w:r>
      <w:proofErr w:type="spellEnd"/>
      <w:r w:rsidRPr="006F7C52">
        <w:rPr>
          <w:sz w:val="24"/>
          <w:szCs w:val="24"/>
        </w:rPr>
        <w:t xml:space="preserve"> алкогольною </w:t>
      </w:r>
      <w:proofErr w:type="spellStart"/>
      <w:r w:rsidRPr="006F7C52">
        <w:rPr>
          <w:sz w:val="24"/>
          <w:szCs w:val="24"/>
        </w:rPr>
        <w:t>продукцією</w:t>
      </w:r>
      <w:proofErr w:type="spellEnd"/>
      <w:r w:rsidRPr="006F7C52">
        <w:rPr>
          <w:sz w:val="24"/>
          <w:szCs w:val="24"/>
        </w:rPr>
        <w:t>.</w:t>
      </w:r>
    </w:p>
    <w:p w:rsidR="0055316F" w:rsidRDefault="0055316F" w:rsidP="009235A6">
      <w:pPr>
        <w:pStyle w:val="21"/>
        <w:shd w:val="clear" w:color="auto" w:fill="auto"/>
        <w:tabs>
          <w:tab w:val="left" w:pos="9475"/>
        </w:tabs>
        <w:spacing w:line="266" w:lineRule="exact"/>
        <w:ind w:left="140" w:right="440" w:firstLine="560"/>
        <w:jc w:val="both"/>
        <w:rPr>
          <w:sz w:val="24"/>
          <w:szCs w:val="24"/>
        </w:rPr>
      </w:pPr>
      <w:r w:rsidRPr="006F7C52">
        <w:rPr>
          <w:sz w:val="24"/>
          <w:szCs w:val="24"/>
        </w:rPr>
        <w:t xml:space="preserve">Як </w:t>
      </w:r>
      <w:proofErr w:type="spellStart"/>
      <w:r w:rsidRPr="006F7C52">
        <w:rPr>
          <w:sz w:val="24"/>
          <w:szCs w:val="24"/>
        </w:rPr>
        <w:t>показує</w:t>
      </w:r>
      <w:proofErr w:type="spellEnd"/>
      <w:r w:rsidRPr="006F7C52">
        <w:rPr>
          <w:sz w:val="24"/>
          <w:szCs w:val="24"/>
        </w:rPr>
        <w:t xml:space="preserve"> </w:t>
      </w:r>
      <w:proofErr w:type="spellStart"/>
      <w:r w:rsidRPr="006F7C52">
        <w:rPr>
          <w:sz w:val="24"/>
          <w:szCs w:val="24"/>
        </w:rPr>
        <w:t>аналіз</w:t>
      </w:r>
      <w:proofErr w:type="spellEnd"/>
      <w:r w:rsidRPr="006F7C52">
        <w:rPr>
          <w:sz w:val="24"/>
          <w:szCs w:val="24"/>
        </w:rPr>
        <w:t xml:space="preserve"> </w:t>
      </w:r>
      <w:proofErr w:type="spellStart"/>
      <w:r w:rsidRPr="006F7C52">
        <w:rPr>
          <w:sz w:val="24"/>
          <w:szCs w:val="24"/>
        </w:rPr>
        <w:t>режимів</w:t>
      </w:r>
      <w:proofErr w:type="spellEnd"/>
      <w:r w:rsidRPr="006F7C52">
        <w:rPr>
          <w:sz w:val="24"/>
          <w:szCs w:val="24"/>
        </w:rPr>
        <w:t xml:space="preserve"> </w:t>
      </w:r>
      <w:proofErr w:type="spellStart"/>
      <w:r w:rsidRPr="006F7C52">
        <w:rPr>
          <w:sz w:val="24"/>
          <w:szCs w:val="24"/>
        </w:rPr>
        <w:t>роботи</w:t>
      </w:r>
      <w:proofErr w:type="spellEnd"/>
      <w:r w:rsidRPr="006F7C52">
        <w:rPr>
          <w:sz w:val="24"/>
          <w:szCs w:val="24"/>
        </w:rPr>
        <w:t xml:space="preserve"> </w:t>
      </w:r>
      <w:proofErr w:type="spellStart"/>
      <w:r w:rsidRPr="006F7C52">
        <w:rPr>
          <w:sz w:val="24"/>
          <w:szCs w:val="24"/>
        </w:rPr>
        <w:t>об’єктів</w:t>
      </w:r>
      <w:proofErr w:type="spellEnd"/>
      <w:r w:rsidRPr="006F7C52">
        <w:rPr>
          <w:sz w:val="24"/>
          <w:szCs w:val="24"/>
        </w:rPr>
        <w:t xml:space="preserve"> </w:t>
      </w:r>
      <w:proofErr w:type="spellStart"/>
      <w:r w:rsidRPr="006F7C52">
        <w:rPr>
          <w:sz w:val="24"/>
          <w:szCs w:val="24"/>
        </w:rPr>
        <w:t>торгівлі</w:t>
      </w:r>
      <w:proofErr w:type="spellEnd"/>
      <w:r w:rsidRPr="006F7C52">
        <w:rPr>
          <w:sz w:val="24"/>
          <w:szCs w:val="24"/>
        </w:rPr>
        <w:t xml:space="preserve"> на </w:t>
      </w:r>
      <w:proofErr w:type="spellStart"/>
      <w:r w:rsidRPr="006F7C52">
        <w:rPr>
          <w:sz w:val="24"/>
          <w:szCs w:val="24"/>
        </w:rPr>
        <w:t>території</w:t>
      </w:r>
      <w:proofErr w:type="spellEnd"/>
      <w:r w:rsidRPr="006F7C52">
        <w:rPr>
          <w:sz w:val="24"/>
          <w:szCs w:val="24"/>
        </w:rPr>
        <w:t xml:space="preserve"> </w:t>
      </w:r>
      <w:proofErr w:type="spellStart"/>
      <w:r w:rsidRPr="006F7C52">
        <w:rPr>
          <w:sz w:val="24"/>
          <w:szCs w:val="24"/>
        </w:rPr>
        <w:t>новоприєднаних</w:t>
      </w:r>
      <w:proofErr w:type="spellEnd"/>
      <w:r w:rsidRPr="006F7C52">
        <w:rPr>
          <w:sz w:val="24"/>
          <w:szCs w:val="24"/>
        </w:rPr>
        <w:t xml:space="preserve"> </w:t>
      </w:r>
      <w:proofErr w:type="spellStart"/>
      <w:r w:rsidRPr="006F7C52">
        <w:rPr>
          <w:sz w:val="24"/>
          <w:szCs w:val="24"/>
        </w:rPr>
        <w:t>населених</w:t>
      </w:r>
      <w:proofErr w:type="spellEnd"/>
      <w:r w:rsidRPr="006F7C52">
        <w:rPr>
          <w:sz w:val="24"/>
          <w:szCs w:val="24"/>
        </w:rPr>
        <w:t xml:space="preserve"> пунктах, в </w:t>
      </w:r>
      <w:proofErr w:type="spellStart"/>
      <w:r w:rsidRPr="006F7C52">
        <w:rPr>
          <w:sz w:val="24"/>
          <w:szCs w:val="24"/>
        </w:rPr>
        <w:t>яких</w:t>
      </w:r>
      <w:proofErr w:type="spellEnd"/>
      <w:r w:rsidRPr="006F7C52">
        <w:rPr>
          <w:sz w:val="24"/>
          <w:szCs w:val="24"/>
        </w:rPr>
        <w:t xml:space="preserve"> </w:t>
      </w:r>
      <w:proofErr w:type="spellStart"/>
      <w:r w:rsidRPr="006F7C52">
        <w:rPr>
          <w:sz w:val="24"/>
          <w:szCs w:val="24"/>
        </w:rPr>
        <w:t>здійснюється</w:t>
      </w:r>
      <w:proofErr w:type="spellEnd"/>
      <w:r w:rsidRPr="006F7C52">
        <w:rPr>
          <w:sz w:val="24"/>
          <w:szCs w:val="24"/>
        </w:rPr>
        <w:t xml:space="preserve"> продаж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слабоалкогольних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та пива</w:t>
      </w:r>
      <w:r w:rsidR="009235A6">
        <w:rPr>
          <w:sz w:val="24"/>
          <w:szCs w:val="24"/>
          <w:lang w:val="uk-UA"/>
        </w:rPr>
        <w:t xml:space="preserve"> </w:t>
      </w:r>
      <w:proofErr w:type="spellStart"/>
      <w:r w:rsidRPr="006F7C52">
        <w:rPr>
          <w:sz w:val="24"/>
          <w:szCs w:val="24"/>
        </w:rPr>
        <w:t>працюючих</w:t>
      </w:r>
      <w:proofErr w:type="spellEnd"/>
      <w:r w:rsidRPr="006F7C52">
        <w:rPr>
          <w:sz w:val="24"/>
          <w:szCs w:val="24"/>
        </w:rPr>
        <w:t xml:space="preserve"> </w:t>
      </w:r>
      <w:proofErr w:type="spellStart"/>
      <w:r w:rsidRPr="006F7C52">
        <w:rPr>
          <w:sz w:val="24"/>
          <w:szCs w:val="24"/>
        </w:rPr>
        <w:t>цілодобово</w:t>
      </w:r>
      <w:proofErr w:type="spellEnd"/>
      <w:r w:rsidRPr="006F7C52">
        <w:rPr>
          <w:sz w:val="24"/>
          <w:szCs w:val="24"/>
        </w:rPr>
        <w:t xml:space="preserve"> </w:t>
      </w:r>
      <w:proofErr w:type="spellStart"/>
      <w:r w:rsidRPr="006F7C52">
        <w:rPr>
          <w:sz w:val="24"/>
          <w:szCs w:val="24"/>
        </w:rPr>
        <w:t>немає</w:t>
      </w:r>
      <w:proofErr w:type="spellEnd"/>
      <w:r w:rsidRPr="006F7C52">
        <w:rPr>
          <w:sz w:val="24"/>
          <w:szCs w:val="24"/>
        </w:rPr>
        <w:t xml:space="preserve">.  </w:t>
      </w:r>
    </w:p>
    <w:p w:rsidR="00442925" w:rsidRPr="00442925" w:rsidRDefault="00442925" w:rsidP="009235A6">
      <w:pPr>
        <w:pStyle w:val="21"/>
        <w:shd w:val="clear" w:color="auto" w:fill="auto"/>
        <w:tabs>
          <w:tab w:val="left" w:pos="9475"/>
        </w:tabs>
        <w:spacing w:line="266" w:lineRule="exact"/>
        <w:ind w:left="140" w:right="440" w:firstLine="560"/>
        <w:jc w:val="both"/>
        <w:rPr>
          <w:sz w:val="24"/>
          <w:szCs w:val="24"/>
          <w:lang w:val="uk-UA"/>
        </w:rPr>
      </w:pPr>
      <w:r>
        <w:rPr>
          <w:sz w:val="24"/>
          <w:szCs w:val="24"/>
          <w:lang w:val="uk-UA"/>
        </w:rPr>
        <w:t xml:space="preserve">Сума надходжень до міського бюджету від роздрібної реалізації підакцизних товарів становить 4391878,76 грн. </w:t>
      </w:r>
      <w:r w:rsidR="00E44CDD">
        <w:rPr>
          <w:sz w:val="24"/>
          <w:szCs w:val="24"/>
          <w:lang w:val="uk-UA"/>
        </w:rPr>
        <w:t>за рік.</w:t>
      </w:r>
      <w:r>
        <w:rPr>
          <w:sz w:val="24"/>
          <w:szCs w:val="24"/>
          <w:lang w:val="uk-UA"/>
        </w:rPr>
        <w:t xml:space="preserve"> </w:t>
      </w:r>
    </w:p>
    <w:p w:rsidR="0055316F" w:rsidRPr="00D12869" w:rsidRDefault="0055316F" w:rsidP="006F7C52">
      <w:pPr>
        <w:pStyle w:val="21"/>
        <w:shd w:val="clear" w:color="auto" w:fill="auto"/>
        <w:tabs>
          <w:tab w:val="left" w:pos="9475"/>
          <w:tab w:val="left" w:pos="9615"/>
        </w:tabs>
        <w:spacing w:line="274" w:lineRule="exact"/>
        <w:ind w:right="300" w:firstLine="680"/>
        <w:jc w:val="both"/>
        <w:rPr>
          <w:sz w:val="24"/>
          <w:szCs w:val="24"/>
          <w:lang w:val="uk-UA"/>
        </w:rPr>
      </w:pPr>
      <w:r w:rsidRPr="00D12869">
        <w:rPr>
          <w:sz w:val="24"/>
          <w:szCs w:val="24"/>
          <w:lang w:val="uk-UA"/>
        </w:rPr>
        <w:t xml:space="preserve">Торгівля алкогольними напоями зумовлює виникнення осередків концентрації вживання алкогольних напоїв та пива, внаслідок чого відбувається порушення вимог статті 24 «Захист населення від шкідливого впливу шуму, неіонізуючих </w:t>
      </w:r>
      <w:proofErr w:type="spellStart"/>
      <w:r w:rsidRPr="00D12869">
        <w:rPr>
          <w:sz w:val="24"/>
          <w:szCs w:val="24"/>
          <w:lang w:val="uk-UA"/>
        </w:rPr>
        <w:t>випромінювань</w:t>
      </w:r>
      <w:proofErr w:type="spellEnd"/>
      <w:r w:rsidRPr="00D12869">
        <w:rPr>
          <w:sz w:val="24"/>
          <w:szCs w:val="24"/>
          <w:lang w:val="uk-UA"/>
        </w:rPr>
        <w:t xml:space="preserve"> та інших фізичних факторів» Закону України «Про забезпечення санітарного та епідемічного благополуччя населення» та громадського порядку, сприяє зростанню кількості правопорушень, які вчиняються в стані алкогольного сп’яніння.</w:t>
      </w:r>
    </w:p>
    <w:p w:rsidR="0055316F" w:rsidRPr="00D12869" w:rsidRDefault="0055316F" w:rsidP="006F7C52">
      <w:pPr>
        <w:pStyle w:val="21"/>
        <w:shd w:val="clear" w:color="auto" w:fill="auto"/>
        <w:spacing w:line="274" w:lineRule="exact"/>
        <w:ind w:right="-8" w:firstLine="680"/>
        <w:jc w:val="both"/>
        <w:rPr>
          <w:sz w:val="24"/>
          <w:szCs w:val="24"/>
          <w:lang w:val="uk-UA"/>
        </w:rPr>
      </w:pPr>
      <w:r w:rsidRPr="00D12869">
        <w:rPr>
          <w:sz w:val="24"/>
          <w:szCs w:val="24"/>
          <w:lang w:val="uk-UA"/>
        </w:rPr>
        <w:t>За даними відділу поліції № 1 Краматорського районного управління Головного управління національної поліції в Донецькій області велика частка адміністративних правопорушень скоєні в стані алкогольного сп’яніння, після вжиття спиртних напоїв і в більшості випадків - біля об’єктів продажу алкогольних напоїв (у місцях розташування барів, кафе, магазинів з кафетеріями та магазинами з цілодобовим режимом роботи).</w:t>
      </w:r>
    </w:p>
    <w:p w:rsidR="0055316F" w:rsidRPr="00D12869" w:rsidRDefault="0055316F" w:rsidP="0055316F">
      <w:pPr>
        <w:pStyle w:val="21"/>
        <w:shd w:val="clear" w:color="auto" w:fill="auto"/>
        <w:spacing w:line="274" w:lineRule="exact"/>
        <w:ind w:right="300" w:firstLine="680"/>
        <w:jc w:val="both"/>
        <w:rPr>
          <w:sz w:val="24"/>
          <w:szCs w:val="24"/>
          <w:lang w:val="uk-UA"/>
        </w:rPr>
      </w:pPr>
      <w:r w:rsidRPr="00D12869">
        <w:rPr>
          <w:sz w:val="24"/>
          <w:szCs w:val="24"/>
          <w:lang w:val="uk-UA"/>
        </w:rPr>
        <w:t>Така ситуація негативно впливає на якість життя громадян, сприяє росту чисельності осіб, а особливо молоді, яка постійно вживає алкогольні напої, підвищує соціальну напругу серед населення  громади вцілому.</w:t>
      </w:r>
    </w:p>
    <w:p w:rsidR="0055316F" w:rsidRPr="006F7C52" w:rsidRDefault="0055316F" w:rsidP="006F7C52">
      <w:pPr>
        <w:pStyle w:val="21"/>
        <w:shd w:val="clear" w:color="auto" w:fill="auto"/>
        <w:spacing w:line="274" w:lineRule="exact"/>
        <w:ind w:right="-8" w:firstLine="680"/>
        <w:jc w:val="both"/>
        <w:rPr>
          <w:sz w:val="24"/>
          <w:szCs w:val="24"/>
        </w:rPr>
      </w:pPr>
      <w:r w:rsidRPr="006F7C52">
        <w:rPr>
          <w:sz w:val="24"/>
          <w:szCs w:val="24"/>
        </w:rPr>
        <w:t xml:space="preserve">За </w:t>
      </w:r>
      <w:proofErr w:type="spellStart"/>
      <w:r w:rsidRPr="006F7C52">
        <w:rPr>
          <w:sz w:val="24"/>
          <w:szCs w:val="24"/>
        </w:rPr>
        <w:t>даними</w:t>
      </w:r>
      <w:proofErr w:type="spellEnd"/>
      <w:r w:rsidRPr="006F7C52">
        <w:rPr>
          <w:sz w:val="24"/>
          <w:szCs w:val="24"/>
        </w:rPr>
        <w:t xml:space="preserve"> </w:t>
      </w:r>
      <w:proofErr w:type="spellStart"/>
      <w:r w:rsidRPr="006F7C52">
        <w:rPr>
          <w:sz w:val="24"/>
          <w:szCs w:val="24"/>
        </w:rPr>
        <w:t>відділу</w:t>
      </w:r>
      <w:proofErr w:type="spellEnd"/>
      <w:r w:rsidRPr="006F7C52">
        <w:rPr>
          <w:sz w:val="24"/>
          <w:szCs w:val="24"/>
        </w:rPr>
        <w:t xml:space="preserve"> </w:t>
      </w:r>
      <w:proofErr w:type="spellStart"/>
      <w:r w:rsidRPr="006F7C52">
        <w:rPr>
          <w:sz w:val="24"/>
          <w:szCs w:val="24"/>
        </w:rPr>
        <w:t>поліції</w:t>
      </w:r>
      <w:proofErr w:type="spellEnd"/>
      <w:r w:rsidRPr="006F7C52">
        <w:rPr>
          <w:sz w:val="24"/>
          <w:szCs w:val="24"/>
        </w:rPr>
        <w:t xml:space="preserve"> № 1 </w:t>
      </w:r>
      <w:proofErr w:type="spellStart"/>
      <w:r w:rsidRPr="006F7C52">
        <w:rPr>
          <w:sz w:val="24"/>
          <w:szCs w:val="24"/>
        </w:rPr>
        <w:t>Краматорського</w:t>
      </w:r>
      <w:proofErr w:type="spellEnd"/>
      <w:r w:rsidRPr="006F7C52">
        <w:rPr>
          <w:sz w:val="24"/>
          <w:szCs w:val="24"/>
        </w:rPr>
        <w:t xml:space="preserve"> районного </w:t>
      </w:r>
      <w:proofErr w:type="spellStart"/>
      <w:r w:rsidRPr="006F7C52">
        <w:rPr>
          <w:sz w:val="24"/>
          <w:szCs w:val="24"/>
        </w:rPr>
        <w:t>управління</w:t>
      </w:r>
      <w:proofErr w:type="spellEnd"/>
      <w:r w:rsidRPr="006F7C52">
        <w:rPr>
          <w:sz w:val="24"/>
          <w:szCs w:val="24"/>
        </w:rPr>
        <w:t xml:space="preserve"> Головного </w:t>
      </w:r>
      <w:proofErr w:type="spellStart"/>
      <w:r w:rsidRPr="006F7C52">
        <w:rPr>
          <w:sz w:val="24"/>
          <w:szCs w:val="24"/>
        </w:rPr>
        <w:t>управління</w:t>
      </w:r>
      <w:proofErr w:type="spellEnd"/>
      <w:r w:rsidRPr="006F7C52">
        <w:rPr>
          <w:sz w:val="24"/>
          <w:szCs w:val="24"/>
        </w:rPr>
        <w:t xml:space="preserve"> </w:t>
      </w:r>
      <w:proofErr w:type="spellStart"/>
      <w:r w:rsidRPr="006F7C52">
        <w:rPr>
          <w:sz w:val="24"/>
          <w:szCs w:val="24"/>
        </w:rPr>
        <w:t>національної</w:t>
      </w:r>
      <w:proofErr w:type="spellEnd"/>
      <w:r w:rsidRPr="006F7C52">
        <w:rPr>
          <w:sz w:val="24"/>
          <w:szCs w:val="24"/>
        </w:rPr>
        <w:t xml:space="preserve"> </w:t>
      </w:r>
      <w:proofErr w:type="spellStart"/>
      <w:r w:rsidRPr="006F7C52">
        <w:rPr>
          <w:sz w:val="24"/>
          <w:szCs w:val="24"/>
        </w:rPr>
        <w:t>поліції</w:t>
      </w:r>
      <w:proofErr w:type="spellEnd"/>
      <w:r w:rsidRPr="006F7C52">
        <w:rPr>
          <w:sz w:val="24"/>
          <w:szCs w:val="24"/>
        </w:rPr>
        <w:t xml:space="preserve"> в </w:t>
      </w:r>
      <w:proofErr w:type="spellStart"/>
      <w:r w:rsidRPr="006F7C52">
        <w:rPr>
          <w:sz w:val="24"/>
          <w:szCs w:val="24"/>
        </w:rPr>
        <w:t>Донецькій</w:t>
      </w:r>
      <w:proofErr w:type="spellEnd"/>
      <w:r w:rsidRPr="006F7C52">
        <w:rPr>
          <w:sz w:val="24"/>
          <w:szCs w:val="24"/>
        </w:rPr>
        <w:t xml:space="preserve"> </w:t>
      </w:r>
      <w:proofErr w:type="spellStart"/>
      <w:r w:rsidRPr="006F7C52">
        <w:rPr>
          <w:sz w:val="24"/>
          <w:szCs w:val="24"/>
        </w:rPr>
        <w:t>області</w:t>
      </w:r>
      <w:proofErr w:type="spellEnd"/>
      <w:r w:rsidRPr="006F7C52">
        <w:rPr>
          <w:sz w:val="24"/>
          <w:szCs w:val="24"/>
        </w:rPr>
        <w:t xml:space="preserve"> станом на 22.09.21 </w:t>
      </w:r>
      <w:proofErr w:type="spellStart"/>
      <w:r w:rsidRPr="006F7C52">
        <w:rPr>
          <w:sz w:val="24"/>
          <w:szCs w:val="24"/>
        </w:rPr>
        <w:t>виявлено</w:t>
      </w:r>
      <w:proofErr w:type="spellEnd"/>
      <w:r w:rsidRPr="006F7C52">
        <w:rPr>
          <w:sz w:val="24"/>
          <w:szCs w:val="24"/>
        </w:rPr>
        <w:t xml:space="preserve"> та </w:t>
      </w:r>
      <w:proofErr w:type="spellStart"/>
      <w:r w:rsidRPr="006F7C52">
        <w:rPr>
          <w:sz w:val="24"/>
          <w:szCs w:val="24"/>
        </w:rPr>
        <w:t>задокументовано</w:t>
      </w:r>
      <w:proofErr w:type="spellEnd"/>
      <w:r w:rsidRPr="006F7C52">
        <w:rPr>
          <w:sz w:val="24"/>
          <w:szCs w:val="24"/>
        </w:rPr>
        <w:t xml:space="preserve"> на </w:t>
      </w:r>
      <w:proofErr w:type="spellStart"/>
      <w:r w:rsidRPr="006F7C52">
        <w:rPr>
          <w:sz w:val="24"/>
          <w:szCs w:val="24"/>
        </w:rPr>
        <w:t>території</w:t>
      </w:r>
      <w:proofErr w:type="spellEnd"/>
      <w:r w:rsidRPr="006F7C52">
        <w:rPr>
          <w:sz w:val="24"/>
          <w:szCs w:val="24"/>
        </w:rPr>
        <w:t xml:space="preserve"> </w:t>
      </w:r>
      <w:proofErr w:type="spellStart"/>
      <w:r w:rsidRPr="006F7C52">
        <w:rPr>
          <w:sz w:val="24"/>
          <w:szCs w:val="24"/>
        </w:rPr>
        <w:t>Дружківської</w:t>
      </w:r>
      <w:proofErr w:type="spellEnd"/>
      <w:r w:rsidRPr="006F7C52">
        <w:rPr>
          <w:sz w:val="24"/>
          <w:szCs w:val="24"/>
        </w:rPr>
        <w:t xml:space="preserve"> </w:t>
      </w:r>
      <w:proofErr w:type="spellStart"/>
      <w:r w:rsidRPr="006F7C52">
        <w:rPr>
          <w:sz w:val="24"/>
          <w:szCs w:val="24"/>
        </w:rPr>
        <w:t>міської</w:t>
      </w:r>
      <w:proofErr w:type="spellEnd"/>
      <w:r w:rsidRPr="006F7C52">
        <w:rPr>
          <w:sz w:val="24"/>
          <w:szCs w:val="24"/>
        </w:rPr>
        <w:t xml:space="preserve"> </w:t>
      </w:r>
      <w:proofErr w:type="spellStart"/>
      <w:r w:rsidRPr="006F7C52">
        <w:rPr>
          <w:sz w:val="24"/>
          <w:szCs w:val="24"/>
        </w:rPr>
        <w:t>територіальної</w:t>
      </w:r>
      <w:proofErr w:type="spellEnd"/>
      <w:r w:rsidRPr="006F7C52">
        <w:rPr>
          <w:sz w:val="24"/>
          <w:szCs w:val="24"/>
        </w:rPr>
        <w:t xml:space="preserve"> </w:t>
      </w:r>
      <w:proofErr w:type="spellStart"/>
      <w:r w:rsidRPr="006F7C52">
        <w:rPr>
          <w:sz w:val="24"/>
          <w:szCs w:val="24"/>
        </w:rPr>
        <w:t>громади</w:t>
      </w:r>
      <w:proofErr w:type="spellEnd"/>
      <w:r w:rsidRPr="006F7C52">
        <w:rPr>
          <w:sz w:val="24"/>
          <w:szCs w:val="24"/>
        </w:rPr>
        <w:t xml:space="preserve"> 3404 </w:t>
      </w:r>
      <w:proofErr w:type="spellStart"/>
      <w:r w:rsidRPr="006F7C52">
        <w:rPr>
          <w:sz w:val="24"/>
          <w:szCs w:val="24"/>
        </w:rPr>
        <w:t>адміністративних</w:t>
      </w:r>
      <w:proofErr w:type="spellEnd"/>
      <w:r w:rsidRPr="006F7C52">
        <w:rPr>
          <w:sz w:val="24"/>
          <w:szCs w:val="24"/>
        </w:rPr>
        <w:t xml:space="preserve"> </w:t>
      </w:r>
      <w:proofErr w:type="spellStart"/>
      <w:r w:rsidRPr="006F7C52">
        <w:rPr>
          <w:sz w:val="24"/>
          <w:szCs w:val="24"/>
        </w:rPr>
        <w:t>правопорушень</w:t>
      </w:r>
      <w:proofErr w:type="spellEnd"/>
      <w:r w:rsidRPr="006F7C52">
        <w:rPr>
          <w:sz w:val="24"/>
          <w:szCs w:val="24"/>
        </w:rPr>
        <w:t xml:space="preserve">, з них велика </w:t>
      </w:r>
      <w:proofErr w:type="spellStart"/>
      <w:r w:rsidRPr="006F7C52">
        <w:rPr>
          <w:sz w:val="24"/>
          <w:szCs w:val="24"/>
        </w:rPr>
        <w:t>частина</w:t>
      </w:r>
      <w:proofErr w:type="spellEnd"/>
      <w:r w:rsidRPr="006F7C52">
        <w:rPr>
          <w:sz w:val="24"/>
          <w:szCs w:val="24"/>
        </w:rPr>
        <w:t xml:space="preserve"> </w:t>
      </w:r>
      <w:proofErr w:type="spellStart"/>
      <w:r w:rsidRPr="006F7C52">
        <w:rPr>
          <w:sz w:val="24"/>
          <w:szCs w:val="24"/>
        </w:rPr>
        <w:t>адміністративних</w:t>
      </w:r>
      <w:proofErr w:type="spellEnd"/>
      <w:r w:rsidRPr="006F7C52">
        <w:rPr>
          <w:sz w:val="24"/>
          <w:szCs w:val="24"/>
        </w:rPr>
        <w:t xml:space="preserve"> </w:t>
      </w:r>
      <w:proofErr w:type="spellStart"/>
      <w:r w:rsidRPr="006F7C52">
        <w:rPr>
          <w:sz w:val="24"/>
          <w:szCs w:val="24"/>
        </w:rPr>
        <w:t>правопорушень</w:t>
      </w:r>
      <w:proofErr w:type="spellEnd"/>
      <w:r w:rsidRPr="006F7C52">
        <w:rPr>
          <w:sz w:val="24"/>
          <w:szCs w:val="24"/>
        </w:rPr>
        <w:t xml:space="preserve"> </w:t>
      </w:r>
      <w:proofErr w:type="spellStart"/>
      <w:r w:rsidRPr="006F7C52">
        <w:rPr>
          <w:sz w:val="24"/>
          <w:szCs w:val="24"/>
        </w:rPr>
        <w:t>скоєна</w:t>
      </w:r>
      <w:proofErr w:type="spellEnd"/>
      <w:r w:rsidRPr="006F7C52">
        <w:rPr>
          <w:sz w:val="24"/>
          <w:szCs w:val="24"/>
        </w:rPr>
        <w:t xml:space="preserve"> в </w:t>
      </w:r>
      <w:proofErr w:type="spellStart"/>
      <w:r w:rsidRPr="006F7C52">
        <w:rPr>
          <w:sz w:val="24"/>
          <w:szCs w:val="24"/>
        </w:rPr>
        <w:t>стані</w:t>
      </w:r>
      <w:proofErr w:type="spellEnd"/>
      <w:r w:rsidRPr="006F7C52">
        <w:rPr>
          <w:sz w:val="24"/>
          <w:szCs w:val="24"/>
        </w:rPr>
        <w:t xml:space="preserve"> алкогольного </w:t>
      </w:r>
      <w:proofErr w:type="spellStart"/>
      <w:r w:rsidRPr="006F7C52">
        <w:rPr>
          <w:sz w:val="24"/>
          <w:szCs w:val="24"/>
        </w:rPr>
        <w:t>сп’яніння</w:t>
      </w:r>
      <w:proofErr w:type="spellEnd"/>
      <w:r w:rsidRPr="006F7C52">
        <w:rPr>
          <w:sz w:val="24"/>
          <w:szCs w:val="24"/>
        </w:rPr>
        <w:t xml:space="preserve">. За </w:t>
      </w:r>
      <w:proofErr w:type="spellStart"/>
      <w:r w:rsidRPr="006F7C52">
        <w:rPr>
          <w:sz w:val="24"/>
          <w:szCs w:val="24"/>
        </w:rPr>
        <w:t>порушення</w:t>
      </w:r>
      <w:proofErr w:type="spellEnd"/>
      <w:r w:rsidRPr="006F7C52">
        <w:rPr>
          <w:sz w:val="24"/>
          <w:szCs w:val="24"/>
        </w:rPr>
        <w:t xml:space="preserve"> ст. 156 </w:t>
      </w:r>
      <w:proofErr w:type="spellStart"/>
      <w:r w:rsidRPr="006F7C52">
        <w:rPr>
          <w:sz w:val="24"/>
          <w:szCs w:val="24"/>
        </w:rPr>
        <w:t>КУпАП</w:t>
      </w:r>
      <w:proofErr w:type="spellEnd"/>
      <w:r w:rsidRPr="006F7C52">
        <w:rPr>
          <w:sz w:val="24"/>
          <w:szCs w:val="24"/>
        </w:rPr>
        <w:t xml:space="preserve"> «</w:t>
      </w:r>
      <w:proofErr w:type="spellStart"/>
      <w:r w:rsidRPr="006F7C52">
        <w:rPr>
          <w:sz w:val="24"/>
          <w:szCs w:val="24"/>
        </w:rPr>
        <w:t>Порушення</w:t>
      </w:r>
      <w:proofErr w:type="spellEnd"/>
      <w:r w:rsidRPr="006F7C52">
        <w:rPr>
          <w:sz w:val="24"/>
          <w:szCs w:val="24"/>
        </w:rPr>
        <w:t xml:space="preserve"> правил </w:t>
      </w:r>
      <w:proofErr w:type="spellStart"/>
      <w:r w:rsidRPr="006F7C52">
        <w:rPr>
          <w:sz w:val="24"/>
          <w:szCs w:val="24"/>
        </w:rPr>
        <w:t>торгівлі</w:t>
      </w:r>
      <w:proofErr w:type="spellEnd"/>
      <w:r w:rsidRPr="006F7C52">
        <w:rPr>
          <w:sz w:val="24"/>
          <w:szCs w:val="24"/>
        </w:rPr>
        <w:t xml:space="preserve"> пивом, </w:t>
      </w:r>
      <w:proofErr w:type="spellStart"/>
      <w:r w:rsidRPr="006F7C52">
        <w:rPr>
          <w:sz w:val="24"/>
          <w:szCs w:val="24"/>
        </w:rPr>
        <w:t>алкогольними</w:t>
      </w:r>
      <w:proofErr w:type="spellEnd"/>
      <w:r w:rsidRPr="006F7C52">
        <w:rPr>
          <w:sz w:val="24"/>
          <w:szCs w:val="24"/>
        </w:rPr>
        <w:t xml:space="preserve">, </w:t>
      </w:r>
      <w:proofErr w:type="spellStart"/>
      <w:r w:rsidRPr="006F7C52">
        <w:rPr>
          <w:sz w:val="24"/>
          <w:szCs w:val="24"/>
        </w:rPr>
        <w:t>слабоалкогольними</w:t>
      </w:r>
      <w:proofErr w:type="spellEnd"/>
      <w:r w:rsidRPr="006F7C52">
        <w:rPr>
          <w:sz w:val="24"/>
          <w:szCs w:val="24"/>
        </w:rPr>
        <w:t xml:space="preserve"> напоями і </w:t>
      </w:r>
      <w:proofErr w:type="spellStart"/>
      <w:r w:rsidRPr="006F7C52">
        <w:rPr>
          <w:sz w:val="24"/>
          <w:szCs w:val="24"/>
        </w:rPr>
        <w:t>тютюновими</w:t>
      </w:r>
      <w:proofErr w:type="spellEnd"/>
      <w:r w:rsidRPr="006F7C52">
        <w:rPr>
          <w:sz w:val="24"/>
          <w:szCs w:val="24"/>
        </w:rPr>
        <w:t xml:space="preserve"> </w:t>
      </w:r>
      <w:proofErr w:type="spellStart"/>
      <w:r w:rsidRPr="006F7C52">
        <w:rPr>
          <w:sz w:val="24"/>
          <w:szCs w:val="24"/>
        </w:rPr>
        <w:t>виробами</w:t>
      </w:r>
      <w:proofErr w:type="spellEnd"/>
      <w:r w:rsidRPr="006F7C52">
        <w:rPr>
          <w:sz w:val="24"/>
          <w:szCs w:val="24"/>
        </w:rPr>
        <w:t xml:space="preserve">» </w:t>
      </w:r>
      <w:proofErr w:type="spellStart"/>
      <w:r w:rsidRPr="006F7C52">
        <w:rPr>
          <w:sz w:val="24"/>
          <w:szCs w:val="24"/>
        </w:rPr>
        <w:t>притягнуто</w:t>
      </w:r>
      <w:proofErr w:type="spellEnd"/>
      <w:r w:rsidRPr="006F7C52">
        <w:rPr>
          <w:sz w:val="24"/>
          <w:szCs w:val="24"/>
        </w:rPr>
        <w:t xml:space="preserve"> до </w:t>
      </w:r>
      <w:proofErr w:type="spellStart"/>
      <w:r w:rsidRPr="006F7C52">
        <w:rPr>
          <w:sz w:val="24"/>
          <w:szCs w:val="24"/>
        </w:rPr>
        <w:t>адміністративної</w:t>
      </w:r>
      <w:proofErr w:type="spellEnd"/>
      <w:r w:rsidRPr="006F7C52">
        <w:rPr>
          <w:sz w:val="24"/>
          <w:szCs w:val="24"/>
        </w:rPr>
        <w:t xml:space="preserve"> </w:t>
      </w:r>
      <w:proofErr w:type="spellStart"/>
      <w:r w:rsidRPr="006F7C52">
        <w:rPr>
          <w:sz w:val="24"/>
          <w:szCs w:val="24"/>
        </w:rPr>
        <w:t>відповідальності</w:t>
      </w:r>
      <w:proofErr w:type="spellEnd"/>
      <w:r w:rsidRPr="006F7C52">
        <w:rPr>
          <w:sz w:val="24"/>
          <w:szCs w:val="24"/>
        </w:rPr>
        <w:t xml:space="preserve"> 26 </w:t>
      </w:r>
      <w:proofErr w:type="spellStart"/>
      <w:r w:rsidRPr="006F7C52">
        <w:rPr>
          <w:sz w:val="24"/>
          <w:szCs w:val="24"/>
        </w:rPr>
        <w:t>осіб</w:t>
      </w:r>
      <w:proofErr w:type="spellEnd"/>
      <w:r w:rsidRPr="006F7C52">
        <w:rPr>
          <w:sz w:val="24"/>
          <w:szCs w:val="24"/>
        </w:rPr>
        <w:t xml:space="preserve">. </w:t>
      </w:r>
      <w:proofErr w:type="spellStart"/>
      <w:r w:rsidRPr="006F7C52">
        <w:rPr>
          <w:sz w:val="24"/>
          <w:szCs w:val="24"/>
        </w:rPr>
        <w:t>Виявлено</w:t>
      </w:r>
      <w:proofErr w:type="spellEnd"/>
      <w:r w:rsidRPr="006F7C52">
        <w:rPr>
          <w:sz w:val="24"/>
          <w:szCs w:val="24"/>
        </w:rPr>
        <w:t xml:space="preserve"> 81 </w:t>
      </w:r>
      <w:proofErr w:type="spellStart"/>
      <w:r w:rsidRPr="006F7C52">
        <w:rPr>
          <w:sz w:val="24"/>
          <w:szCs w:val="24"/>
        </w:rPr>
        <w:t>випадок</w:t>
      </w:r>
      <w:proofErr w:type="spellEnd"/>
      <w:r w:rsidRPr="006F7C52">
        <w:rPr>
          <w:sz w:val="24"/>
          <w:szCs w:val="24"/>
        </w:rPr>
        <w:t xml:space="preserve"> </w:t>
      </w:r>
      <w:proofErr w:type="spellStart"/>
      <w:r w:rsidRPr="006F7C52">
        <w:rPr>
          <w:sz w:val="24"/>
          <w:szCs w:val="24"/>
        </w:rPr>
        <w:t>керування</w:t>
      </w:r>
      <w:proofErr w:type="spellEnd"/>
      <w:r w:rsidRPr="006F7C52">
        <w:rPr>
          <w:sz w:val="24"/>
          <w:szCs w:val="24"/>
        </w:rPr>
        <w:t xml:space="preserve"> </w:t>
      </w:r>
      <w:proofErr w:type="spellStart"/>
      <w:r w:rsidRPr="006F7C52">
        <w:rPr>
          <w:sz w:val="24"/>
          <w:szCs w:val="24"/>
        </w:rPr>
        <w:t>транспортними</w:t>
      </w:r>
      <w:proofErr w:type="spellEnd"/>
      <w:r w:rsidRPr="006F7C52">
        <w:rPr>
          <w:sz w:val="24"/>
          <w:szCs w:val="24"/>
        </w:rPr>
        <w:t xml:space="preserve"> </w:t>
      </w:r>
      <w:proofErr w:type="spellStart"/>
      <w:r w:rsidRPr="006F7C52">
        <w:rPr>
          <w:sz w:val="24"/>
          <w:szCs w:val="24"/>
        </w:rPr>
        <w:t>засобами</w:t>
      </w:r>
      <w:proofErr w:type="spellEnd"/>
      <w:r w:rsidRPr="006F7C52">
        <w:rPr>
          <w:sz w:val="24"/>
          <w:szCs w:val="24"/>
        </w:rPr>
        <w:t xml:space="preserve"> у </w:t>
      </w:r>
      <w:proofErr w:type="spellStart"/>
      <w:r w:rsidRPr="006F7C52">
        <w:rPr>
          <w:sz w:val="24"/>
          <w:szCs w:val="24"/>
        </w:rPr>
        <w:t>стані</w:t>
      </w:r>
      <w:proofErr w:type="spellEnd"/>
      <w:r w:rsidRPr="006F7C52">
        <w:rPr>
          <w:sz w:val="24"/>
          <w:szCs w:val="24"/>
        </w:rPr>
        <w:t xml:space="preserve"> алкогольного </w:t>
      </w:r>
      <w:proofErr w:type="spellStart"/>
      <w:r w:rsidRPr="006F7C52">
        <w:rPr>
          <w:sz w:val="24"/>
          <w:szCs w:val="24"/>
        </w:rPr>
        <w:t>сп’яніння</w:t>
      </w:r>
      <w:proofErr w:type="spellEnd"/>
      <w:r w:rsidRPr="006F7C52">
        <w:rPr>
          <w:sz w:val="24"/>
          <w:szCs w:val="24"/>
        </w:rPr>
        <w:t xml:space="preserve">. </w:t>
      </w:r>
      <w:proofErr w:type="spellStart"/>
      <w:r w:rsidRPr="006F7C52">
        <w:rPr>
          <w:sz w:val="24"/>
          <w:szCs w:val="24"/>
        </w:rPr>
        <w:t>Виявлено</w:t>
      </w:r>
      <w:proofErr w:type="spellEnd"/>
      <w:r w:rsidRPr="006F7C52">
        <w:rPr>
          <w:sz w:val="24"/>
          <w:szCs w:val="24"/>
        </w:rPr>
        <w:t xml:space="preserve"> та </w:t>
      </w:r>
      <w:proofErr w:type="spellStart"/>
      <w:r w:rsidRPr="006F7C52">
        <w:rPr>
          <w:sz w:val="24"/>
          <w:szCs w:val="24"/>
        </w:rPr>
        <w:t>задокументовано</w:t>
      </w:r>
      <w:proofErr w:type="spellEnd"/>
      <w:r w:rsidRPr="006F7C52">
        <w:rPr>
          <w:sz w:val="24"/>
          <w:szCs w:val="24"/>
        </w:rPr>
        <w:t xml:space="preserve"> 14 </w:t>
      </w:r>
      <w:proofErr w:type="spellStart"/>
      <w:r w:rsidRPr="006F7C52">
        <w:rPr>
          <w:sz w:val="24"/>
          <w:szCs w:val="24"/>
        </w:rPr>
        <w:t>випадків</w:t>
      </w:r>
      <w:proofErr w:type="spellEnd"/>
      <w:r w:rsidRPr="006F7C52">
        <w:rPr>
          <w:sz w:val="24"/>
          <w:szCs w:val="24"/>
        </w:rPr>
        <w:t xml:space="preserve"> </w:t>
      </w:r>
      <w:proofErr w:type="spellStart"/>
      <w:r w:rsidRPr="006F7C52">
        <w:rPr>
          <w:sz w:val="24"/>
          <w:szCs w:val="24"/>
        </w:rPr>
        <w:t>дрібного</w:t>
      </w:r>
      <w:proofErr w:type="spellEnd"/>
      <w:r w:rsidRPr="006F7C52">
        <w:rPr>
          <w:sz w:val="24"/>
          <w:szCs w:val="24"/>
        </w:rPr>
        <w:t xml:space="preserve"> </w:t>
      </w:r>
      <w:proofErr w:type="spellStart"/>
      <w:r w:rsidRPr="006F7C52">
        <w:rPr>
          <w:sz w:val="24"/>
          <w:szCs w:val="24"/>
        </w:rPr>
        <w:t>хуліганства</w:t>
      </w:r>
      <w:proofErr w:type="spellEnd"/>
      <w:r w:rsidRPr="006F7C52">
        <w:rPr>
          <w:sz w:val="24"/>
          <w:szCs w:val="24"/>
        </w:rPr>
        <w:t xml:space="preserve">, в тому </w:t>
      </w:r>
      <w:proofErr w:type="spellStart"/>
      <w:r w:rsidRPr="006F7C52">
        <w:rPr>
          <w:sz w:val="24"/>
          <w:szCs w:val="24"/>
        </w:rPr>
        <w:t>числі</w:t>
      </w:r>
      <w:proofErr w:type="spellEnd"/>
      <w:r w:rsidRPr="006F7C52">
        <w:rPr>
          <w:sz w:val="24"/>
          <w:szCs w:val="24"/>
        </w:rPr>
        <w:t xml:space="preserve"> 4 </w:t>
      </w:r>
      <w:proofErr w:type="spellStart"/>
      <w:r w:rsidRPr="006F7C52">
        <w:rPr>
          <w:sz w:val="24"/>
          <w:szCs w:val="24"/>
        </w:rPr>
        <w:t>скоєних</w:t>
      </w:r>
      <w:proofErr w:type="spellEnd"/>
      <w:r w:rsidRPr="006F7C52">
        <w:rPr>
          <w:sz w:val="24"/>
          <w:szCs w:val="24"/>
        </w:rPr>
        <w:t xml:space="preserve"> в </w:t>
      </w:r>
      <w:proofErr w:type="spellStart"/>
      <w:r w:rsidRPr="006F7C52">
        <w:rPr>
          <w:sz w:val="24"/>
          <w:szCs w:val="24"/>
        </w:rPr>
        <w:t>стані</w:t>
      </w:r>
      <w:proofErr w:type="spellEnd"/>
      <w:r w:rsidRPr="006F7C52">
        <w:rPr>
          <w:sz w:val="24"/>
          <w:szCs w:val="24"/>
        </w:rPr>
        <w:t xml:space="preserve"> алкогольного </w:t>
      </w:r>
      <w:proofErr w:type="spellStart"/>
      <w:r w:rsidRPr="006F7C52">
        <w:rPr>
          <w:sz w:val="24"/>
          <w:szCs w:val="24"/>
        </w:rPr>
        <w:t>сп’яніння</w:t>
      </w:r>
      <w:proofErr w:type="spellEnd"/>
      <w:r w:rsidRPr="006F7C52">
        <w:rPr>
          <w:sz w:val="24"/>
          <w:szCs w:val="24"/>
        </w:rPr>
        <w:t xml:space="preserve">. 94 </w:t>
      </w:r>
      <w:proofErr w:type="spellStart"/>
      <w:r w:rsidRPr="006F7C52">
        <w:rPr>
          <w:sz w:val="24"/>
          <w:szCs w:val="24"/>
        </w:rPr>
        <w:t>правопорушення</w:t>
      </w:r>
      <w:proofErr w:type="spellEnd"/>
      <w:r w:rsidRPr="006F7C52">
        <w:rPr>
          <w:sz w:val="24"/>
          <w:szCs w:val="24"/>
        </w:rPr>
        <w:t xml:space="preserve"> </w:t>
      </w:r>
      <w:proofErr w:type="spellStart"/>
      <w:r w:rsidRPr="006F7C52">
        <w:rPr>
          <w:sz w:val="24"/>
          <w:szCs w:val="24"/>
        </w:rPr>
        <w:t>пов’язані</w:t>
      </w:r>
      <w:proofErr w:type="spellEnd"/>
      <w:r w:rsidRPr="006F7C52">
        <w:rPr>
          <w:sz w:val="24"/>
          <w:szCs w:val="24"/>
        </w:rPr>
        <w:t xml:space="preserve"> з </w:t>
      </w:r>
      <w:proofErr w:type="spellStart"/>
      <w:r w:rsidRPr="006F7C52">
        <w:rPr>
          <w:sz w:val="24"/>
          <w:szCs w:val="24"/>
        </w:rPr>
        <w:t>розпиванням</w:t>
      </w:r>
      <w:proofErr w:type="spellEnd"/>
      <w:r w:rsidRPr="006F7C52">
        <w:rPr>
          <w:sz w:val="24"/>
          <w:szCs w:val="24"/>
        </w:rPr>
        <w:t xml:space="preserve"> пива,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слабоалкогольних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в </w:t>
      </w:r>
      <w:proofErr w:type="spellStart"/>
      <w:r w:rsidRPr="006F7C52">
        <w:rPr>
          <w:sz w:val="24"/>
          <w:szCs w:val="24"/>
        </w:rPr>
        <w:t>заборонених</w:t>
      </w:r>
      <w:proofErr w:type="spellEnd"/>
      <w:r w:rsidRPr="006F7C52">
        <w:rPr>
          <w:sz w:val="24"/>
          <w:szCs w:val="24"/>
        </w:rPr>
        <w:t xml:space="preserve"> законом </w:t>
      </w:r>
      <w:proofErr w:type="spellStart"/>
      <w:r w:rsidRPr="006F7C52">
        <w:rPr>
          <w:sz w:val="24"/>
          <w:szCs w:val="24"/>
        </w:rPr>
        <w:t>місцях</w:t>
      </w:r>
      <w:proofErr w:type="spellEnd"/>
      <w:r w:rsidRPr="006F7C52">
        <w:rPr>
          <w:sz w:val="24"/>
          <w:szCs w:val="24"/>
        </w:rPr>
        <w:t xml:space="preserve"> </w:t>
      </w:r>
      <w:proofErr w:type="spellStart"/>
      <w:r w:rsidRPr="006F7C52">
        <w:rPr>
          <w:sz w:val="24"/>
          <w:szCs w:val="24"/>
        </w:rPr>
        <w:t>або</w:t>
      </w:r>
      <w:proofErr w:type="spellEnd"/>
      <w:r w:rsidRPr="006F7C52">
        <w:rPr>
          <w:sz w:val="24"/>
          <w:szCs w:val="24"/>
        </w:rPr>
        <w:t xml:space="preserve"> </w:t>
      </w:r>
      <w:proofErr w:type="spellStart"/>
      <w:r w:rsidRPr="006F7C52">
        <w:rPr>
          <w:sz w:val="24"/>
          <w:szCs w:val="24"/>
        </w:rPr>
        <w:t>поява</w:t>
      </w:r>
      <w:proofErr w:type="spellEnd"/>
      <w:r w:rsidRPr="006F7C52">
        <w:rPr>
          <w:sz w:val="24"/>
          <w:szCs w:val="24"/>
        </w:rPr>
        <w:t xml:space="preserve"> у </w:t>
      </w:r>
      <w:proofErr w:type="spellStart"/>
      <w:r w:rsidRPr="006F7C52">
        <w:rPr>
          <w:sz w:val="24"/>
          <w:szCs w:val="24"/>
        </w:rPr>
        <w:t>громадських</w:t>
      </w:r>
      <w:proofErr w:type="spellEnd"/>
      <w:r w:rsidRPr="006F7C52">
        <w:rPr>
          <w:sz w:val="24"/>
          <w:szCs w:val="24"/>
        </w:rPr>
        <w:t xml:space="preserve"> </w:t>
      </w:r>
      <w:proofErr w:type="spellStart"/>
      <w:r w:rsidRPr="006F7C52">
        <w:rPr>
          <w:sz w:val="24"/>
          <w:szCs w:val="24"/>
        </w:rPr>
        <w:t>місцях</w:t>
      </w:r>
      <w:proofErr w:type="spellEnd"/>
      <w:r w:rsidRPr="006F7C52">
        <w:rPr>
          <w:sz w:val="24"/>
          <w:szCs w:val="24"/>
        </w:rPr>
        <w:t xml:space="preserve"> у </w:t>
      </w:r>
      <w:proofErr w:type="spellStart"/>
      <w:r w:rsidRPr="006F7C52">
        <w:rPr>
          <w:sz w:val="24"/>
          <w:szCs w:val="24"/>
        </w:rPr>
        <w:t>п’яному</w:t>
      </w:r>
      <w:proofErr w:type="spellEnd"/>
      <w:r w:rsidRPr="006F7C52">
        <w:rPr>
          <w:sz w:val="24"/>
          <w:szCs w:val="24"/>
        </w:rPr>
        <w:t xml:space="preserve"> </w:t>
      </w:r>
      <w:proofErr w:type="spellStart"/>
      <w:r w:rsidRPr="006F7C52">
        <w:rPr>
          <w:sz w:val="24"/>
          <w:szCs w:val="24"/>
        </w:rPr>
        <w:t>вигляді</w:t>
      </w:r>
      <w:proofErr w:type="spellEnd"/>
      <w:r w:rsidRPr="006F7C52">
        <w:rPr>
          <w:sz w:val="24"/>
          <w:szCs w:val="24"/>
        </w:rPr>
        <w:t xml:space="preserve">. </w:t>
      </w:r>
      <w:proofErr w:type="spellStart"/>
      <w:r w:rsidRPr="006F7C52">
        <w:rPr>
          <w:sz w:val="24"/>
          <w:szCs w:val="24"/>
        </w:rPr>
        <w:t>Зафіксовано</w:t>
      </w:r>
      <w:proofErr w:type="spellEnd"/>
      <w:r w:rsidRPr="006F7C52">
        <w:rPr>
          <w:sz w:val="24"/>
          <w:szCs w:val="24"/>
        </w:rPr>
        <w:t xml:space="preserve"> 5 </w:t>
      </w:r>
      <w:proofErr w:type="spellStart"/>
      <w:r w:rsidRPr="006F7C52">
        <w:rPr>
          <w:sz w:val="24"/>
          <w:szCs w:val="24"/>
        </w:rPr>
        <w:t>порушень</w:t>
      </w:r>
      <w:proofErr w:type="spellEnd"/>
      <w:r w:rsidRPr="006F7C52">
        <w:rPr>
          <w:sz w:val="24"/>
          <w:szCs w:val="24"/>
        </w:rPr>
        <w:t xml:space="preserve"> </w:t>
      </w:r>
      <w:proofErr w:type="spellStart"/>
      <w:r w:rsidRPr="006F7C52">
        <w:rPr>
          <w:sz w:val="24"/>
          <w:szCs w:val="24"/>
        </w:rPr>
        <w:t>вимог</w:t>
      </w:r>
      <w:proofErr w:type="spellEnd"/>
      <w:r w:rsidRPr="006F7C52">
        <w:rPr>
          <w:sz w:val="24"/>
          <w:szCs w:val="24"/>
        </w:rPr>
        <w:t xml:space="preserve"> </w:t>
      </w:r>
      <w:proofErr w:type="spellStart"/>
      <w:r w:rsidRPr="006F7C52">
        <w:rPr>
          <w:sz w:val="24"/>
          <w:szCs w:val="24"/>
        </w:rPr>
        <w:t>законодавчих</w:t>
      </w:r>
      <w:proofErr w:type="spellEnd"/>
      <w:r w:rsidRPr="006F7C52">
        <w:rPr>
          <w:sz w:val="24"/>
          <w:szCs w:val="24"/>
        </w:rPr>
        <w:t xml:space="preserve"> та </w:t>
      </w:r>
      <w:proofErr w:type="spellStart"/>
      <w:r w:rsidRPr="006F7C52">
        <w:rPr>
          <w:sz w:val="24"/>
          <w:szCs w:val="24"/>
        </w:rPr>
        <w:t>інших</w:t>
      </w:r>
      <w:proofErr w:type="spellEnd"/>
      <w:r w:rsidRPr="006F7C52">
        <w:rPr>
          <w:sz w:val="24"/>
          <w:szCs w:val="24"/>
        </w:rPr>
        <w:t xml:space="preserve"> нормативно-</w:t>
      </w:r>
      <w:proofErr w:type="spellStart"/>
      <w:r w:rsidRPr="006F7C52">
        <w:rPr>
          <w:sz w:val="24"/>
          <w:szCs w:val="24"/>
        </w:rPr>
        <w:t>правових</w:t>
      </w:r>
      <w:proofErr w:type="spellEnd"/>
      <w:r w:rsidRPr="006F7C52">
        <w:rPr>
          <w:sz w:val="24"/>
          <w:szCs w:val="24"/>
        </w:rPr>
        <w:t xml:space="preserve"> </w:t>
      </w:r>
      <w:proofErr w:type="spellStart"/>
      <w:r w:rsidRPr="006F7C52">
        <w:rPr>
          <w:sz w:val="24"/>
          <w:szCs w:val="24"/>
        </w:rPr>
        <w:t>актів</w:t>
      </w:r>
      <w:proofErr w:type="spellEnd"/>
      <w:r w:rsidRPr="006F7C52">
        <w:rPr>
          <w:sz w:val="24"/>
          <w:szCs w:val="24"/>
        </w:rPr>
        <w:t xml:space="preserve"> </w:t>
      </w:r>
      <w:proofErr w:type="spellStart"/>
      <w:r w:rsidRPr="006F7C52">
        <w:rPr>
          <w:sz w:val="24"/>
          <w:szCs w:val="24"/>
        </w:rPr>
        <w:t>щодо</w:t>
      </w:r>
      <w:proofErr w:type="spellEnd"/>
      <w:r w:rsidRPr="006F7C52">
        <w:rPr>
          <w:sz w:val="24"/>
          <w:szCs w:val="24"/>
        </w:rPr>
        <w:t xml:space="preserve"> </w:t>
      </w:r>
      <w:proofErr w:type="spellStart"/>
      <w:r w:rsidRPr="006F7C52">
        <w:rPr>
          <w:sz w:val="24"/>
          <w:szCs w:val="24"/>
        </w:rPr>
        <w:t>захисту</w:t>
      </w:r>
      <w:proofErr w:type="spellEnd"/>
      <w:r w:rsidRPr="006F7C52">
        <w:rPr>
          <w:sz w:val="24"/>
          <w:szCs w:val="24"/>
        </w:rPr>
        <w:t xml:space="preserve"> </w:t>
      </w:r>
      <w:proofErr w:type="spellStart"/>
      <w:r w:rsidRPr="006F7C52">
        <w:rPr>
          <w:sz w:val="24"/>
          <w:szCs w:val="24"/>
        </w:rPr>
        <w:t>населення</w:t>
      </w:r>
      <w:proofErr w:type="spellEnd"/>
      <w:r w:rsidRPr="006F7C52">
        <w:rPr>
          <w:sz w:val="24"/>
          <w:szCs w:val="24"/>
        </w:rPr>
        <w:t xml:space="preserve"> </w:t>
      </w:r>
      <w:proofErr w:type="spellStart"/>
      <w:r w:rsidRPr="006F7C52">
        <w:rPr>
          <w:sz w:val="24"/>
          <w:szCs w:val="24"/>
        </w:rPr>
        <w:t>від</w:t>
      </w:r>
      <w:proofErr w:type="spellEnd"/>
      <w:r w:rsidRPr="006F7C52">
        <w:rPr>
          <w:sz w:val="24"/>
          <w:szCs w:val="24"/>
        </w:rPr>
        <w:t xml:space="preserve"> </w:t>
      </w:r>
      <w:proofErr w:type="spellStart"/>
      <w:r w:rsidRPr="006F7C52">
        <w:rPr>
          <w:sz w:val="24"/>
          <w:szCs w:val="24"/>
        </w:rPr>
        <w:t>шкідливого</w:t>
      </w:r>
      <w:proofErr w:type="spellEnd"/>
      <w:r w:rsidRPr="006F7C52">
        <w:rPr>
          <w:sz w:val="24"/>
          <w:szCs w:val="24"/>
        </w:rPr>
        <w:t xml:space="preserve"> </w:t>
      </w:r>
      <w:proofErr w:type="spellStart"/>
      <w:r w:rsidRPr="006F7C52">
        <w:rPr>
          <w:sz w:val="24"/>
          <w:szCs w:val="24"/>
        </w:rPr>
        <w:t>впливу</w:t>
      </w:r>
      <w:proofErr w:type="spellEnd"/>
      <w:r w:rsidRPr="006F7C52">
        <w:rPr>
          <w:sz w:val="24"/>
          <w:szCs w:val="24"/>
        </w:rPr>
        <w:t xml:space="preserve"> шуму </w:t>
      </w:r>
      <w:proofErr w:type="spellStart"/>
      <w:r w:rsidRPr="006F7C52">
        <w:rPr>
          <w:sz w:val="24"/>
          <w:szCs w:val="24"/>
        </w:rPr>
        <w:t>чи</w:t>
      </w:r>
      <w:proofErr w:type="spellEnd"/>
      <w:r w:rsidRPr="006F7C52">
        <w:rPr>
          <w:sz w:val="24"/>
          <w:szCs w:val="24"/>
        </w:rPr>
        <w:t xml:space="preserve"> правил </w:t>
      </w:r>
      <w:proofErr w:type="spellStart"/>
      <w:r w:rsidRPr="006F7C52">
        <w:rPr>
          <w:sz w:val="24"/>
          <w:szCs w:val="24"/>
        </w:rPr>
        <w:t>додержання</w:t>
      </w:r>
      <w:proofErr w:type="spellEnd"/>
      <w:r w:rsidRPr="006F7C52">
        <w:rPr>
          <w:sz w:val="24"/>
          <w:szCs w:val="24"/>
        </w:rPr>
        <w:t xml:space="preserve"> </w:t>
      </w:r>
      <w:proofErr w:type="spellStart"/>
      <w:r w:rsidRPr="006F7C52">
        <w:rPr>
          <w:sz w:val="24"/>
          <w:szCs w:val="24"/>
        </w:rPr>
        <w:t>тиші</w:t>
      </w:r>
      <w:proofErr w:type="spellEnd"/>
      <w:r w:rsidRPr="006F7C52">
        <w:rPr>
          <w:sz w:val="24"/>
          <w:szCs w:val="24"/>
        </w:rPr>
        <w:t xml:space="preserve"> в </w:t>
      </w:r>
      <w:proofErr w:type="spellStart"/>
      <w:r w:rsidRPr="006F7C52">
        <w:rPr>
          <w:sz w:val="24"/>
          <w:szCs w:val="24"/>
        </w:rPr>
        <w:t>населених</w:t>
      </w:r>
      <w:proofErr w:type="spellEnd"/>
      <w:r w:rsidRPr="006F7C52">
        <w:rPr>
          <w:sz w:val="24"/>
          <w:szCs w:val="24"/>
        </w:rPr>
        <w:t xml:space="preserve"> пунктах і </w:t>
      </w:r>
      <w:proofErr w:type="spellStart"/>
      <w:r w:rsidRPr="006F7C52">
        <w:rPr>
          <w:sz w:val="24"/>
          <w:szCs w:val="24"/>
        </w:rPr>
        <w:t>громадських</w:t>
      </w:r>
      <w:proofErr w:type="spellEnd"/>
      <w:r w:rsidRPr="006F7C52">
        <w:rPr>
          <w:sz w:val="24"/>
          <w:szCs w:val="24"/>
        </w:rPr>
        <w:t xml:space="preserve"> </w:t>
      </w:r>
      <w:proofErr w:type="spellStart"/>
      <w:r w:rsidRPr="006F7C52">
        <w:rPr>
          <w:sz w:val="24"/>
          <w:szCs w:val="24"/>
        </w:rPr>
        <w:t>місцях</w:t>
      </w:r>
      <w:proofErr w:type="spellEnd"/>
      <w:r w:rsidRPr="006F7C52">
        <w:rPr>
          <w:sz w:val="24"/>
          <w:szCs w:val="24"/>
        </w:rPr>
        <w:t xml:space="preserve">, з них 4 – у </w:t>
      </w:r>
      <w:proofErr w:type="spellStart"/>
      <w:r w:rsidRPr="006F7C52">
        <w:rPr>
          <w:sz w:val="24"/>
          <w:szCs w:val="24"/>
        </w:rPr>
        <w:t>стані</w:t>
      </w:r>
      <w:proofErr w:type="spellEnd"/>
      <w:r w:rsidRPr="006F7C52">
        <w:rPr>
          <w:sz w:val="24"/>
          <w:szCs w:val="24"/>
        </w:rPr>
        <w:t xml:space="preserve"> алкогольного </w:t>
      </w:r>
      <w:proofErr w:type="spellStart"/>
      <w:r w:rsidRPr="006F7C52">
        <w:rPr>
          <w:sz w:val="24"/>
          <w:szCs w:val="24"/>
        </w:rPr>
        <w:t>сп’яніння</w:t>
      </w:r>
      <w:proofErr w:type="spellEnd"/>
      <w:r w:rsidRPr="006F7C52">
        <w:rPr>
          <w:sz w:val="24"/>
          <w:szCs w:val="24"/>
        </w:rPr>
        <w:t xml:space="preserve">. </w:t>
      </w:r>
      <w:proofErr w:type="spellStart"/>
      <w:r w:rsidRPr="006F7C52">
        <w:rPr>
          <w:sz w:val="24"/>
          <w:szCs w:val="24"/>
        </w:rPr>
        <w:t>Такж</w:t>
      </w:r>
      <w:proofErr w:type="spellEnd"/>
      <w:r w:rsidRPr="006F7C52">
        <w:rPr>
          <w:sz w:val="24"/>
          <w:szCs w:val="24"/>
        </w:rPr>
        <w:t xml:space="preserve"> 407 – </w:t>
      </w:r>
      <w:proofErr w:type="spellStart"/>
      <w:r w:rsidRPr="006F7C52">
        <w:rPr>
          <w:sz w:val="24"/>
          <w:szCs w:val="24"/>
        </w:rPr>
        <w:t>інших</w:t>
      </w:r>
      <w:proofErr w:type="spellEnd"/>
      <w:r w:rsidRPr="006F7C52">
        <w:rPr>
          <w:sz w:val="24"/>
          <w:szCs w:val="24"/>
        </w:rPr>
        <w:t xml:space="preserve"> </w:t>
      </w:r>
      <w:proofErr w:type="spellStart"/>
      <w:r w:rsidRPr="006F7C52">
        <w:rPr>
          <w:sz w:val="24"/>
          <w:szCs w:val="24"/>
        </w:rPr>
        <w:t>адміністративних</w:t>
      </w:r>
      <w:proofErr w:type="spellEnd"/>
      <w:r w:rsidRPr="006F7C52">
        <w:rPr>
          <w:sz w:val="24"/>
          <w:szCs w:val="24"/>
        </w:rPr>
        <w:t xml:space="preserve"> </w:t>
      </w:r>
      <w:proofErr w:type="spellStart"/>
      <w:r w:rsidRPr="006F7C52">
        <w:rPr>
          <w:sz w:val="24"/>
          <w:szCs w:val="24"/>
        </w:rPr>
        <w:t>правопорушень</w:t>
      </w:r>
      <w:proofErr w:type="spellEnd"/>
      <w:r w:rsidRPr="006F7C52">
        <w:rPr>
          <w:sz w:val="24"/>
          <w:szCs w:val="24"/>
        </w:rPr>
        <w:t xml:space="preserve"> </w:t>
      </w:r>
      <w:proofErr w:type="spellStart"/>
      <w:r w:rsidRPr="006F7C52">
        <w:rPr>
          <w:sz w:val="24"/>
          <w:szCs w:val="24"/>
        </w:rPr>
        <w:t>скоєних</w:t>
      </w:r>
      <w:proofErr w:type="spellEnd"/>
      <w:r w:rsidRPr="006F7C52">
        <w:rPr>
          <w:sz w:val="24"/>
          <w:szCs w:val="24"/>
        </w:rPr>
        <w:t xml:space="preserve"> у </w:t>
      </w:r>
      <w:proofErr w:type="spellStart"/>
      <w:r w:rsidRPr="006F7C52">
        <w:rPr>
          <w:sz w:val="24"/>
          <w:szCs w:val="24"/>
        </w:rPr>
        <w:t>стані</w:t>
      </w:r>
      <w:proofErr w:type="spellEnd"/>
      <w:r w:rsidRPr="006F7C52">
        <w:rPr>
          <w:sz w:val="24"/>
          <w:szCs w:val="24"/>
        </w:rPr>
        <w:t xml:space="preserve"> алкогольного </w:t>
      </w:r>
      <w:proofErr w:type="spellStart"/>
      <w:r w:rsidRPr="006F7C52">
        <w:rPr>
          <w:sz w:val="24"/>
          <w:szCs w:val="24"/>
        </w:rPr>
        <w:t>сп’яніння</w:t>
      </w:r>
      <w:proofErr w:type="spellEnd"/>
      <w:r w:rsidRPr="006F7C52">
        <w:rPr>
          <w:sz w:val="24"/>
          <w:szCs w:val="24"/>
        </w:rPr>
        <w:t xml:space="preserve">. </w:t>
      </w:r>
      <w:proofErr w:type="spellStart"/>
      <w:r w:rsidRPr="006F7C52">
        <w:rPr>
          <w:sz w:val="24"/>
          <w:szCs w:val="24"/>
        </w:rPr>
        <w:t>Крім</w:t>
      </w:r>
      <w:proofErr w:type="spellEnd"/>
      <w:r w:rsidRPr="006F7C52">
        <w:rPr>
          <w:sz w:val="24"/>
          <w:szCs w:val="24"/>
        </w:rPr>
        <w:t xml:space="preserve"> того 14 </w:t>
      </w:r>
      <w:proofErr w:type="spellStart"/>
      <w:r w:rsidRPr="006F7C52">
        <w:rPr>
          <w:sz w:val="24"/>
          <w:szCs w:val="24"/>
        </w:rPr>
        <w:t>кримінальних</w:t>
      </w:r>
      <w:proofErr w:type="spellEnd"/>
      <w:r w:rsidRPr="006F7C52">
        <w:rPr>
          <w:sz w:val="24"/>
          <w:szCs w:val="24"/>
        </w:rPr>
        <w:t xml:space="preserve"> </w:t>
      </w:r>
      <w:proofErr w:type="spellStart"/>
      <w:r w:rsidRPr="006F7C52">
        <w:rPr>
          <w:sz w:val="24"/>
          <w:szCs w:val="24"/>
        </w:rPr>
        <w:t>правопорушень</w:t>
      </w:r>
      <w:proofErr w:type="spellEnd"/>
      <w:r w:rsidRPr="006F7C52">
        <w:rPr>
          <w:sz w:val="24"/>
          <w:szCs w:val="24"/>
        </w:rPr>
        <w:t xml:space="preserve"> </w:t>
      </w:r>
      <w:proofErr w:type="spellStart"/>
      <w:r w:rsidRPr="006F7C52">
        <w:rPr>
          <w:sz w:val="24"/>
          <w:szCs w:val="24"/>
        </w:rPr>
        <w:t>скоєних</w:t>
      </w:r>
      <w:proofErr w:type="spellEnd"/>
      <w:r w:rsidRPr="006F7C52">
        <w:rPr>
          <w:sz w:val="24"/>
          <w:szCs w:val="24"/>
        </w:rPr>
        <w:t xml:space="preserve"> у </w:t>
      </w:r>
      <w:proofErr w:type="spellStart"/>
      <w:r w:rsidRPr="006F7C52">
        <w:rPr>
          <w:sz w:val="24"/>
          <w:szCs w:val="24"/>
        </w:rPr>
        <w:t>стані</w:t>
      </w:r>
      <w:proofErr w:type="spellEnd"/>
      <w:r w:rsidRPr="006F7C52">
        <w:rPr>
          <w:sz w:val="24"/>
          <w:szCs w:val="24"/>
        </w:rPr>
        <w:t xml:space="preserve"> алкогольного </w:t>
      </w:r>
      <w:proofErr w:type="spellStart"/>
      <w:r w:rsidRPr="006F7C52">
        <w:rPr>
          <w:sz w:val="24"/>
          <w:szCs w:val="24"/>
        </w:rPr>
        <w:t>сп’яніння</w:t>
      </w:r>
      <w:proofErr w:type="spellEnd"/>
      <w:r w:rsidRPr="006F7C52">
        <w:rPr>
          <w:sz w:val="24"/>
          <w:szCs w:val="24"/>
        </w:rPr>
        <w:t xml:space="preserve">, </w:t>
      </w:r>
      <w:proofErr w:type="spellStart"/>
      <w:r w:rsidRPr="006F7C52">
        <w:rPr>
          <w:sz w:val="24"/>
          <w:szCs w:val="24"/>
        </w:rPr>
        <w:t>відомості</w:t>
      </w:r>
      <w:proofErr w:type="spellEnd"/>
      <w:r w:rsidRPr="006F7C52">
        <w:rPr>
          <w:sz w:val="24"/>
          <w:szCs w:val="24"/>
        </w:rPr>
        <w:t xml:space="preserve"> про </w:t>
      </w:r>
      <w:proofErr w:type="spellStart"/>
      <w:r w:rsidRPr="006F7C52">
        <w:rPr>
          <w:sz w:val="24"/>
          <w:szCs w:val="24"/>
        </w:rPr>
        <w:t>які</w:t>
      </w:r>
      <w:proofErr w:type="spellEnd"/>
      <w:r w:rsidRPr="006F7C52">
        <w:rPr>
          <w:sz w:val="24"/>
          <w:szCs w:val="24"/>
        </w:rPr>
        <w:t xml:space="preserve"> внесено до ЄРДР.   </w:t>
      </w:r>
    </w:p>
    <w:p w:rsidR="0055316F" w:rsidRPr="006F7C52" w:rsidRDefault="0055316F" w:rsidP="0055316F">
      <w:pPr>
        <w:pStyle w:val="21"/>
        <w:shd w:val="clear" w:color="auto" w:fill="auto"/>
        <w:spacing w:line="274" w:lineRule="exact"/>
        <w:ind w:firstLine="0"/>
        <w:jc w:val="both"/>
        <w:rPr>
          <w:sz w:val="24"/>
          <w:szCs w:val="24"/>
        </w:rPr>
      </w:pPr>
      <w:r w:rsidRPr="006F7C52">
        <w:rPr>
          <w:sz w:val="24"/>
          <w:szCs w:val="24"/>
        </w:rPr>
        <w:t xml:space="preserve">         Як </w:t>
      </w:r>
      <w:proofErr w:type="spellStart"/>
      <w:r w:rsidRPr="006F7C52">
        <w:rPr>
          <w:sz w:val="24"/>
          <w:szCs w:val="24"/>
        </w:rPr>
        <w:t>бачимо</w:t>
      </w:r>
      <w:proofErr w:type="spellEnd"/>
      <w:r w:rsidRPr="006F7C52">
        <w:rPr>
          <w:sz w:val="24"/>
          <w:szCs w:val="24"/>
        </w:rPr>
        <w:t xml:space="preserve"> з </w:t>
      </w:r>
      <w:proofErr w:type="spellStart"/>
      <w:r w:rsidRPr="006F7C52">
        <w:rPr>
          <w:sz w:val="24"/>
          <w:szCs w:val="24"/>
        </w:rPr>
        <w:t>даних</w:t>
      </w:r>
      <w:proofErr w:type="spellEnd"/>
      <w:r w:rsidRPr="006F7C52">
        <w:rPr>
          <w:sz w:val="24"/>
          <w:szCs w:val="24"/>
        </w:rPr>
        <w:t xml:space="preserve"> </w:t>
      </w:r>
      <w:proofErr w:type="spellStart"/>
      <w:r w:rsidRPr="006F7C52">
        <w:rPr>
          <w:sz w:val="24"/>
          <w:szCs w:val="24"/>
        </w:rPr>
        <w:t>відділу</w:t>
      </w:r>
      <w:proofErr w:type="spellEnd"/>
      <w:r w:rsidRPr="006F7C52">
        <w:rPr>
          <w:sz w:val="24"/>
          <w:szCs w:val="24"/>
        </w:rPr>
        <w:t xml:space="preserve"> </w:t>
      </w:r>
      <w:proofErr w:type="spellStart"/>
      <w:r w:rsidRPr="006F7C52">
        <w:rPr>
          <w:sz w:val="24"/>
          <w:szCs w:val="24"/>
        </w:rPr>
        <w:t>поліції</w:t>
      </w:r>
      <w:proofErr w:type="spellEnd"/>
      <w:r w:rsidRPr="006F7C52">
        <w:rPr>
          <w:sz w:val="24"/>
          <w:szCs w:val="24"/>
        </w:rPr>
        <w:t xml:space="preserve"> № 1 </w:t>
      </w:r>
      <w:proofErr w:type="spellStart"/>
      <w:r w:rsidRPr="006F7C52">
        <w:rPr>
          <w:sz w:val="24"/>
          <w:szCs w:val="24"/>
        </w:rPr>
        <w:t>Краматорського</w:t>
      </w:r>
      <w:proofErr w:type="spellEnd"/>
      <w:r w:rsidRPr="006F7C52">
        <w:rPr>
          <w:sz w:val="24"/>
          <w:szCs w:val="24"/>
        </w:rPr>
        <w:t xml:space="preserve"> районного </w:t>
      </w:r>
      <w:proofErr w:type="spellStart"/>
      <w:r w:rsidRPr="006F7C52">
        <w:rPr>
          <w:sz w:val="24"/>
          <w:szCs w:val="24"/>
        </w:rPr>
        <w:t>управління</w:t>
      </w:r>
      <w:proofErr w:type="spellEnd"/>
      <w:r w:rsidRPr="006F7C52">
        <w:rPr>
          <w:sz w:val="24"/>
          <w:szCs w:val="24"/>
        </w:rPr>
        <w:t xml:space="preserve"> Головного </w:t>
      </w:r>
      <w:proofErr w:type="spellStart"/>
      <w:r w:rsidRPr="006F7C52">
        <w:rPr>
          <w:sz w:val="24"/>
          <w:szCs w:val="24"/>
        </w:rPr>
        <w:t>управління</w:t>
      </w:r>
      <w:proofErr w:type="spellEnd"/>
      <w:r w:rsidRPr="006F7C52">
        <w:rPr>
          <w:sz w:val="24"/>
          <w:szCs w:val="24"/>
        </w:rPr>
        <w:t xml:space="preserve"> </w:t>
      </w:r>
      <w:proofErr w:type="spellStart"/>
      <w:r w:rsidRPr="006F7C52">
        <w:rPr>
          <w:sz w:val="24"/>
          <w:szCs w:val="24"/>
        </w:rPr>
        <w:t>національної</w:t>
      </w:r>
      <w:proofErr w:type="spellEnd"/>
      <w:r w:rsidRPr="006F7C52">
        <w:rPr>
          <w:sz w:val="24"/>
          <w:szCs w:val="24"/>
        </w:rPr>
        <w:t xml:space="preserve"> </w:t>
      </w:r>
      <w:proofErr w:type="spellStart"/>
      <w:r w:rsidRPr="006F7C52">
        <w:rPr>
          <w:sz w:val="24"/>
          <w:szCs w:val="24"/>
        </w:rPr>
        <w:t>поліції</w:t>
      </w:r>
      <w:proofErr w:type="spellEnd"/>
      <w:r w:rsidRPr="006F7C52">
        <w:rPr>
          <w:sz w:val="24"/>
          <w:szCs w:val="24"/>
        </w:rPr>
        <w:t xml:space="preserve"> в </w:t>
      </w:r>
      <w:proofErr w:type="spellStart"/>
      <w:r w:rsidRPr="006F7C52">
        <w:rPr>
          <w:sz w:val="24"/>
          <w:szCs w:val="24"/>
        </w:rPr>
        <w:t>Донецькій</w:t>
      </w:r>
      <w:proofErr w:type="spellEnd"/>
      <w:r w:rsidRPr="006F7C52">
        <w:rPr>
          <w:sz w:val="24"/>
          <w:szCs w:val="24"/>
        </w:rPr>
        <w:t xml:space="preserve"> </w:t>
      </w:r>
      <w:proofErr w:type="spellStart"/>
      <w:r w:rsidRPr="006F7C52">
        <w:rPr>
          <w:sz w:val="24"/>
          <w:szCs w:val="24"/>
        </w:rPr>
        <w:t>області</w:t>
      </w:r>
      <w:proofErr w:type="spellEnd"/>
      <w:r w:rsidRPr="006F7C52">
        <w:rPr>
          <w:sz w:val="24"/>
          <w:szCs w:val="24"/>
        </w:rPr>
        <w:t xml:space="preserve"> </w:t>
      </w:r>
      <w:proofErr w:type="spellStart"/>
      <w:r w:rsidRPr="006F7C52">
        <w:rPr>
          <w:sz w:val="24"/>
          <w:szCs w:val="24"/>
        </w:rPr>
        <w:t>кількість</w:t>
      </w:r>
      <w:proofErr w:type="spellEnd"/>
      <w:r w:rsidRPr="006F7C52">
        <w:rPr>
          <w:sz w:val="24"/>
          <w:szCs w:val="24"/>
        </w:rPr>
        <w:t xml:space="preserve"> </w:t>
      </w:r>
      <w:proofErr w:type="spellStart"/>
      <w:r w:rsidRPr="006F7C52">
        <w:rPr>
          <w:sz w:val="24"/>
          <w:szCs w:val="24"/>
        </w:rPr>
        <w:t>правопорушень</w:t>
      </w:r>
      <w:proofErr w:type="spellEnd"/>
      <w:r w:rsidRPr="006F7C52">
        <w:rPr>
          <w:sz w:val="24"/>
          <w:szCs w:val="24"/>
        </w:rPr>
        <w:t xml:space="preserve">, в тому </w:t>
      </w:r>
      <w:proofErr w:type="spellStart"/>
      <w:r w:rsidRPr="006F7C52">
        <w:rPr>
          <w:sz w:val="24"/>
          <w:szCs w:val="24"/>
        </w:rPr>
        <w:t>числі</w:t>
      </w:r>
      <w:proofErr w:type="spellEnd"/>
      <w:r w:rsidRPr="006F7C52">
        <w:rPr>
          <w:sz w:val="24"/>
          <w:szCs w:val="24"/>
        </w:rPr>
        <w:t xml:space="preserve"> </w:t>
      </w:r>
      <w:proofErr w:type="spellStart"/>
      <w:r w:rsidRPr="006F7C52">
        <w:rPr>
          <w:sz w:val="24"/>
          <w:szCs w:val="24"/>
        </w:rPr>
        <w:t>вчинених</w:t>
      </w:r>
      <w:proofErr w:type="spellEnd"/>
      <w:r w:rsidRPr="006F7C52">
        <w:rPr>
          <w:sz w:val="24"/>
          <w:szCs w:val="24"/>
        </w:rPr>
        <w:t xml:space="preserve"> в </w:t>
      </w:r>
      <w:proofErr w:type="spellStart"/>
      <w:r w:rsidRPr="006F7C52">
        <w:rPr>
          <w:sz w:val="24"/>
          <w:szCs w:val="24"/>
        </w:rPr>
        <w:t>стані</w:t>
      </w:r>
      <w:proofErr w:type="spellEnd"/>
      <w:r w:rsidRPr="006F7C52">
        <w:rPr>
          <w:sz w:val="24"/>
          <w:szCs w:val="24"/>
        </w:rPr>
        <w:t xml:space="preserve"> алкогольного </w:t>
      </w:r>
      <w:proofErr w:type="spellStart"/>
      <w:r w:rsidRPr="006F7C52">
        <w:rPr>
          <w:sz w:val="24"/>
          <w:szCs w:val="24"/>
        </w:rPr>
        <w:t>сп'яніння</w:t>
      </w:r>
      <w:proofErr w:type="spellEnd"/>
      <w:r w:rsidRPr="006F7C52">
        <w:rPr>
          <w:sz w:val="24"/>
          <w:szCs w:val="24"/>
        </w:rPr>
        <w:t xml:space="preserve"> є </w:t>
      </w:r>
      <w:proofErr w:type="spellStart"/>
      <w:r w:rsidRPr="006F7C52">
        <w:rPr>
          <w:sz w:val="24"/>
          <w:szCs w:val="24"/>
        </w:rPr>
        <w:t>чималою</w:t>
      </w:r>
      <w:proofErr w:type="spellEnd"/>
      <w:r w:rsidRPr="006F7C52">
        <w:rPr>
          <w:sz w:val="24"/>
          <w:szCs w:val="24"/>
        </w:rPr>
        <w:t xml:space="preserve">. </w:t>
      </w:r>
      <w:proofErr w:type="spellStart"/>
      <w:r w:rsidRPr="006F7C52">
        <w:rPr>
          <w:sz w:val="24"/>
          <w:szCs w:val="24"/>
        </w:rPr>
        <w:t>Це</w:t>
      </w:r>
      <w:proofErr w:type="spellEnd"/>
      <w:r w:rsidRPr="006F7C52">
        <w:rPr>
          <w:sz w:val="24"/>
          <w:szCs w:val="24"/>
        </w:rPr>
        <w:t xml:space="preserve"> </w:t>
      </w:r>
      <w:proofErr w:type="spellStart"/>
      <w:r w:rsidRPr="006F7C52">
        <w:rPr>
          <w:sz w:val="24"/>
          <w:szCs w:val="24"/>
        </w:rPr>
        <w:t>пов’язано</w:t>
      </w:r>
      <w:proofErr w:type="spellEnd"/>
      <w:r w:rsidRPr="006F7C52">
        <w:rPr>
          <w:sz w:val="24"/>
          <w:szCs w:val="24"/>
        </w:rPr>
        <w:t xml:space="preserve">, </w:t>
      </w:r>
      <w:proofErr w:type="spellStart"/>
      <w:r w:rsidRPr="006F7C52">
        <w:rPr>
          <w:sz w:val="24"/>
          <w:szCs w:val="24"/>
        </w:rPr>
        <w:t>зокрема</w:t>
      </w:r>
      <w:proofErr w:type="spellEnd"/>
      <w:r w:rsidRPr="006F7C52">
        <w:rPr>
          <w:sz w:val="24"/>
          <w:szCs w:val="24"/>
        </w:rPr>
        <w:t xml:space="preserve"> і з </w:t>
      </w:r>
      <w:proofErr w:type="spellStart"/>
      <w:r w:rsidRPr="006F7C52">
        <w:rPr>
          <w:sz w:val="24"/>
          <w:szCs w:val="24"/>
        </w:rPr>
        <w:t>надмірною</w:t>
      </w:r>
      <w:proofErr w:type="spellEnd"/>
      <w:r w:rsidRPr="006F7C52">
        <w:rPr>
          <w:sz w:val="24"/>
          <w:szCs w:val="24"/>
        </w:rPr>
        <w:t xml:space="preserve"> </w:t>
      </w:r>
      <w:proofErr w:type="spellStart"/>
      <w:r w:rsidRPr="006F7C52">
        <w:rPr>
          <w:sz w:val="24"/>
          <w:szCs w:val="24"/>
        </w:rPr>
        <w:t>доступністю</w:t>
      </w:r>
      <w:proofErr w:type="spellEnd"/>
      <w:r w:rsidRPr="006F7C52">
        <w:rPr>
          <w:sz w:val="24"/>
          <w:szCs w:val="24"/>
        </w:rPr>
        <w:t xml:space="preserve"> продажу </w:t>
      </w:r>
      <w:proofErr w:type="spellStart"/>
      <w:r w:rsidRPr="006F7C52">
        <w:rPr>
          <w:sz w:val="24"/>
          <w:szCs w:val="24"/>
        </w:rPr>
        <w:t>алкогольної</w:t>
      </w:r>
      <w:proofErr w:type="spellEnd"/>
      <w:r w:rsidRPr="006F7C52">
        <w:rPr>
          <w:sz w:val="24"/>
          <w:szCs w:val="24"/>
        </w:rPr>
        <w:t xml:space="preserve"> </w:t>
      </w:r>
      <w:proofErr w:type="spellStart"/>
      <w:r w:rsidRPr="006F7C52">
        <w:rPr>
          <w:sz w:val="24"/>
          <w:szCs w:val="24"/>
        </w:rPr>
        <w:t>продукції</w:t>
      </w:r>
      <w:proofErr w:type="spellEnd"/>
      <w:r w:rsidRPr="006F7C52">
        <w:rPr>
          <w:sz w:val="24"/>
          <w:szCs w:val="24"/>
        </w:rPr>
        <w:t xml:space="preserve">. </w:t>
      </w:r>
    </w:p>
    <w:p w:rsidR="0055316F" w:rsidRPr="006F7C52" w:rsidRDefault="0055316F" w:rsidP="0055316F">
      <w:pPr>
        <w:pStyle w:val="21"/>
        <w:shd w:val="clear" w:color="auto" w:fill="auto"/>
        <w:spacing w:line="274" w:lineRule="exact"/>
        <w:ind w:firstLine="600"/>
        <w:jc w:val="both"/>
        <w:rPr>
          <w:sz w:val="24"/>
          <w:szCs w:val="24"/>
        </w:rPr>
      </w:pPr>
      <w:r w:rsidRPr="006F7C52">
        <w:rPr>
          <w:sz w:val="24"/>
          <w:szCs w:val="24"/>
        </w:rPr>
        <w:t xml:space="preserve">Дана </w:t>
      </w:r>
      <w:proofErr w:type="spellStart"/>
      <w:r w:rsidRPr="006F7C52">
        <w:rPr>
          <w:sz w:val="24"/>
          <w:szCs w:val="24"/>
        </w:rPr>
        <w:t>інформація</w:t>
      </w:r>
      <w:proofErr w:type="spellEnd"/>
      <w:r w:rsidRPr="006F7C52">
        <w:rPr>
          <w:sz w:val="24"/>
          <w:szCs w:val="24"/>
        </w:rPr>
        <w:t xml:space="preserve"> </w:t>
      </w:r>
      <w:proofErr w:type="spellStart"/>
      <w:r w:rsidRPr="006F7C52">
        <w:rPr>
          <w:sz w:val="24"/>
          <w:szCs w:val="24"/>
        </w:rPr>
        <w:t>також</w:t>
      </w:r>
      <w:proofErr w:type="spellEnd"/>
      <w:r w:rsidRPr="006F7C52">
        <w:rPr>
          <w:sz w:val="24"/>
          <w:szCs w:val="24"/>
        </w:rPr>
        <w:t xml:space="preserve"> </w:t>
      </w:r>
      <w:proofErr w:type="spellStart"/>
      <w:r w:rsidRPr="006F7C52">
        <w:rPr>
          <w:sz w:val="24"/>
          <w:szCs w:val="24"/>
        </w:rPr>
        <w:t>свідчить</w:t>
      </w:r>
      <w:proofErr w:type="spellEnd"/>
      <w:r w:rsidRPr="006F7C52">
        <w:rPr>
          <w:sz w:val="24"/>
          <w:szCs w:val="24"/>
        </w:rPr>
        <w:t xml:space="preserve"> про </w:t>
      </w:r>
      <w:proofErr w:type="spellStart"/>
      <w:r w:rsidRPr="006F7C52">
        <w:rPr>
          <w:sz w:val="24"/>
          <w:szCs w:val="24"/>
        </w:rPr>
        <w:t>несприятливий</w:t>
      </w:r>
      <w:proofErr w:type="spellEnd"/>
      <w:r w:rsidRPr="006F7C52">
        <w:rPr>
          <w:sz w:val="24"/>
          <w:szCs w:val="24"/>
        </w:rPr>
        <w:t xml:space="preserve"> стан справ </w:t>
      </w:r>
      <w:proofErr w:type="spellStart"/>
      <w:r w:rsidRPr="006F7C52">
        <w:rPr>
          <w:sz w:val="24"/>
          <w:szCs w:val="24"/>
        </w:rPr>
        <w:t>щодо</w:t>
      </w:r>
      <w:proofErr w:type="spellEnd"/>
      <w:r w:rsidRPr="006F7C52">
        <w:rPr>
          <w:sz w:val="24"/>
          <w:szCs w:val="24"/>
        </w:rPr>
        <w:t xml:space="preserve"> алкогольного </w:t>
      </w:r>
      <w:proofErr w:type="spellStart"/>
      <w:r w:rsidRPr="006F7C52">
        <w:rPr>
          <w:sz w:val="24"/>
          <w:szCs w:val="24"/>
        </w:rPr>
        <w:t>впливу</w:t>
      </w:r>
      <w:proofErr w:type="spellEnd"/>
      <w:r w:rsidRPr="006F7C52">
        <w:rPr>
          <w:sz w:val="24"/>
          <w:szCs w:val="24"/>
        </w:rPr>
        <w:t xml:space="preserve"> на </w:t>
      </w:r>
      <w:proofErr w:type="spellStart"/>
      <w:r w:rsidRPr="006F7C52">
        <w:rPr>
          <w:sz w:val="24"/>
          <w:szCs w:val="24"/>
        </w:rPr>
        <w:t>мешканців</w:t>
      </w:r>
      <w:proofErr w:type="spellEnd"/>
      <w:r w:rsidRPr="006F7C52">
        <w:rPr>
          <w:sz w:val="24"/>
          <w:szCs w:val="24"/>
        </w:rPr>
        <w:t xml:space="preserve"> </w:t>
      </w:r>
      <w:r w:rsidR="00EE1F09">
        <w:rPr>
          <w:sz w:val="24"/>
          <w:szCs w:val="24"/>
          <w:lang w:val="uk-UA"/>
        </w:rPr>
        <w:t>громади</w:t>
      </w:r>
      <w:r w:rsidRPr="006F7C52">
        <w:rPr>
          <w:sz w:val="24"/>
          <w:szCs w:val="24"/>
        </w:rPr>
        <w:t xml:space="preserve">. Тому, </w:t>
      </w:r>
      <w:proofErr w:type="spellStart"/>
      <w:r w:rsidRPr="006F7C52">
        <w:rPr>
          <w:sz w:val="24"/>
          <w:szCs w:val="24"/>
        </w:rPr>
        <w:t>обмеження</w:t>
      </w:r>
      <w:proofErr w:type="spellEnd"/>
      <w:r w:rsidRPr="006F7C52">
        <w:rPr>
          <w:sz w:val="24"/>
          <w:szCs w:val="24"/>
        </w:rPr>
        <w:t xml:space="preserve"> в </w:t>
      </w:r>
      <w:proofErr w:type="spellStart"/>
      <w:r w:rsidRPr="006F7C52">
        <w:rPr>
          <w:sz w:val="24"/>
          <w:szCs w:val="24"/>
        </w:rPr>
        <w:t>часі</w:t>
      </w:r>
      <w:proofErr w:type="spellEnd"/>
      <w:r w:rsidRPr="006F7C52">
        <w:rPr>
          <w:sz w:val="24"/>
          <w:szCs w:val="24"/>
        </w:rPr>
        <w:t xml:space="preserve"> продажу </w:t>
      </w:r>
      <w:proofErr w:type="spellStart"/>
      <w:r w:rsidRPr="006F7C52">
        <w:rPr>
          <w:sz w:val="24"/>
          <w:szCs w:val="24"/>
        </w:rPr>
        <w:t>алкогольної</w:t>
      </w:r>
      <w:proofErr w:type="spellEnd"/>
      <w:r w:rsidRPr="006F7C52">
        <w:rPr>
          <w:sz w:val="24"/>
          <w:szCs w:val="24"/>
        </w:rPr>
        <w:t xml:space="preserve"> </w:t>
      </w:r>
      <w:proofErr w:type="spellStart"/>
      <w:r w:rsidRPr="006F7C52">
        <w:rPr>
          <w:sz w:val="24"/>
          <w:szCs w:val="24"/>
        </w:rPr>
        <w:t>продукції</w:t>
      </w:r>
      <w:proofErr w:type="spellEnd"/>
      <w:r w:rsidRPr="006F7C52">
        <w:rPr>
          <w:sz w:val="24"/>
          <w:szCs w:val="24"/>
        </w:rPr>
        <w:t xml:space="preserve"> дозволить </w:t>
      </w:r>
      <w:proofErr w:type="spellStart"/>
      <w:r w:rsidRPr="006F7C52">
        <w:rPr>
          <w:sz w:val="24"/>
          <w:szCs w:val="24"/>
        </w:rPr>
        <w:t>зменшити</w:t>
      </w:r>
      <w:proofErr w:type="spellEnd"/>
      <w:r w:rsidRPr="006F7C52">
        <w:rPr>
          <w:sz w:val="24"/>
          <w:szCs w:val="24"/>
        </w:rPr>
        <w:t xml:space="preserve"> </w:t>
      </w:r>
      <w:proofErr w:type="spellStart"/>
      <w:r w:rsidRPr="006F7C52">
        <w:rPr>
          <w:sz w:val="24"/>
          <w:szCs w:val="24"/>
        </w:rPr>
        <w:t>вживання</w:t>
      </w:r>
      <w:proofErr w:type="spellEnd"/>
      <w:r w:rsidRPr="006F7C52">
        <w:rPr>
          <w:sz w:val="24"/>
          <w:szCs w:val="24"/>
        </w:rPr>
        <w:t xml:space="preserve"> </w:t>
      </w:r>
      <w:proofErr w:type="spellStart"/>
      <w:r w:rsidRPr="006F7C52">
        <w:rPr>
          <w:sz w:val="24"/>
          <w:szCs w:val="24"/>
        </w:rPr>
        <w:t>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w:t>
      </w:r>
      <w:proofErr w:type="spellStart"/>
      <w:r w:rsidRPr="006F7C52">
        <w:rPr>
          <w:sz w:val="24"/>
          <w:szCs w:val="24"/>
        </w:rPr>
        <w:t>сприятиме</w:t>
      </w:r>
      <w:proofErr w:type="spellEnd"/>
      <w:r w:rsidRPr="006F7C52">
        <w:rPr>
          <w:sz w:val="24"/>
          <w:szCs w:val="24"/>
        </w:rPr>
        <w:t xml:space="preserve"> </w:t>
      </w:r>
      <w:proofErr w:type="spellStart"/>
      <w:r w:rsidRPr="006F7C52">
        <w:rPr>
          <w:sz w:val="24"/>
          <w:szCs w:val="24"/>
        </w:rPr>
        <w:t>покращенню</w:t>
      </w:r>
      <w:proofErr w:type="spellEnd"/>
      <w:r w:rsidRPr="006F7C52">
        <w:rPr>
          <w:sz w:val="24"/>
          <w:szCs w:val="24"/>
        </w:rPr>
        <w:t xml:space="preserve"> </w:t>
      </w:r>
      <w:proofErr w:type="spellStart"/>
      <w:r w:rsidRPr="006F7C52">
        <w:rPr>
          <w:sz w:val="24"/>
          <w:szCs w:val="24"/>
        </w:rPr>
        <w:t>загального</w:t>
      </w:r>
      <w:proofErr w:type="spellEnd"/>
      <w:r w:rsidRPr="006F7C52">
        <w:rPr>
          <w:sz w:val="24"/>
          <w:szCs w:val="24"/>
        </w:rPr>
        <w:t xml:space="preserve"> </w:t>
      </w:r>
      <w:proofErr w:type="spellStart"/>
      <w:r w:rsidRPr="006F7C52">
        <w:rPr>
          <w:sz w:val="24"/>
          <w:szCs w:val="24"/>
        </w:rPr>
        <w:t>мікроклімату</w:t>
      </w:r>
      <w:proofErr w:type="spellEnd"/>
      <w:r w:rsidRPr="006F7C52">
        <w:rPr>
          <w:sz w:val="24"/>
          <w:szCs w:val="24"/>
        </w:rPr>
        <w:t xml:space="preserve"> в </w:t>
      </w:r>
      <w:r w:rsidR="00DF305B">
        <w:rPr>
          <w:sz w:val="24"/>
          <w:szCs w:val="24"/>
          <w:lang w:val="uk-UA"/>
        </w:rPr>
        <w:t>громаді</w:t>
      </w:r>
      <w:r w:rsidRPr="006F7C52">
        <w:rPr>
          <w:sz w:val="24"/>
          <w:szCs w:val="24"/>
        </w:rPr>
        <w:t xml:space="preserve">, </w:t>
      </w:r>
      <w:proofErr w:type="spellStart"/>
      <w:r w:rsidRPr="006F7C52">
        <w:rPr>
          <w:sz w:val="24"/>
          <w:szCs w:val="24"/>
        </w:rPr>
        <w:t>розвитку</w:t>
      </w:r>
      <w:proofErr w:type="spellEnd"/>
      <w:r w:rsidRPr="006F7C52">
        <w:rPr>
          <w:sz w:val="24"/>
          <w:szCs w:val="24"/>
        </w:rPr>
        <w:t xml:space="preserve"> здорового способу </w:t>
      </w:r>
      <w:proofErr w:type="spellStart"/>
      <w:r w:rsidRPr="006F7C52">
        <w:rPr>
          <w:sz w:val="24"/>
          <w:szCs w:val="24"/>
        </w:rPr>
        <w:t>життя</w:t>
      </w:r>
      <w:proofErr w:type="spellEnd"/>
      <w:r w:rsidRPr="006F7C52">
        <w:rPr>
          <w:sz w:val="24"/>
          <w:szCs w:val="24"/>
        </w:rPr>
        <w:t xml:space="preserve">, особливо </w:t>
      </w:r>
      <w:proofErr w:type="spellStart"/>
      <w:r w:rsidRPr="006F7C52">
        <w:rPr>
          <w:sz w:val="24"/>
          <w:szCs w:val="24"/>
        </w:rPr>
        <w:t>молоді</w:t>
      </w:r>
      <w:proofErr w:type="spellEnd"/>
      <w:r w:rsidRPr="006F7C52">
        <w:rPr>
          <w:sz w:val="24"/>
          <w:szCs w:val="24"/>
        </w:rPr>
        <w:t>.</w:t>
      </w:r>
    </w:p>
    <w:p w:rsidR="0055316F" w:rsidRPr="006F7C52" w:rsidRDefault="0055316F" w:rsidP="0055316F">
      <w:pPr>
        <w:pStyle w:val="21"/>
        <w:shd w:val="clear" w:color="auto" w:fill="auto"/>
        <w:spacing w:after="267" w:line="274" w:lineRule="exact"/>
        <w:ind w:firstLine="600"/>
        <w:jc w:val="both"/>
        <w:rPr>
          <w:sz w:val="24"/>
          <w:szCs w:val="24"/>
        </w:rPr>
      </w:pPr>
      <w:proofErr w:type="spellStart"/>
      <w:r w:rsidRPr="006F7C52">
        <w:rPr>
          <w:sz w:val="24"/>
          <w:szCs w:val="24"/>
        </w:rPr>
        <w:t>Враховуючи</w:t>
      </w:r>
      <w:proofErr w:type="spellEnd"/>
      <w:r w:rsidRPr="006F7C52">
        <w:rPr>
          <w:sz w:val="24"/>
          <w:szCs w:val="24"/>
        </w:rPr>
        <w:t xml:space="preserve"> </w:t>
      </w:r>
      <w:proofErr w:type="spellStart"/>
      <w:r w:rsidRPr="006F7C52">
        <w:rPr>
          <w:sz w:val="24"/>
          <w:szCs w:val="24"/>
        </w:rPr>
        <w:t>вищевикладене</w:t>
      </w:r>
      <w:proofErr w:type="spellEnd"/>
      <w:r w:rsidRPr="006F7C52">
        <w:rPr>
          <w:sz w:val="24"/>
          <w:szCs w:val="24"/>
        </w:rPr>
        <w:t xml:space="preserve"> </w:t>
      </w:r>
      <w:proofErr w:type="spellStart"/>
      <w:r w:rsidRPr="006F7C52">
        <w:rPr>
          <w:sz w:val="24"/>
          <w:szCs w:val="24"/>
        </w:rPr>
        <w:t>відділом</w:t>
      </w:r>
      <w:proofErr w:type="spellEnd"/>
      <w:r w:rsidRPr="006F7C52">
        <w:rPr>
          <w:sz w:val="24"/>
          <w:szCs w:val="24"/>
        </w:rPr>
        <w:t xml:space="preserve"> </w:t>
      </w:r>
      <w:proofErr w:type="spellStart"/>
      <w:r w:rsidRPr="006F7C52">
        <w:rPr>
          <w:sz w:val="24"/>
          <w:szCs w:val="24"/>
        </w:rPr>
        <w:t>економічного</w:t>
      </w:r>
      <w:proofErr w:type="spellEnd"/>
      <w:r w:rsidRPr="006F7C52">
        <w:rPr>
          <w:sz w:val="24"/>
          <w:szCs w:val="24"/>
        </w:rPr>
        <w:t xml:space="preserve"> </w:t>
      </w:r>
      <w:proofErr w:type="spellStart"/>
      <w:r w:rsidRPr="006F7C52">
        <w:rPr>
          <w:sz w:val="24"/>
          <w:szCs w:val="24"/>
        </w:rPr>
        <w:t>розвитку</w:t>
      </w:r>
      <w:proofErr w:type="spellEnd"/>
      <w:r w:rsidRPr="006F7C52">
        <w:rPr>
          <w:sz w:val="24"/>
          <w:szCs w:val="24"/>
        </w:rPr>
        <w:t xml:space="preserve"> </w:t>
      </w:r>
      <w:proofErr w:type="spellStart"/>
      <w:r w:rsidRPr="006F7C52">
        <w:rPr>
          <w:sz w:val="24"/>
          <w:szCs w:val="24"/>
        </w:rPr>
        <w:t>Дружківської</w:t>
      </w:r>
      <w:proofErr w:type="spellEnd"/>
      <w:r w:rsidRPr="006F7C52">
        <w:rPr>
          <w:sz w:val="24"/>
          <w:szCs w:val="24"/>
        </w:rPr>
        <w:t xml:space="preserve"> </w:t>
      </w:r>
      <w:proofErr w:type="spellStart"/>
      <w:r w:rsidRPr="006F7C52">
        <w:rPr>
          <w:sz w:val="24"/>
          <w:szCs w:val="24"/>
        </w:rPr>
        <w:t>міської</w:t>
      </w:r>
      <w:proofErr w:type="spellEnd"/>
      <w:r w:rsidRPr="006F7C52">
        <w:rPr>
          <w:sz w:val="24"/>
          <w:szCs w:val="24"/>
        </w:rPr>
        <w:t xml:space="preserve"> ради  </w:t>
      </w:r>
      <w:r w:rsidRPr="006F7C52">
        <w:rPr>
          <w:sz w:val="24"/>
          <w:szCs w:val="24"/>
          <w:lang w:val="uk-UA"/>
        </w:rPr>
        <w:t xml:space="preserve"> </w:t>
      </w:r>
      <w:proofErr w:type="spellStart"/>
      <w:r w:rsidRPr="006F7C52">
        <w:rPr>
          <w:sz w:val="24"/>
          <w:szCs w:val="24"/>
        </w:rPr>
        <w:t>розроблено</w:t>
      </w:r>
      <w:proofErr w:type="spellEnd"/>
      <w:r w:rsidRPr="006F7C52">
        <w:rPr>
          <w:sz w:val="24"/>
          <w:szCs w:val="24"/>
        </w:rPr>
        <w:t xml:space="preserve"> проект </w:t>
      </w:r>
      <w:proofErr w:type="spellStart"/>
      <w:r w:rsidRPr="006F7C52">
        <w:rPr>
          <w:sz w:val="24"/>
          <w:szCs w:val="24"/>
        </w:rPr>
        <w:t>рішення</w:t>
      </w:r>
      <w:proofErr w:type="spellEnd"/>
      <w:r w:rsidRPr="006F7C52">
        <w:rPr>
          <w:sz w:val="24"/>
          <w:szCs w:val="24"/>
        </w:rPr>
        <w:t xml:space="preserve"> «Про </w:t>
      </w:r>
      <w:proofErr w:type="spellStart"/>
      <w:r w:rsidRPr="006F7C52">
        <w:rPr>
          <w:sz w:val="24"/>
          <w:szCs w:val="24"/>
        </w:rPr>
        <w:t>встановлення</w:t>
      </w:r>
      <w:proofErr w:type="spellEnd"/>
      <w:r w:rsidRPr="006F7C52">
        <w:rPr>
          <w:sz w:val="24"/>
          <w:szCs w:val="24"/>
        </w:rPr>
        <w:t xml:space="preserve"> заборони продажу пива (</w:t>
      </w:r>
      <w:proofErr w:type="spellStart"/>
      <w:r w:rsidRPr="006F7C52">
        <w:rPr>
          <w:sz w:val="24"/>
          <w:szCs w:val="24"/>
        </w:rPr>
        <w:t>крім</w:t>
      </w:r>
      <w:proofErr w:type="spellEnd"/>
      <w:r w:rsidRPr="006F7C52">
        <w:rPr>
          <w:sz w:val="24"/>
          <w:szCs w:val="24"/>
        </w:rPr>
        <w:t xml:space="preserve"> безалкогольного), </w:t>
      </w:r>
      <w:proofErr w:type="spellStart"/>
      <w:r w:rsidRPr="006F7C52">
        <w:rPr>
          <w:sz w:val="24"/>
          <w:szCs w:val="24"/>
        </w:rPr>
        <w:lastRenderedPageBreak/>
        <w:t>алкогольних</w:t>
      </w:r>
      <w:proofErr w:type="spellEnd"/>
      <w:r w:rsidRPr="006F7C52">
        <w:rPr>
          <w:sz w:val="24"/>
          <w:szCs w:val="24"/>
        </w:rPr>
        <w:t xml:space="preserve">, </w:t>
      </w:r>
      <w:proofErr w:type="spellStart"/>
      <w:r w:rsidRPr="006F7C52">
        <w:rPr>
          <w:sz w:val="24"/>
          <w:szCs w:val="24"/>
        </w:rPr>
        <w:t>слабоалкогольних</w:t>
      </w:r>
      <w:proofErr w:type="spellEnd"/>
      <w:r w:rsidRPr="006F7C52">
        <w:rPr>
          <w:sz w:val="24"/>
          <w:szCs w:val="24"/>
        </w:rPr>
        <w:t xml:space="preserve"> </w:t>
      </w:r>
      <w:proofErr w:type="spellStart"/>
      <w:r w:rsidRPr="006F7C52">
        <w:rPr>
          <w:sz w:val="24"/>
          <w:szCs w:val="24"/>
        </w:rPr>
        <w:t>напоїв</w:t>
      </w:r>
      <w:proofErr w:type="spellEnd"/>
      <w:r w:rsidRPr="006F7C52">
        <w:rPr>
          <w:sz w:val="24"/>
          <w:szCs w:val="24"/>
        </w:rPr>
        <w:t xml:space="preserve">, вин </w:t>
      </w:r>
      <w:proofErr w:type="spellStart"/>
      <w:r w:rsidRPr="006F7C52">
        <w:rPr>
          <w:sz w:val="24"/>
          <w:szCs w:val="24"/>
        </w:rPr>
        <w:t>столових</w:t>
      </w:r>
      <w:proofErr w:type="spellEnd"/>
      <w:r w:rsidRPr="006F7C52">
        <w:rPr>
          <w:sz w:val="24"/>
          <w:szCs w:val="24"/>
        </w:rPr>
        <w:t xml:space="preserve"> </w:t>
      </w:r>
      <w:proofErr w:type="spellStart"/>
      <w:r w:rsidRPr="006F7C52">
        <w:rPr>
          <w:sz w:val="24"/>
          <w:szCs w:val="24"/>
        </w:rPr>
        <w:t>суб’єктами</w:t>
      </w:r>
      <w:proofErr w:type="spellEnd"/>
      <w:r w:rsidRPr="006F7C52">
        <w:rPr>
          <w:sz w:val="24"/>
          <w:szCs w:val="24"/>
        </w:rPr>
        <w:t xml:space="preserve"> </w:t>
      </w:r>
      <w:proofErr w:type="spellStart"/>
      <w:r w:rsidRPr="006F7C52">
        <w:rPr>
          <w:sz w:val="24"/>
          <w:szCs w:val="24"/>
        </w:rPr>
        <w:t>господарювання</w:t>
      </w:r>
      <w:proofErr w:type="spellEnd"/>
      <w:r w:rsidRPr="006F7C52">
        <w:rPr>
          <w:sz w:val="24"/>
          <w:szCs w:val="24"/>
        </w:rPr>
        <w:t xml:space="preserve"> (</w:t>
      </w:r>
      <w:proofErr w:type="spellStart"/>
      <w:r w:rsidRPr="006F7C52">
        <w:rPr>
          <w:sz w:val="24"/>
          <w:szCs w:val="24"/>
        </w:rPr>
        <w:t>крім</w:t>
      </w:r>
      <w:proofErr w:type="spellEnd"/>
      <w:r w:rsidRPr="006F7C52">
        <w:rPr>
          <w:sz w:val="24"/>
          <w:szCs w:val="24"/>
        </w:rPr>
        <w:t xml:space="preserve"> </w:t>
      </w:r>
      <w:proofErr w:type="spellStart"/>
      <w:r w:rsidRPr="006F7C52">
        <w:rPr>
          <w:sz w:val="24"/>
          <w:szCs w:val="24"/>
        </w:rPr>
        <w:t>закладів</w:t>
      </w:r>
      <w:proofErr w:type="spellEnd"/>
      <w:r w:rsidRPr="006F7C52">
        <w:rPr>
          <w:sz w:val="24"/>
          <w:szCs w:val="24"/>
        </w:rPr>
        <w:t xml:space="preserve"> ресторанного </w:t>
      </w:r>
      <w:proofErr w:type="spellStart"/>
      <w:r w:rsidRPr="006F7C52">
        <w:rPr>
          <w:sz w:val="24"/>
          <w:szCs w:val="24"/>
        </w:rPr>
        <w:t>господарства</w:t>
      </w:r>
      <w:proofErr w:type="spellEnd"/>
      <w:r w:rsidRPr="006F7C52">
        <w:rPr>
          <w:sz w:val="24"/>
          <w:szCs w:val="24"/>
        </w:rPr>
        <w:t xml:space="preserve">) у </w:t>
      </w:r>
      <w:proofErr w:type="spellStart"/>
      <w:r w:rsidRPr="006F7C52">
        <w:rPr>
          <w:sz w:val="24"/>
          <w:szCs w:val="24"/>
        </w:rPr>
        <w:t>визначений</w:t>
      </w:r>
      <w:proofErr w:type="spellEnd"/>
      <w:r w:rsidRPr="006F7C52">
        <w:rPr>
          <w:sz w:val="24"/>
          <w:szCs w:val="24"/>
        </w:rPr>
        <w:t xml:space="preserve"> час </w:t>
      </w:r>
      <w:proofErr w:type="spellStart"/>
      <w:r w:rsidRPr="006F7C52">
        <w:rPr>
          <w:sz w:val="24"/>
          <w:szCs w:val="24"/>
        </w:rPr>
        <w:t>доби</w:t>
      </w:r>
      <w:proofErr w:type="spellEnd"/>
      <w:r w:rsidRPr="006F7C52">
        <w:rPr>
          <w:sz w:val="24"/>
          <w:szCs w:val="24"/>
        </w:rPr>
        <w:t xml:space="preserve"> на </w:t>
      </w:r>
      <w:proofErr w:type="spellStart"/>
      <w:r w:rsidRPr="006F7C52">
        <w:rPr>
          <w:sz w:val="24"/>
          <w:szCs w:val="24"/>
        </w:rPr>
        <w:t>території</w:t>
      </w:r>
      <w:proofErr w:type="spellEnd"/>
      <w:r w:rsidRPr="006F7C52">
        <w:rPr>
          <w:sz w:val="24"/>
          <w:szCs w:val="24"/>
        </w:rPr>
        <w:t xml:space="preserve"> </w:t>
      </w:r>
      <w:proofErr w:type="spellStart"/>
      <w:r w:rsidRPr="006F7C52">
        <w:rPr>
          <w:sz w:val="24"/>
          <w:szCs w:val="24"/>
        </w:rPr>
        <w:t>Дружківської</w:t>
      </w:r>
      <w:proofErr w:type="spellEnd"/>
      <w:r w:rsidRPr="006F7C52">
        <w:rPr>
          <w:sz w:val="24"/>
          <w:szCs w:val="24"/>
        </w:rPr>
        <w:t xml:space="preserve"> </w:t>
      </w:r>
      <w:proofErr w:type="spellStart"/>
      <w:r w:rsidRPr="006F7C52">
        <w:rPr>
          <w:sz w:val="24"/>
          <w:szCs w:val="24"/>
        </w:rPr>
        <w:t>міської</w:t>
      </w:r>
      <w:proofErr w:type="spellEnd"/>
      <w:r w:rsidRPr="006F7C52">
        <w:rPr>
          <w:sz w:val="24"/>
          <w:szCs w:val="24"/>
        </w:rPr>
        <w:t xml:space="preserve"> </w:t>
      </w:r>
      <w:r w:rsidRPr="006F7C52">
        <w:rPr>
          <w:sz w:val="24"/>
          <w:szCs w:val="24"/>
          <w:lang w:val="uk-UA"/>
        </w:rPr>
        <w:t xml:space="preserve"> </w:t>
      </w:r>
      <w:r w:rsidRPr="006F7C52">
        <w:rPr>
          <w:sz w:val="24"/>
          <w:szCs w:val="24"/>
        </w:rPr>
        <w:t xml:space="preserve"> </w:t>
      </w:r>
      <w:proofErr w:type="spellStart"/>
      <w:r w:rsidRPr="006F7C52">
        <w:rPr>
          <w:sz w:val="24"/>
          <w:szCs w:val="24"/>
        </w:rPr>
        <w:t>територіальної</w:t>
      </w:r>
      <w:proofErr w:type="spellEnd"/>
      <w:r w:rsidRPr="006F7C52">
        <w:rPr>
          <w:sz w:val="24"/>
          <w:szCs w:val="24"/>
        </w:rPr>
        <w:t xml:space="preserve"> </w:t>
      </w:r>
      <w:proofErr w:type="spellStart"/>
      <w:r w:rsidRPr="006F7C52">
        <w:rPr>
          <w:sz w:val="24"/>
          <w:szCs w:val="24"/>
        </w:rPr>
        <w:t>громади</w:t>
      </w:r>
      <w:proofErr w:type="spellEnd"/>
      <w:r w:rsidRPr="006F7C52">
        <w:rPr>
          <w:sz w:val="24"/>
          <w:szCs w:val="24"/>
        </w:rPr>
        <w:t>».</w:t>
      </w:r>
    </w:p>
    <w:p w:rsidR="0055316F" w:rsidRPr="006F7C52" w:rsidRDefault="0055316F" w:rsidP="0055316F">
      <w:pPr>
        <w:pStyle w:val="210"/>
        <w:keepNext/>
        <w:keepLines/>
        <w:shd w:val="clear" w:color="auto" w:fill="auto"/>
        <w:spacing w:line="240" w:lineRule="exact"/>
        <w:ind w:firstLine="600"/>
        <w:jc w:val="both"/>
        <w:rPr>
          <w:sz w:val="24"/>
          <w:szCs w:val="24"/>
        </w:rPr>
      </w:pPr>
      <w:bookmarkStart w:id="1" w:name="bookmark2"/>
      <w:proofErr w:type="spellStart"/>
      <w:r w:rsidRPr="006F7C52">
        <w:rPr>
          <w:sz w:val="24"/>
          <w:szCs w:val="24"/>
        </w:rPr>
        <w:t>Основні</w:t>
      </w:r>
      <w:proofErr w:type="spellEnd"/>
      <w:r w:rsidRPr="006F7C52">
        <w:rPr>
          <w:sz w:val="24"/>
          <w:szCs w:val="24"/>
        </w:rPr>
        <w:t xml:space="preserve"> </w:t>
      </w:r>
      <w:proofErr w:type="spellStart"/>
      <w:r w:rsidRPr="006F7C52">
        <w:rPr>
          <w:sz w:val="24"/>
          <w:szCs w:val="24"/>
        </w:rPr>
        <w:t>групи</w:t>
      </w:r>
      <w:proofErr w:type="spellEnd"/>
      <w:r w:rsidRPr="006F7C52">
        <w:rPr>
          <w:sz w:val="24"/>
          <w:szCs w:val="24"/>
        </w:rPr>
        <w:t xml:space="preserve"> (</w:t>
      </w:r>
      <w:proofErr w:type="spellStart"/>
      <w:r w:rsidRPr="006F7C52">
        <w:rPr>
          <w:sz w:val="24"/>
          <w:szCs w:val="24"/>
        </w:rPr>
        <w:t>підгрупи</w:t>
      </w:r>
      <w:proofErr w:type="spellEnd"/>
      <w:r w:rsidRPr="006F7C52">
        <w:rPr>
          <w:sz w:val="24"/>
          <w:szCs w:val="24"/>
        </w:rPr>
        <w:t xml:space="preserve">), на </w:t>
      </w:r>
      <w:proofErr w:type="spellStart"/>
      <w:r w:rsidRPr="006F7C52">
        <w:rPr>
          <w:sz w:val="24"/>
          <w:szCs w:val="24"/>
        </w:rPr>
        <w:t>які</w:t>
      </w:r>
      <w:proofErr w:type="spellEnd"/>
      <w:r w:rsidRPr="006F7C52">
        <w:rPr>
          <w:sz w:val="24"/>
          <w:szCs w:val="24"/>
        </w:rPr>
        <w:t xml:space="preserve"> проблема </w:t>
      </w:r>
      <w:proofErr w:type="spellStart"/>
      <w:r w:rsidRPr="006F7C52">
        <w:rPr>
          <w:sz w:val="24"/>
          <w:szCs w:val="24"/>
        </w:rPr>
        <w:t>справляє</w:t>
      </w:r>
      <w:proofErr w:type="spellEnd"/>
      <w:r w:rsidRPr="006F7C52">
        <w:rPr>
          <w:sz w:val="24"/>
          <w:szCs w:val="24"/>
        </w:rPr>
        <w:t xml:space="preserve"> </w:t>
      </w:r>
      <w:proofErr w:type="spellStart"/>
      <w:r w:rsidRPr="006F7C52">
        <w:rPr>
          <w:sz w:val="24"/>
          <w:szCs w:val="24"/>
        </w:rPr>
        <w:t>вплив</w:t>
      </w:r>
      <w:proofErr w:type="spellEnd"/>
      <w:r w:rsidRPr="006F7C52">
        <w:rPr>
          <w:sz w:val="24"/>
          <w:szCs w:val="24"/>
        </w:rPr>
        <w:t>:</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7193"/>
        <w:gridCol w:w="1080"/>
        <w:gridCol w:w="1267"/>
      </w:tblGrid>
      <w:tr w:rsidR="0055316F" w:rsidTr="00E73C44">
        <w:trPr>
          <w:trHeight w:hRule="exact" w:val="295"/>
          <w:jc w:val="center"/>
        </w:trPr>
        <w:tc>
          <w:tcPr>
            <w:tcW w:w="7193" w:type="dxa"/>
            <w:tcBorders>
              <w:top w:val="single" w:sz="4" w:space="0" w:color="auto"/>
              <w:left w:val="single" w:sz="4" w:space="0" w:color="auto"/>
            </w:tcBorders>
            <w:shd w:val="clear" w:color="auto" w:fill="FFFFFF"/>
            <w:vAlign w:val="bottom"/>
          </w:tcPr>
          <w:p w:rsidR="0055316F" w:rsidRDefault="0055316F" w:rsidP="00E73C44">
            <w:pPr>
              <w:pStyle w:val="21"/>
              <w:framePr w:w="9540" w:wrap="notBeside" w:vAnchor="text" w:hAnchor="text" w:xAlign="center" w:y="1"/>
              <w:shd w:val="clear" w:color="auto" w:fill="auto"/>
              <w:spacing w:line="240" w:lineRule="exact"/>
              <w:ind w:firstLine="0"/>
            </w:pPr>
            <w:proofErr w:type="spellStart"/>
            <w:r>
              <w:rPr>
                <w:rStyle w:val="2"/>
              </w:rPr>
              <w:t>Гру</w:t>
            </w:r>
            <w:proofErr w:type="spellEnd"/>
            <w:r w:rsidR="006F7C52">
              <w:rPr>
                <w:rStyle w:val="2"/>
                <w:lang w:val="uk-UA"/>
              </w:rPr>
              <w:t>п</w:t>
            </w:r>
            <w:r>
              <w:rPr>
                <w:rStyle w:val="2"/>
              </w:rPr>
              <w:t>и (</w:t>
            </w:r>
            <w:proofErr w:type="spellStart"/>
            <w:r>
              <w:rPr>
                <w:rStyle w:val="2"/>
              </w:rPr>
              <w:t>підгрупи</w:t>
            </w:r>
            <w:proofErr w:type="spellEnd"/>
            <w:r>
              <w:rPr>
                <w:rStyle w:val="2"/>
              </w:rPr>
              <w:t>)</w:t>
            </w:r>
          </w:p>
        </w:tc>
        <w:tc>
          <w:tcPr>
            <w:tcW w:w="1080" w:type="dxa"/>
            <w:tcBorders>
              <w:top w:val="single" w:sz="4" w:space="0" w:color="auto"/>
              <w:left w:val="single" w:sz="4" w:space="0" w:color="auto"/>
            </w:tcBorders>
            <w:shd w:val="clear" w:color="auto" w:fill="FFFFFF"/>
            <w:vAlign w:val="bottom"/>
          </w:tcPr>
          <w:p w:rsidR="0055316F" w:rsidRDefault="0055316F" w:rsidP="00E73C44">
            <w:pPr>
              <w:pStyle w:val="21"/>
              <w:framePr w:w="9540" w:wrap="notBeside" w:vAnchor="text" w:hAnchor="text" w:xAlign="center" w:y="1"/>
              <w:shd w:val="clear" w:color="auto" w:fill="auto"/>
              <w:spacing w:line="240" w:lineRule="exact"/>
              <w:ind w:firstLine="0"/>
            </w:pPr>
            <w:r>
              <w:rPr>
                <w:rStyle w:val="2"/>
              </w:rPr>
              <w:t>Так</w:t>
            </w:r>
          </w:p>
        </w:tc>
        <w:tc>
          <w:tcPr>
            <w:tcW w:w="1267" w:type="dxa"/>
            <w:tcBorders>
              <w:top w:val="single" w:sz="4" w:space="0" w:color="auto"/>
              <w:left w:val="single" w:sz="4" w:space="0" w:color="auto"/>
              <w:right w:val="single" w:sz="4" w:space="0" w:color="auto"/>
            </w:tcBorders>
            <w:shd w:val="clear" w:color="auto" w:fill="FFFFFF"/>
            <w:vAlign w:val="bottom"/>
          </w:tcPr>
          <w:p w:rsidR="0055316F" w:rsidRDefault="0055316F" w:rsidP="00E73C44">
            <w:pPr>
              <w:pStyle w:val="21"/>
              <w:framePr w:w="9540" w:wrap="notBeside" w:vAnchor="text" w:hAnchor="text" w:xAlign="center" w:y="1"/>
              <w:shd w:val="clear" w:color="auto" w:fill="auto"/>
              <w:spacing w:line="240" w:lineRule="exact"/>
              <w:ind w:firstLine="0"/>
            </w:pPr>
            <w:proofErr w:type="spellStart"/>
            <w:r>
              <w:rPr>
                <w:rStyle w:val="2"/>
              </w:rPr>
              <w:t>Ні</w:t>
            </w:r>
            <w:proofErr w:type="spellEnd"/>
          </w:p>
        </w:tc>
      </w:tr>
      <w:tr w:rsidR="0055316F" w:rsidTr="00E73C44">
        <w:trPr>
          <w:trHeight w:hRule="exact" w:val="281"/>
          <w:jc w:val="center"/>
        </w:trPr>
        <w:tc>
          <w:tcPr>
            <w:tcW w:w="7193" w:type="dxa"/>
            <w:tcBorders>
              <w:top w:val="single" w:sz="4" w:space="0" w:color="auto"/>
              <w:left w:val="single" w:sz="4" w:space="0" w:color="auto"/>
            </w:tcBorders>
            <w:shd w:val="clear" w:color="auto" w:fill="FFFFFF"/>
            <w:vAlign w:val="bottom"/>
          </w:tcPr>
          <w:p w:rsidR="0055316F" w:rsidRDefault="0055316F" w:rsidP="00E73C44">
            <w:pPr>
              <w:pStyle w:val="21"/>
              <w:framePr w:w="9540" w:wrap="notBeside" w:vAnchor="text" w:hAnchor="text" w:xAlign="center" w:y="1"/>
              <w:shd w:val="clear" w:color="auto" w:fill="auto"/>
              <w:spacing w:line="240" w:lineRule="exact"/>
              <w:ind w:firstLine="0"/>
              <w:jc w:val="left"/>
            </w:pPr>
            <w:proofErr w:type="spellStart"/>
            <w:r>
              <w:rPr>
                <w:rStyle w:val="2"/>
              </w:rPr>
              <w:t>Громадяни</w:t>
            </w:r>
            <w:proofErr w:type="spellEnd"/>
          </w:p>
        </w:tc>
        <w:tc>
          <w:tcPr>
            <w:tcW w:w="1080" w:type="dxa"/>
            <w:tcBorders>
              <w:top w:val="single" w:sz="4" w:space="0" w:color="auto"/>
              <w:left w:val="single" w:sz="4" w:space="0" w:color="auto"/>
            </w:tcBorders>
            <w:shd w:val="clear" w:color="auto" w:fill="FFFFFF"/>
            <w:vAlign w:val="center"/>
          </w:tcPr>
          <w:p w:rsidR="0055316F" w:rsidRDefault="0055316F" w:rsidP="00E73C44">
            <w:pPr>
              <w:pStyle w:val="21"/>
              <w:framePr w:w="9540" w:wrap="notBeside" w:vAnchor="text" w:hAnchor="text" w:xAlign="center" w:y="1"/>
              <w:shd w:val="clear" w:color="auto" w:fill="auto"/>
              <w:spacing w:line="240" w:lineRule="exact"/>
              <w:ind w:firstLine="0"/>
            </w:pPr>
            <w:r>
              <w:rPr>
                <w:rStyle w:val="2"/>
              </w:rPr>
              <w:t>+</w:t>
            </w:r>
          </w:p>
        </w:tc>
        <w:tc>
          <w:tcPr>
            <w:tcW w:w="1267" w:type="dxa"/>
            <w:tcBorders>
              <w:top w:val="single" w:sz="4" w:space="0" w:color="auto"/>
              <w:left w:val="single" w:sz="4" w:space="0" w:color="auto"/>
              <w:right w:val="single" w:sz="4" w:space="0" w:color="auto"/>
            </w:tcBorders>
            <w:shd w:val="clear" w:color="auto" w:fill="FFFFFF"/>
            <w:vAlign w:val="center"/>
          </w:tcPr>
          <w:p w:rsidR="0055316F" w:rsidRDefault="0055316F" w:rsidP="00E73C44">
            <w:pPr>
              <w:pStyle w:val="21"/>
              <w:framePr w:w="9540" w:wrap="notBeside" w:vAnchor="text" w:hAnchor="text" w:xAlign="center" w:y="1"/>
              <w:shd w:val="clear" w:color="auto" w:fill="auto"/>
              <w:spacing w:line="80" w:lineRule="exact"/>
              <w:ind w:firstLine="0"/>
            </w:pPr>
            <w:r>
              <w:rPr>
                <w:rStyle w:val="2MSGothic"/>
              </w:rPr>
              <w:t>—</w:t>
            </w:r>
          </w:p>
        </w:tc>
      </w:tr>
      <w:tr w:rsidR="0055316F" w:rsidTr="00E73C44">
        <w:trPr>
          <w:trHeight w:hRule="exact" w:val="295"/>
          <w:jc w:val="center"/>
        </w:trPr>
        <w:tc>
          <w:tcPr>
            <w:tcW w:w="7193" w:type="dxa"/>
            <w:tcBorders>
              <w:top w:val="single" w:sz="4" w:space="0" w:color="auto"/>
              <w:left w:val="single" w:sz="4" w:space="0" w:color="auto"/>
            </w:tcBorders>
            <w:shd w:val="clear" w:color="auto" w:fill="FFFFFF"/>
            <w:vAlign w:val="bottom"/>
          </w:tcPr>
          <w:p w:rsidR="0055316F" w:rsidRDefault="0055316F" w:rsidP="00E73C44">
            <w:pPr>
              <w:pStyle w:val="21"/>
              <w:framePr w:w="9540" w:wrap="notBeside" w:vAnchor="text" w:hAnchor="text" w:xAlign="center" w:y="1"/>
              <w:shd w:val="clear" w:color="auto" w:fill="auto"/>
              <w:spacing w:line="240" w:lineRule="exact"/>
              <w:ind w:firstLine="0"/>
              <w:jc w:val="left"/>
            </w:pPr>
            <w:r>
              <w:rPr>
                <w:rStyle w:val="2"/>
              </w:rPr>
              <w:t>Держава (</w:t>
            </w:r>
            <w:proofErr w:type="spellStart"/>
            <w:r>
              <w:rPr>
                <w:rStyle w:val="2"/>
              </w:rPr>
              <w:t>територіальна</w:t>
            </w:r>
            <w:proofErr w:type="spellEnd"/>
            <w:r>
              <w:rPr>
                <w:rStyle w:val="2"/>
              </w:rPr>
              <w:t xml:space="preserve"> громада)</w:t>
            </w:r>
          </w:p>
        </w:tc>
        <w:tc>
          <w:tcPr>
            <w:tcW w:w="1080" w:type="dxa"/>
            <w:tcBorders>
              <w:top w:val="single" w:sz="4" w:space="0" w:color="auto"/>
              <w:left w:val="single" w:sz="4" w:space="0" w:color="auto"/>
            </w:tcBorders>
            <w:shd w:val="clear" w:color="auto" w:fill="FFFFFF"/>
            <w:vAlign w:val="center"/>
          </w:tcPr>
          <w:p w:rsidR="0055316F" w:rsidRDefault="0055316F" w:rsidP="00E73C44">
            <w:pPr>
              <w:pStyle w:val="21"/>
              <w:framePr w:w="9540" w:wrap="notBeside" w:vAnchor="text" w:hAnchor="text" w:xAlign="center" w:y="1"/>
              <w:shd w:val="clear" w:color="auto" w:fill="auto"/>
              <w:spacing w:line="240" w:lineRule="exact"/>
              <w:ind w:firstLine="0"/>
            </w:pPr>
            <w:r>
              <w:rPr>
                <w:rStyle w:val="2"/>
              </w:rPr>
              <w:t>+</w:t>
            </w:r>
          </w:p>
        </w:tc>
        <w:tc>
          <w:tcPr>
            <w:tcW w:w="1267" w:type="dxa"/>
            <w:tcBorders>
              <w:top w:val="single" w:sz="4" w:space="0" w:color="auto"/>
              <w:left w:val="single" w:sz="4" w:space="0" w:color="auto"/>
              <w:right w:val="single" w:sz="4" w:space="0" w:color="auto"/>
            </w:tcBorders>
            <w:shd w:val="clear" w:color="auto" w:fill="FFFFFF"/>
            <w:vAlign w:val="center"/>
          </w:tcPr>
          <w:p w:rsidR="0055316F" w:rsidRDefault="0055316F" w:rsidP="00E73C44">
            <w:pPr>
              <w:pStyle w:val="21"/>
              <w:framePr w:w="9540" w:wrap="notBeside" w:vAnchor="text" w:hAnchor="text" w:xAlign="center" w:y="1"/>
              <w:shd w:val="clear" w:color="auto" w:fill="auto"/>
              <w:spacing w:line="80" w:lineRule="exact"/>
              <w:ind w:firstLine="0"/>
            </w:pPr>
            <w:r>
              <w:rPr>
                <w:rStyle w:val="2MSGothic"/>
              </w:rPr>
              <w:t>—</w:t>
            </w:r>
          </w:p>
        </w:tc>
      </w:tr>
      <w:tr w:rsidR="0055316F" w:rsidTr="00E73C44">
        <w:trPr>
          <w:trHeight w:hRule="exact" w:val="281"/>
          <w:jc w:val="center"/>
        </w:trPr>
        <w:tc>
          <w:tcPr>
            <w:tcW w:w="7193" w:type="dxa"/>
            <w:tcBorders>
              <w:top w:val="single" w:sz="4" w:space="0" w:color="auto"/>
              <w:left w:val="single" w:sz="4" w:space="0" w:color="auto"/>
            </w:tcBorders>
            <w:shd w:val="clear" w:color="auto" w:fill="FFFFFF"/>
            <w:vAlign w:val="bottom"/>
          </w:tcPr>
          <w:p w:rsidR="0055316F" w:rsidRDefault="0055316F" w:rsidP="00E73C44">
            <w:pPr>
              <w:pStyle w:val="21"/>
              <w:framePr w:w="9540" w:wrap="notBeside" w:vAnchor="text" w:hAnchor="text" w:xAlign="center" w:y="1"/>
              <w:shd w:val="clear" w:color="auto" w:fill="auto"/>
              <w:spacing w:line="240" w:lineRule="exact"/>
              <w:ind w:firstLine="0"/>
              <w:jc w:val="left"/>
            </w:pPr>
            <w:proofErr w:type="spellStart"/>
            <w:r>
              <w:rPr>
                <w:rStyle w:val="2"/>
              </w:rPr>
              <w:t>Суб’єктами</w:t>
            </w:r>
            <w:proofErr w:type="spellEnd"/>
            <w:r>
              <w:rPr>
                <w:rStyle w:val="2"/>
              </w:rPr>
              <w:t xml:space="preserve"> </w:t>
            </w:r>
            <w:proofErr w:type="spellStart"/>
            <w:r>
              <w:rPr>
                <w:rStyle w:val="2"/>
              </w:rPr>
              <w:t>господарювання</w:t>
            </w:r>
            <w:proofErr w:type="spellEnd"/>
          </w:p>
        </w:tc>
        <w:tc>
          <w:tcPr>
            <w:tcW w:w="1080" w:type="dxa"/>
            <w:tcBorders>
              <w:top w:val="single" w:sz="4" w:space="0" w:color="auto"/>
              <w:left w:val="single" w:sz="4" w:space="0" w:color="auto"/>
            </w:tcBorders>
            <w:shd w:val="clear" w:color="auto" w:fill="FFFFFF"/>
            <w:vAlign w:val="center"/>
          </w:tcPr>
          <w:p w:rsidR="0055316F" w:rsidRDefault="0055316F" w:rsidP="00E73C44">
            <w:pPr>
              <w:pStyle w:val="21"/>
              <w:framePr w:w="9540" w:wrap="notBeside" w:vAnchor="text" w:hAnchor="text" w:xAlign="center" w:y="1"/>
              <w:shd w:val="clear" w:color="auto" w:fill="auto"/>
              <w:spacing w:line="240" w:lineRule="exact"/>
              <w:ind w:firstLine="0"/>
            </w:pPr>
            <w:r>
              <w:rPr>
                <w:rStyle w:val="2"/>
              </w:rPr>
              <w:t>+</w:t>
            </w:r>
          </w:p>
        </w:tc>
        <w:tc>
          <w:tcPr>
            <w:tcW w:w="1267" w:type="dxa"/>
            <w:tcBorders>
              <w:top w:val="single" w:sz="4" w:space="0" w:color="auto"/>
              <w:left w:val="single" w:sz="4" w:space="0" w:color="auto"/>
              <w:right w:val="single" w:sz="4" w:space="0" w:color="auto"/>
            </w:tcBorders>
            <w:shd w:val="clear" w:color="auto" w:fill="FFFFFF"/>
            <w:vAlign w:val="center"/>
          </w:tcPr>
          <w:p w:rsidR="0055316F" w:rsidRDefault="0055316F" w:rsidP="00E73C44">
            <w:pPr>
              <w:pStyle w:val="21"/>
              <w:framePr w:w="9540" w:wrap="notBeside" w:vAnchor="text" w:hAnchor="text" w:xAlign="center" w:y="1"/>
              <w:shd w:val="clear" w:color="auto" w:fill="auto"/>
              <w:spacing w:line="80" w:lineRule="exact"/>
              <w:ind w:firstLine="0"/>
            </w:pPr>
            <w:r>
              <w:rPr>
                <w:rStyle w:val="2MSGothic"/>
              </w:rPr>
              <w:t>—</w:t>
            </w:r>
          </w:p>
        </w:tc>
      </w:tr>
      <w:tr w:rsidR="0055316F" w:rsidTr="00E73C44">
        <w:trPr>
          <w:trHeight w:hRule="exact" w:val="302"/>
          <w:jc w:val="center"/>
        </w:trPr>
        <w:tc>
          <w:tcPr>
            <w:tcW w:w="7193" w:type="dxa"/>
            <w:tcBorders>
              <w:top w:val="single" w:sz="4" w:space="0" w:color="auto"/>
              <w:left w:val="single" w:sz="4" w:space="0" w:color="auto"/>
              <w:bottom w:val="single" w:sz="4" w:space="0" w:color="auto"/>
            </w:tcBorders>
            <w:shd w:val="clear" w:color="auto" w:fill="FFFFFF"/>
            <w:vAlign w:val="center"/>
          </w:tcPr>
          <w:p w:rsidR="0055316F" w:rsidRDefault="0055316F" w:rsidP="00E73C44">
            <w:pPr>
              <w:pStyle w:val="21"/>
              <w:framePr w:w="9540" w:wrap="notBeside" w:vAnchor="text" w:hAnchor="text" w:xAlign="center" w:y="1"/>
              <w:shd w:val="clear" w:color="auto" w:fill="auto"/>
              <w:spacing w:line="240" w:lineRule="exact"/>
              <w:ind w:firstLine="0"/>
              <w:jc w:val="left"/>
            </w:pPr>
            <w:r>
              <w:rPr>
                <w:rStyle w:val="2"/>
              </w:rPr>
              <w:t xml:space="preserve">у тому </w:t>
            </w:r>
            <w:proofErr w:type="spellStart"/>
            <w:r>
              <w:rPr>
                <w:rStyle w:val="2"/>
              </w:rPr>
              <w:t>числі</w:t>
            </w:r>
            <w:proofErr w:type="spellEnd"/>
            <w:r>
              <w:rPr>
                <w:rStyle w:val="2"/>
              </w:rPr>
              <w:t xml:space="preserve"> </w:t>
            </w:r>
            <w:proofErr w:type="spellStart"/>
            <w:r>
              <w:rPr>
                <w:rStyle w:val="2"/>
              </w:rPr>
              <w:t>суб’єктами</w:t>
            </w:r>
            <w:proofErr w:type="spellEnd"/>
            <w:r>
              <w:rPr>
                <w:rStyle w:val="2"/>
              </w:rPr>
              <w:t xml:space="preserve"> малого </w:t>
            </w:r>
            <w:proofErr w:type="spellStart"/>
            <w:r>
              <w:rPr>
                <w:rStyle w:val="2"/>
              </w:rPr>
              <w:t>підприємництва</w:t>
            </w:r>
            <w:proofErr w:type="spellEnd"/>
          </w:p>
        </w:tc>
        <w:tc>
          <w:tcPr>
            <w:tcW w:w="1080" w:type="dxa"/>
            <w:tcBorders>
              <w:top w:val="single" w:sz="4" w:space="0" w:color="auto"/>
              <w:left w:val="single" w:sz="4" w:space="0" w:color="auto"/>
              <w:bottom w:val="single" w:sz="4" w:space="0" w:color="auto"/>
            </w:tcBorders>
            <w:shd w:val="clear" w:color="auto" w:fill="FFFFFF"/>
            <w:vAlign w:val="center"/>
          </w:tcPr>
          <w:p w:rsidR="0055316F" w:rsidRDefault="0055316F" w:rsidP="00E73C44">
            <w:pPr>
              <w:pStyle w:val="21"/>
              <w:framePr w:w="9540" w:wrap="notBeside" w:vAnchor="text" w:hAnchor="text" w:xAlign="center" w:y="1"/>
              <w:shd w:val="clear" w:color="auto" w:fill="auto"/>
              <w:spacing w:line="240" w:lineRule="exact"/>
              <w:ind w:firstLine="0"/>
            </w:pPr>
            <w:r>
              <w:rPr>
                <w:rStyle w:val="2"/>
              </w:rPr>
              <w: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55316F" w:rsidRDefault="0055316F" w:rsidP="00E73C44">
            <w:pPr>
              <w:pStyle w:val="21"/>
              <w:framePr w:w="9540" w:wrap="notBeside" w:vAnchor="text" w:hAnchor="text" w:xAlign="center" w:y="1"/>
              <w:shd w:val="clear" w:color="auto" w:fill="auto"/>
              <w:spacing w:line="80" w:lineRule="exact"/>
              <w:ind w:firstLine="0"/>
            </w:pPr>
            <w:r>
              <w:rPr>
                <w:rStyle w:val="2MSGothic"/>
              </w:rPr>
              <w:t>-</w:t>
            </w:r>
          </w:p>
        </w:tc>
      </w:tr>
    </w:tbl>
    <w:p w:rsidR="0055316F" w:rsidRDefault="0055316F" w:rsidP="0055316F">
      <w:pPr>
        <w:framePr w:w="9540" w:wrap="notBeside" w:vAnchor="text" w:hAnchor="text" w:xAlign="center" w:y="1"/>
        <w:rPr>
          <w:sz w:val="2"/>
          <w:szCs w:val="2"/>
        </w:rPr>
      </w:pPr>
    </w:p>
    <w:p w:rsidR="007851F1" w:rsidRPr="007851F1" w:rsidRDefault="007851F1" w:rsidP="00D91AA9">
      <w:pPr>
        <w:ind w:left="0" w:right="0" w:firstLine="0"/>
        <w:rPr>
          <w:sz w:val="24"/>
          <w:szCs w:val="24"/>
          <w:lang w:val="uk-UA"/>
        </w:rPr>
      </w:pPr>
    </w:p>
    <w:p w:rsidR="009C2BFA" w:rsidRPr="00326F3A" w:rsidRDefault="009C2BFA" w:rsidP="00D91AA9">
      <w:pPr>
        <w:ind w:left="0" w:right="0" w:firstLine="0"/>
        <w:rPr>
          <w:b/>
          <w:bCs/>
          <w:sz w:val="24"/>
          <w:szCs w:val="24"/>
          <w:lang w:val="ru-RU"/>
        </w:rPr>
      </w:pPr>
      <w:r w:rsidRPr="00326F3A">
        <w:rPr>
          <w:b/>
          <w:bCs/>
          <w:sz w:val="24"/>
          <w:szCs w:val="24"/>
          <w:lang w:val="ru-RU"/>
        </w:rPr>
        <w:t xml:space="preserve">2. </w:t>
      </w:r>
      <w:proofErr w:type="spellStart"/>
      <w:r w:rsidRPr="00326F3A">
        <w:rPr>
          <w:b/>
          <w:bCs/>
          <w:sz w:val="24"/>
          <w:szCs w:val="24"/>
          <w:lang w:val="ru-RU"/>
        </w:rPr>
        <w:t>Цілі</w:t>
      </w:r>
      <w:proofErr w:type="spellEnd"/>
      <w:r w:rsidRPr="00326F3A">
        <w:rPr>
          <w:b/>
          <w:bCs/>
          <w:sz w:val="24"/>
          <w:szCs w:val="24"/>
          <w:lang w:val="ru-RU"/>
        </w:rPr>
        <w:t xml:space="preserve"> </w:t>
      </w:r>
      <w:proofErr w:type="spellStart"/>
      <w:r w:rsidRPr="00326F3A">
        <w:rPr>
          <w:b/>
          <w:bCs/>
          <w:sz w:val="24"/>
          <w:szCs w:val="24"/>
          <w:lang w:val="ru-RU"/>
        </w:rPr>
        <w:t>регулювання</w:t>
      </w:r>
      <w:proofErr w:type="spellEnd"/>
      <w:r w:rsidRPr="00326F3A">
        <w:rPr>
          <w:b/>
          <w:bCs/>
          <w:sz w:val="24"/>
          <w:szCs w:val="24"/>
          <w:lang w:val="ru-RU"/>
        </w:rPr>
        <w:t>.</w:t>
      </w:r>
    </w:p>
    <w:p w:rsidR="009C2BFA" w:rsidRPr="004D362F" w:rsidRDefault="00D91AA9" w:rsidP="00D91AA9">
      <w:pPr>
        <w:ind w:left="0" w:right="0" w:firstLine="0"/>
        <w:rPr>
          <w:sz w:val="24"/>
          <w:szCs w:val="24"/>
          <w:lang w:val="ru-RU"/>
        </w:rPr>
      </w:pPr>
      <w:r w:rsidRPr="004D362F">
        <w:rPr>
          <w:sz w:val="24"/>
          <w:szCs w:val="24"/>
          <w:lang w:val="ru-RU"/>
        </w:rPr>
        <w:t xml:space="preserve"> </w:t>
      </w:r>
      <w:r w:rsidR="00417818">
        <w:rPr>
          <w:sz w:val="24"/>
          <w:szCs w:val="24"/>
          <w:lang w:val="ru-RU"/>
        </w:rPr>
        <w:t xml:space="preserve">Проект </w:t>
      </w:r>
      <w:proofErr w:type="spellStart"/>
      <w:r w:rsidR="009C2BFA" w:rsidRPr="004D362F">
        <w:rPr>
          <w:sz w:val="24"/>
          <w:szCs w:val="24"/>
          <w:lang w:val="ru-RU"/>
        </w:rPr>
        <w:t>рі</w:t>
      </w:r>
      <w:r w:rsidR="00417818">
        <w:rPr>
          <w:sz w:val="24"/>
          <w:szCs w:val="24"/>
          <w:lang w:val="ru-RU"/>
        </w:rPr>
        <w:t>шення</w:t>
      </w:r>
      <w:proofErr w:type="spellEnd"/>
      <w:r w:rsidR="00417818">
        <w:rPr>
          <w:sz w:val="24"/>
          <w:szCs w:val="24"/>
          <w:lang w:val="ru-RU"/>
        </w:rPr>
        <w:t xml:space="preserve"> </w:t>
      </w:r>
      <w:proofErr w:type="spellStart"/>
      <w:proofErr w:type="gramStart"/>
      <w:r w:rsidR="000C6B73">
        <w:rPr>
          <w:sz w:val="24"/>
          <w:szCs w:val="24"/>
          <w:lang w:val="ru-RU"/>
        </w:rPr>
        <w:t>Дружківської</w:t>
      </w:r>
      <w:proofErr w:type="spellEnd"/>
      <w:r w:rsidR="000C6B73">
        <w:rPr>
          <w:sz w:val="24"/>
          <w:szCs w:val="24"/>
          <w:lang w:val="ru-RU"/>
        </w:rPr>
        <w:t xml:space="preserve">  </w:t>
      </w:r>
      <w:proofErr w:type="spellStart"/>
      <w:r w:rsidR="000C6B73">
        <w:rPr>
          <w:sz w:val="24"/>
          <w:szCs w:val="24"/>
          <w:lang w:val="ru-RU"/>
        </w:rPr>
        <w:t>міської</w:t>
      </w:r>
      <w:proofErr w:type="spellEnd"/>
      <w:proofErr w:type="gramEnd"/>
      <w:r w:rsidR="000C6B73">
        <w:rPr>
          <w:sz w:val="24"/>
          <w:szCs w:val="24"/>
          <w:lang w:val="ru-RU"/>
        </w:rPr>
        <w:t xml:space="preserve">  </w:t>
      </w:r>
      <w:r w:rsidR="009C2BFA" w:rsidRPr="004D362F">
        <w:rPr>
          <w:sz w:val="24"/>
          <w:szCs w:val="24"/>
          <w:lang w:val="ru-RU"/>
        </w:rPr>
        <w:t>ради</w:t>
      </w:r>
      <w:r w:rsidR="007B143F" w:rsidRPr="004D362F">
        <w:rPr>
          <w:sz w:val="24"/>
          <w:szCs w:val="24"/>
          <w:lang w:val="ru-RU"/>
        </w:rPr>
        <w:t xml:space="preserve"> </w:t>
      </w:r>
      <w:r w:rsidR="009C2BFA" w:rsidRPr="004D362F">
        <w:rPr>
          <w:sz w:val="24"/>
          <w:szCs w:val="24"/>
          <w:lang w:val="ru-RU"/>
        </w:rPr>
        <w:t xml:space="preserve"> «</w:t>
      </w:r>
      <w:r w:rsidR="00417818" w:rsidRPr="00417818">
        <w:rPr>
          <w:sz w:val="24"/>
          <w:szCs w:val="24"/>
          <w:lang w:val="ru-RU"/>
        </w:rPr>
        <w:t xml:space="preserve">Про </w:t>
      </w:r>
      <w:proofErr w:type="spellStart"/>
      <w:r w:rsidR="00417818" w:rsidRPr="00417818">
        <w:rPr>
          <w:sz w:val="24"/>
          <w:szCs w:val="24"/>
          <w:lang w:val="ru-RU"/>
        </w:rPr>
        <w:t>встановлення</w:t>
      </w:r>
      <w:proofErr w:type="spellEnd"/>
      <w:r w:rsidR="00417818" w:rsidRPr="00417818">
        <w:rPr>
          <w:sz w:val="24"/>
          <w:szCs w:val="24"/>
          <w:lang w:val="ru-RU"/>
        </w:rPr>
        <w:t xml:space="preserve"> заборони продажу пива (</w:t>
      </w:r>
      <w:proofErr w:type="spellStart"/>
      <w:r w:rsidR="00417818" w:rsidRPr="00417818">
        <w:rPr>
          <w:sz w:val="24"/>
          <w:szCs w:val="24"/>
          <w:lang w:val="ru-RU"/>
        </w:rPr>
        <w:t>крім</w:t>
      </w:r>
      <w:proofErr w:type="spellEnd"/>
      <w:r w:rsidR="00417818" w:rsidRPr="00417818">
        <w:rPr>
          <w:sz w:val="24"/>
          <w:szCs w:val="24"/>
          <w:lang w:val="ru-RU"/>
        </w:rPr>
        <w:t xml:space="preserve"> безалкогольного), </w:t>
      </w:r>
      <w:proofErr w:type="spellStart"/>
      <w:r w:rsidR="00417818" w:rsidRPr="00417818">
        <w:rPr>
          <w:sz w:val="24"/>
          <w:szCs w:val="24"/>
          <w:lang w:val="ru-RU"/>
        </w:rPr>
        <w:t>алкогольних</w:t>
      </w:r>
      <w:proofErr w:type="spellEnd"/>
      <w:r w:rsidR="00417818" w:rsidRPr="00417818">
        <w:rPr>
          <w:sz w:val="24"/>
          <w:szCs w:val="24"/>
          <w:lang w:val="ru-RU"/>
        </w:rPr>
        <w:t xml:space="preserve">, </w:t>
      </w:r>
      <w:proofErr w:type="spellStart"/>
      <w:r w:rsidR="00417818" w:rsidRPr="00417818">
        <w:rPr>
          <w:sz w:val="24"/>
          <w:szCs w:val="24"/>
          <w:lang w:val="ru-RU"/>
        </w:rPr>
        <w:t>слабоалкогольних</w:t>
      </w:r>
      <w:proofErr w:type="spellEnd"/>
      <w:r w:rsidR="00417818" w:rsidRPr="00417818">
        <w:rPr>
          <w:sz w:val="24"/>
          <w:szCs w:val="24"/>
          <w:lang w:val="ru-RU"/>
        </w:rPr>
        <w:t xml:space="preserve"> </w:t>
      </w:r>
      <w:proofErr w:type="spellStart"/>
      <w:r w:rsidR="00417818" w:rsidRPr="00417818">
        <w:rPr>
          <w:sz w:val="24"/>
          <w:szCs w:val="24"/>
          <w:lang w:val="ru-RU"/>
        </w:rPr>
        <w:t>напоїв</w:t>
      </w:r>
      <w:proofErr w:type="spellEnd"/>
      <w:r w:rsidR="00417818" w:rsidRPr="00417818">
        <w:rPr>
          <w:sz w:val="24"/>
          <w:szCs w:val="24"/>
          <w:lang w:val="ru-RU"/>
        </w:rPr>
        <w:t xml:space="preserve">, вин </w:t>
      </w:r>
      <w:proofErr w:type="spellStart"/>
      <w:r w:rsidR="00417818" w:rsidRPr="00417818">
        <w:rPr>
          <w:sz w:val="24"/>
          <w:szCs w:val="24"/>
          <w:lang w:val="ru-RU"/>
        </w:rPr>
        <w:t>столових</w:t>
      </w:r>
      <w:proofErr w:type="spellEnd"/>
      <w:r w:rsidR="00417818" w:rsidRPr="00417818">
        <w:rPr>
          <w:sz w:val="24"/>
          <w:szCs w:val="24"/>
          <w:lang w:val="ru-RU"/>
        </w:rPr>
        <w:t xml:space="preserve"> </w:t>
      </w:r>
      <w:proofErr w:type="spellStart"/>
      <w:r w:rsidR="00417818" w:rsidRPr="00417818">
        <w:rPr>
          <w:sz w:val="24"/>
          <w:szCs w:val="24"/>
          <w:lang w:val="ru-RU"/>
        </w:rPr>
        <w:t>суб’єктами</w:t>
      </w:r>
      <w:proofErr w:type="spellEnd"/>
      <w:r w:rsidR="00417818" w:rsidRPr="00417818">
        <w:rPr>
          <w:sz w:val="24"/>
          <w:szCs w:val="24"/>
          <w:lang w:val="ru-RU"/>
        </w:rPr>
        <w:t xml:space="preserve"> </w:t>
      </w:r>
      <w:proofErr w:type="spellStart"/>
      <w:r w:rsidR="00417818" w:rsidRPr="00417818">
        <w:rPr>
          <w:sz w:val="24"/>
          <w:szCs w:val="24"/>
          <w:lang w:val="ru-RU"/>
        </w:rPr>
        <w:t>господарювання</w:t>
      </w:r>
      <w:proofErr w:type="spellEnd"/>
      <w:r w:rsidR="00417818" w:rsidRPr="00417818">
        <w:rPr>
          <w:sz w:val="24"/>
          <w:szCs w:val="24"/>
          <w:lang w:val="ru-RU"/>
        </w:rPr>
        <w:t xml:space="preserve"> (</w:t>
      </w:r>
      <w:proofErr w:type="spellStart"/>
      <w:r w:rsidR="00417818" w:rsidRPr="00417818">
        <w:rPr>
          <w:sz w:val="24"/>
          <w:szCs w:val="24"/>
          <w:lang w:val="ru-RU"/>
        </w:rPr>
        <w:t>крім</w:t>
      </w:r>
      <w:proofErr w:type="spellEnd"/>
      <w:r w:rsidR="00417818" w:rsidRPr="00417818">
        <w:rPr>
          <w:sz w:val="24"/>
          <w:szCs w:val="24"/>
          <w:lang w:val="ru-RU"/>
        </w:rPr>
        <w:t xml:space="preserve"> </w:t>
      </w:r>
      <w:proofErr w:type="spellStart"/>
      <w:r w:rsidR="00417818" w:rsidRPr="00417818">
        <w:rPr>
          <w:sz w:val="24"/>
          <w:szCs w:val="24"/>
          <w:lang w:val="ru-RU"/>
        </w:rPr>
        <w:t>закладів</w:t>
      </w:r>
      <w:proofErr w:type="spellEnd"/>
      <w:r w:rsidR="00417818" w:rsidRPr="00417818">
        <w:rPr>
          <w:sz w:val="24"/>
          <w:szCs w:val="24"/>
          <w:lang w:val="ru-RU"/>
        </w:rPr>
        <w:t xml:space="preserve"> ресторанного </w:t>
      </w:r>
      <w:proofErr w:type="spellStart"/>
      <w:r w:rsidR="00417818" w:rsidRPr="00417818">
        <w:rPr>
          <w:sz w:val="24"/>
          <w:szCs w:val="24"/>
          <w:lang w:val="ru-RU"/>
        </w:rPr>
        <w:t>господарства</w:t>
      </w:r>
      <w:proofErr w:type="spellEnd"/>
      <w:r w:rsidR="00417818" w:rsidRPr="00417818">
        <w:rPr>
          <w:sz w:val="24"/>
          <w:szCs w:val="24"/>
          <w:lang w:val="ru-RU"/>
        </w:rPr>
        <w:t xml:space="preserve">)  у </w:t>
      </w:r>
      <w:proofErr w:type="spellStart"/>
      <w:r w:rsidR="00417818" w:rsidRPr="00417818">
        <w:rPr>
          <w:sz w:val="24"/>
          <w:szCs w:val="24"/>
          <w:lang w:val="ru-RU"/>
        </w:rPr>
        <w:t>визначений</w:t>
      </w:r>
      <w:proofErr w:type="spellEnd"/>
      <w:r w:rsidR="00417818" w:rsidRPr="00417818">
        <w:rPr>
          <w:sz w:val="24"/>
          <w:szCs w:val="24"/>
          <w:lang w:val="ru-RU"/>
        </w:rPr>
        <w:t xml:space="preserve"> час </w:t>
      </w:r>
      <w:proofErr w:type="spellStart"/>
      <w:r w:rsidR="00417818" w:rsidRPr="00417818">
        <w:rPr>
          <w:sz w:val="24"/>
          <w:szCs w:val="24"/>
          <w:lang w:val="ru-RU"/>
        </w:rPr>
        <w:t>доби</w:t>
      </w:r>
      <w:proofErr w:type="spellEnd"/>
      <w:r w:rsidR="00417818" w:rsidRPr="00417818">
        <w:rPr>
          <w:sz w:val="24"/>
          <w:szCs w:val="24"/>
          <w:lang w:val="ru-RU"/>
        </w:rPr>
        <w:t xml:space="preserve"> на </w:t>
      </w:r>
      <w:proofErr w:type="spellStart"/>
      <w:r w:rsidR="00417818" w:rsidRPr="00417818">
        <w:rPr>
          <w:sz w:val="24"/>
          <w:szCs w:val="24"/>
          <w:lang w:val="ru-RU"/>
        </w:rPr>
        <w:t>території</w:t>
      </w:r>
      <w:proofErr w:type="spellEnd"/>
      <w:r w:rsidR="00417818" w:rsidRPr="00417818">
        <w:rPr>
          <w:sz w:val="24"/>
          <w:szCs w:val="24"/>
          <w:lang w:val="ru-RU"/>
        </w:rPr>
        <w:t xml:space="preserve">  </w:t>
      </w:r>
      <w:proofErr w:type="spellStart"/>
      <w:r w:rsidR="006F7C52">
        <w:rPr>
          <w:sz w:val="24"/>
          <w:szCs w:val="24"/>
          <w:lang w:val="ru-RU"/>
        </w:rPr>
        <w:t>Дружківської</w:t>
      </w:r>
      <w:proofErr w:type="spellEnd"/>
      <w:r w:rsidR="006F7C52">
        <w:rPr>
          <w:sz w:val="24"/>
          <w:szCs w:val="24"/>
          <w:lang w:val="ru-RU"/>
        </w:rPr>
        <w:t xml:space="preserve"> </w:t>
      </w:r>
      <w:proofErr w:type="spellStart"/>
      <w:r w:rsidR="006F7C52">
        <w:rPr>
          <w:sz w:val="24"/>
          <w:szCs w:val="24"/>
          <w:lang w:val="ru-RU"/>
        </w:rPr>
        <w:t>міської</w:t>
      </w:r>
      <w:proofErr w:type="spellEnd"/>
      <w:r w:rsidR="006F7C52">
        <w:rPr>
          <w:sz w:val="24"/>
          <w:szCs w:val="24"/>
          <w:lang w:val="ru-RU"/>
        </w:rPr>
        <w:t xml:space="preserve"> </w:t>
      </w:r>
      <w:proofErr w:type="spellStart"/>
      <w:r w:rsidR="006F7C52">
        <w:rPr>
          <w:sz w:val="24"/>
          <w:szCs w:val="24"/>
          <w:lang w:val="ru-RU"/>
        </w:rPr>
        <w:t>територіальної</w:t>
      </w:r>
      <w:proofErr w:type="spellEnd"/>
      <w:r w:rsidR="006F7C52">
        <w:rPr>
          <w:sz w:val="24"/>
          <w:szCs w:val="24"/>
          <w:lang w:val="ru-RU"/>
        </w:rPr>
        <w:t xml:space="preserve"> </w:t>
      </w:r>
      <w:proofErr w:type="spellStart"/>
      <w:r w:rsidR="006F7C52">
        <w:rPr>
          <w:sz w:val="24"/>
          <w:szCs w:val="24"/>
          <w:lang w:val="ru-RU"/>
        </w:rPr>
        <w:t>громади</w:t>
      </w:r>
      <w:proofErr w:type="spellEnd"/>
      <w:r w:rsidR="009C2BFA" w:rsidRPr="004D362F">
        <w:rPr>
          <w:sz w:val="24"/>
          <w:szCs w:val="24"/>
          <w:lang w:val="ru-RU"/>
        </w:rPr>
        <w:t>» (</w:t>
      </w:r>
      <w:proofErr w:type="spellStart"/>
      <w:r w:rsidR="009C2BFA" w:rsidRPr="004D362F">
        <w:rPr>
          <w:sz w:val="24"/>
          <w:szCs w:val="24"/>
          <w:lang w:val="ru-RU"/>
        </w:rPr>
        <w:t>далі</w:t>
      </w:r>
      <w:proofErr w:type="spellEnd"/>
      <w:r w:rsidR="009C2BFA" w:rsidRPr="004D362F">
        <w:rPr>
          <w:sz w:val="24"/>
          <w:szCs w:val="24"/>
          <w:lang w:val="ru-RU"/>
        </w:rPr>
        <w:t xml:space="preserve"> - Проект) </w:t>
      </w:r>
      <w:proofErr w:type="spellStart"/>
      <w:r w:rsidR="009C2BFA" w:rsidRPr="004D362F">
        <w:rPr>
          <w:sz w:val="24"/>
          <w:szCs w:val="24"/>
          <w:lang w:val="ru-RU"/>
        </w:rPr>
        <w:t>спрямований</w:t>
      </w:r>
      <w:proofErr w:type="spellEnd"/>
      <w:r w:rsidR="009C2BFA" w:rsidRPr="004D362F">
        <w:rPr>
          <w:sz w:val="24"/>
          <w:szCs w:val="24"/>
          <w:lang w:val="ru-RU"/>
        </w:rPr>
        <w:t xml:space="preserve"> на: </w:t>
      </w:r>
    </w:p>
    <w:p w:rsidR="00DE640F" w:rsidRPr="004D362F" w:rsidRDefault="009C2BFA" w:rsidP="00D91AA9">
      <w:pPr>
        <w:ind w:left="0" w:right="0" w:firstLine="0"/>
        <w:rPr>
          <w:sz w:val="24"/>
          <w:szCs w:val="24"/>
          <w:lang w:val="ru-RU"/>
        </w:rPr>
      </w:pPr>
      <w:r w:rsidRPr="004D362F">
        <w:rPr>
          <w:sz w:val="24"/>
          <w:szCs w:val="24"/>
          <w:lang w:val="ru-RU"/>
        </w:rPr>
        <w:t xml:space="preserve"> - </w:t>
      </w:r>
      <w:proofErr w:type="spellStart"/>
      <w:r w:rsidRPr="004D362F">
        <w:rPr>
          <w:sz w:val="24"/>
          <w:szCs w:val="24"/>
          <w:lang w:val="ru-RU"/>
        </w:rPr>
        <w:t>захист</w:t>
      </w:r>
      <w:proofErr w:type="spellEnd"/>
      <w:r w:rsidRPr="004D362F">
        <w:rPr>
          <w:sz w:val="24"/>
          <w:szCs w:val="24"/>
          <w:lang w:val="ru-RU"/>
        </w:rPr>
        <w:t xml:space="preserve"> </w:t>
      </w:r>
      <w:proofErr w:type="spellStart"/>
      <w:r w:rsidRPr="004D362F">
        <w:rPr>
          <w:sz w:val="24"/>
          <w:szCs w:val="24"/>
          <w:lang w:val="ru-RU"/>
        </w:rPr>
        <w:t>мешканців</w:t>
      </w:r>
      <w:proofErr w:type="spellEnd"/>
      <w:r w:rsidRPr="004D362F">
        <w:rPr>
          <w:sz w:val="24"/>
          <w:szCs w:val="24"/>
          <w:lang w:val="ru-RU"/>
        </w:rPr>
        <w:t xml:space="preserve"> </w:t>
      </w:r>
      <w:proofErr w:type="spellStart"/>
      <w:r w:rsidR="00DF305B">
        <w:rPr>
          <w:sz w:val="24"/>
          <w:szCs w:val="24"/>
          <w:lang w:val="ru-RU"/>
        </w:rPr>
        <w:t>громади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негативного </w:t>
      </w:r>
      <w:proofErr w:type="spellStart"/>
      <w:r w:rsidRPr="004D362F">
        <w:rPr>
          <w:sz w:val="24"/>
          <w:szCs w:val="24"/>
          <w:lang w:val="ru-RU"/>
        </w:rPr>
        <w:t>впливу</w:t>
      </w:r>
      <w:proofErr w:type="spellEnd"/>
      <w:r w:rsidRPr="004D362F">
        <w:rPr>
          <w:sz w:val="24"/>
          <w:szCs w:val="24"/>
          <w:lang w:val="ru-RU"/>
        </w:rPr>
        <w:t xml:space="preserve"> шуму на стан </w:t>
      </w:r>
      <w:proofErr w:type="spellStart"/>
      <w:r w:rsidRPr="004D362F">
        <w:rPr>
          <w:sz w:val="24"/>
          <w:szCs w:val="24"/>
          <w:lang w:val="ru-RU"/>
        </w:rPr>
        <w:t>здоров’я</w:t>
      </w:r>
      <w:proofErr w:type="spellEnd"/>
      <w:r w:rsidRPr="004D362F">
        <w:rPr>
          <w:sz w:val="24"/>
          <w:szCs w:val="24"/>
          <w:lang w:val="ru-RU"/>
        </w:rPr>
        <w:t xml:space="preserve"> та </w:t>
      </w:r>
      <w:proofErr w:type="spellStart"/>
      <w:r w:rsidRPr="004D362F">
        <w:rPr>
          <w:sz w:val="24"/>
          <w:szCs w:val="24"/>
          <w:lang w:val="ru-RU"/>
        </w:rPr>
        <w:t>забезпечення</w:t>
      </w:r>
      <w:proofErr w:type="spellEnd"/>
      <w:r w:rsidRPr="004D362F">
        <w:rPr>
          <w:sz w:val="24"/>
          <w:szCs w:val="24"/>
          <w:lang w:val="ru-RU"/>
        </w:rPr>
        <w:t xml:space="preserve"> </w:t>
      </w:r>
      <w:proofErr w:type="spellStart"/>
      <w:r w:rsidRPr="004D362F">
        <w:rPr>
          <w:sz w:val="24"/>
          <w:szCs w:val="24"/>
          <w:lang w:val="ru-RU"/>
        </w:rPr>
        <w:t>відповідних</w:t>
      </w:r>
      <w:proofErr w:type="spellEnd"/>
      <w:r w:rsidRPr="004D362F">
        <w:rPr>
          <w:sz w:val="24"/>
          <w:szCs w:val="24"/>
          <w:lang w:val="ru-RU"/>
        </w:rPr>
        <w:t xml:space="preserve"> умов для </w:t>
      </w:r>
      <w:proofErr w:type="spellStart"/>
      <w:r w:rsidRPr="004D362F">
        <w:rPr>
          <w:sz w:val="24"/>
          <w:szCs w:val="24"/>
          <w:lang w:val="ru-RU"/>
        </w:rPr>
        <w:t>повноцінного</w:t>
      </w:r>
      <w:proofErr w:type="spellEnd"/>
      <w:r w:rsidRPr="004D362F">
        <w:rPr>
          <w:sz w:val="24"/>
          <w:szCs w:val="24"/>
          <w:lang w:val="ru-RU"/>
        </w:rPr>
        <w:t xml:space="preserve"> </w:t>
      </w:r>
      <w:proofErr w:type="spellStart"/>
      <w:r w:rsidRPr="004D362F">
        <w:rPr>
          <w:sz w:val="24"/>
          <w:szCs w:val="24"/>
          <w:lang w:val="ru-RU"/>
        </w:rPr>
        <w:t>відпочинку</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w:t>
      </w:r>
    </w:p>
    <w:p w:rsidR="00DE640F" w:rsidRPr="004D362F" w:rsidRDefault="009C2BFA" w:rsidP="00D91AA9">
      <w:pPr>
        <w:ind w:left="0" w:right="0" w:firstLine="0"/>
        <w:rPr>
          <w:sz w:val="24"/>
          <w:szCs w:val="24"/>
          <w:lang w:val="ru-RU"/>
        </w:rPr>
      </w:pPr>
      <w:r w:rsidRPr="004D362F">
        <w:rPr>
          <w:sz w:val="24"/>
          <w:szCs w:val="24"/>
          <w:lang w:val="ru-RU"/>
        </w:rPr>
        <w:t xml:space="preserve"> - </w:t>
      </w:r>
      <w:proofErr w:type="spellStart"/>
      <w:r w:rsidR="00F17B6B">
        <w:rPr>
          <w:sz w:val="24"/>
          <w:szCs w:val="24"/>
          <w:lang w:val="ru-RU"/>
        </w:rPr>
        <w:t>зменше</w:t>
      </w:r>
      <w:r w:rsidRPr="004D362F">
        <w:rPr>
          <w:sz w:val="24"/>
          <w:szCs w:val="24"/>
          <w:lang w:val="ru-RU"/>
        </w:rPr>
        <w:t>ння</w:t>
      </w:r>
      <w:proofErr w:type="spellEnd"/>
      <w:r w:rsidRPr="004D362F">
        <w:rPr>
          <w:sz w:val="24"/>
          <w:szCs w:val="24"/>
          <w:lang w:val="ru-RU"/>
        </w:rPr>
        <w:t xml:space="preserve"> </w:t>
      </w:r>
      <w:proofErr w:type="spellStart"/>
      <w:r w:rsidRPr="004D362F">
        <w:rPr>
          <w:sz w:val="24"/>
          <w:szCs w:val="24"/>
          <w:lang w:val="ru-RU"/>
        </w:rPr>
        <w:t>шкідливого</w:t>
      </w:r>
      <w:proofErr w:type="spellEnd"/>
      <w:r w:rsidRPr="004D362F">
        <w:rPr>
          <w:sz w:val="24"/>
          <w:szCs w:val="24"/>
          <w:lang w:val="ru-RU"/>
        </w:rPr>
        <w:t xml:space="preserve"> </w:t>
      </w:r>
      <w:proofErr w:type="spellStart"/>
      <w:r w:rsidRPr="004D362F">
        <w:rPr>
          <w:sz w:val="24"/>
          <w:szCs w:val="24"/>
          <w:lang w:val="ru-RU"/>
        </w:rPr>
        <w:t>впливу</w:t>
      </w:r>
      <w:proofErr w:type="spellEnd"/>
      <w:r w:rsidRPr="004D362F">
        <w:rPr>
          <w:sz w:val="24"/>
          <w:szCs w:val="24"/>
          <w:lang w:val="ru-RU"/>
        </w:rPr>
        <w:t xml:space="preserve"> алкоголю на стан </w:t>
      </w:r>
      <w:proofErr w:type="spellStart"/>
      <w:r w:rsidRPr="004D362F">
        <w:rPr>
          <w:sz w:val="24"/>
          <w:szCs w:val="24"/>
          <w:lang w:val="ru-RU"/>
        </w:rPr>
        <w:t>здоров’я</w:t>
      </w:r>
      <w:proofErr w:type="spellEnd"/>
      <w:r w:rsidRPr="004D362F">
        <w:rPr>
          <w:sz w:val="24"/>
          <w:szCs w:val="24"/>
          <w:lang w:val="ru-RU"/>
        </w:rPr>
        <w:t xml:space="preserve"> </w:t>
      </w:r>
      <w:proofErr w:type="spellStart"/>
      <w:r w:rsidRPr="004D362F">
        <w:rPr>
          <w:sz w:val="24"/>
          <w:szCs w:val="24"/>
          <w:lang w:val="ru-RU"/>
        </w:rPr>
        <w:t>мешканців</w:t>
      </w:r>
      <w:proofErr w:type="spellEnd"/>
      <w:r w:rsidRPr="004D362F">
        <w:rPr>
          <w:sz w:val="24"/>
          <w:szCs w:val="24"/>
          <w:lang w:val="ru-RU"/>
        </w:rPr>
        <w:t xml:space="preserve"> </w:t>
      </w:r>
      <w:proofErr w:type="spellStart"/>
      <w:r w:rsidR="00DF305B">
        <w:rPr>
          <w:sz w:val="24"/>
          <w:szCs w:val="24"/>
          <w:lang w:val="ru-RU"/>
        </w:rPr>
        <w:t>громади</w:t>
      </w:r>
      <w:proofErr w:type="spellEnd"/>
      <w:r w:rsidRPr="004D362F">
        <w:rPr>
          <w:sz w:val="24"/>
          <w:szCs w:val="24"/>
          <w:lang w:val="ru-RU"/>
        </w:rPr>
        <w:t>;</w:t>
      </w:r>
    </w:p>
    <w:p w:rsidR="009C2BFA" w:rsidRPr="004D362F" w:rsidRDefault="009C2BFA" w:rsidP="00D91AA9">
      <w:pPr>
        <w:ind w:left="0" w:right="0" w:firstLine="0"/>
        <w:rPr>
          <w:sz w:val="24"/>
          <w:szCs w:val="24"/>
          <w:lang w:val="ru-RU"/>
        </w:rPr>
      </w:pPr>
      <w:r w:rsidRPr="004D362F">
        <w:rPr>
          <w:sz w:val="24"/>
          <w:szCs w:val="24"/>
          <w:lang w:val="ru-RU"/>
        </w:rPr>
        <w:t xml:space="preserve"> - </w:t>
      </w:r>
      <w:proofErr w:type="spellStart"/>
      <w:r w:rsidR="00A06AE7">
        <w:rPr>
          <w:sz w:val="24"/>
          <w:szCs w:val="24"/>
          <w:lang w:val="ru-RU"/>
        </w:rPr>
        <w:t>зменшення</w:t>
      </w:r>
      <w:proofErr w:type="spellEnd"/>
      <w:r w:rsidRPr="004D362F">
        <w:rPr>
          <w:sz w:val="24"/>
          <w:szCs w:val="24"/>
          <w:lang w:val="ru-RU"/>
        </w:rPr>
        <w:t xml:space="preserve"> </w:t>
      </w:r>
      <w:proofErr w:type="spellStart"/>
      <w:r w:rsidRPr="004D362F">
        <w:rPr>
          <w:sz w:val="24"/>
          <w:szCs w:val="24"/>
          <w:lang w:val="ru-RU"/>
        </w:rPr>
        <w:t>кількості</w:t>
      </w:r>
      <w:proofErr w:type="spellEnd"/>
      <w:r w:rsidRPr="004D362F">
        <w:rPr>
          <w:sz w:val="24"/>
          <w:szCs w:val="24"/>
          <w:lang w:val="ru-RU"/>
        </w:rPr>
        <w:t xml:space="preserve"> </w:t>
      </w:r>
      <w:proofErr w:type="spellStart"/>
      <w:r w:rsidRPr="004D362F">
        <w:rPr>
          <w:sz w:val="24"/>
          <w:szCs w:val="24"/>
          <w:lang w:val="ru-RU"/>
        </w:rPr>
        <w:t>правопорушень</w:t>
      </w:r>
      <w:proofErr w:type="spellEnd"/>
      <w:r w:rsidRPr="004D362F">
        <w:rPr>
          <w:sz w:val="24"/>
          <w:szCs w:val="24"/>
          <w:lang w:val="ru-RU"/>
        </w:rPr>
        <w:t xml:space="preserve"> та </w:t>
      </w:r>
      <w:proofErr w:type="spellStart"/>
      <w:r w:rsidRPr="004D362F">
        <w:rPr>
          <w:sz w:val="24"/>
          <w:szCs w:val="24"/>
          <w:lang w:val="ru-RU"/>
        </w:rPr>
        <w:t>злочинів</w:t>
      </w:r>
      <w:proofErr w:type="spellEnd"/>
      <w:r w:rsidRPr="004D362F">
        <w:rPr>
          <w:sz w:val="24"/>
          <w:szCs w:val="24"/>
          <w:lang w:val="ru-RU"/>
        </w:rPr>
        <w:t xml:space="preserve">, </w:t>
      </w:r>
      <w:proofErr w:type="spellStart"/>
      <w:r w:rsidRPr="004D362F">
        <w:rPr>
          <w:sz w:val="24"/>
          <w:szCs w:val="24"/>
          <w:lang w:val="ru-RU"/>
        </w:rPr>
        <w:t>скоєних</w:t>
      </w:r>
      <w:proofErr w:type="spellEnd"/>
      <w:r w:rsidRPr="004D362F">
        <w:rPr>
          <w:sz w:val="24"/>
          <w:szCs w:val="24"/>
          <w:lang w:val="ru-RU"/>
        </w:rPr>
        <w:t xml:space="preserve"> у </w:t>
      </w:r>
      <w:proofErr w:type="spellStart"/>
      <w:r w:rsidRPr="004D362F">
        <w:rPr>
          <w:sz w:val="24"/>
          <w:szCs w:val="24"/>
          <w:lang w:val="ru-RU"/>
        </w:rPr>
        <w:t>стані</w:t>
      </w:r>
      <w:proofErr w:type="spellEnd"/>
      <w:r w:rsidRPr="004D362F">
        <w:rPr>
          <w:sz w:val="24"/>
          <w:szCs w:val="24"/>
          <w:lang w:val="ru-RU"/>
        </w:rPr>
        <w:t xml:space="preserve"> алкогольного </w:t>
      </w:r>
      <w:proofErr w:type="spellStart"/>
      <w:r w:rsidRPr="004D362F">
        <w:rPr>
          <w:sz w:val="24"/>
          <w:szCs w:val="24"/>
          <w:lang w:val="ru-RU"/>
        </w:rPr>
        <w:t>сп’яніння</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
    <w:p w:rsidR="009C2BFA" w:rsidRPr="004D362F" w:rsidRDefault="009C2BFA" w:rsidP="00D91AA9">
      <w:pPr>
        <w:ind w:left="0" w:right="0" w:firstLine="0"/>
        <w:rPr>
          <w:sz w:val="24"/>
          <w:szCs w:val="24"/>
          <w:lang w:val="ru-RU"/>
        </w:rPr>
      </w:pPr>
      <w:r w:rsidRPr="004D362F">
        <w:rPr>
          <w:sz w:val="24"/>
          <w:szCs w:val="24"/>
          <w:lang w:val="ru-RU"/>
        </w:rPr>
        <w:t xml:space="preserve"> </w:t>
      </w:r>
    </w:p>
    <w:p w:rsidR="009C2BFA" w:rsidRPr="00326F3A" w:rsidRDefault="009C2BFA" w:rsidP="00D91AA9">
      <w:pPr>
        <w:ind w:left="0" w:right="0" w:firstLine="0"/>
        <w:rPr>
          <w:b/>
          <w:bCs/>
          <w:sz w:val="24"/>
          <w:szCs w:val="24"/>
          <w:lang w:val="ru-RU"/>
        </w:rPr>
      </w:pPr>
      <w:r w:rsidRPr="00326F3A">
        <w:rPr>
          <w:b/>
          <w:bCs/>
          <w:sz w:val="24"/>
          <w:szCs w:val="24"/>
          <w:lang w:val="ru-RU"/>
        </w:rPr>
        <w:t xml:space="preserve">3. </w:t>
      </w:r>
      <w:proofErr w:type="spellStart"/>
      <w:r w:rsidRPr="00326F3A">
        <w:rPr>
          <w:b/>
          <w:bCs/>
          <w:sz w:val="24"/>
          <w:szCs w:val="24"/>
          <w:lang w:val="ru-RU"/>
        </w:rPr>
        <w:t>Визначення</w:t>
      </w:r>
      <w:proofErr w:type="spellEnd"/>
      <w:r w:rsidRPr="00326F3A">
        <w:rPr>
          <w:b/>
          <w:bCs/>
          <w:sz w:val="24"/>
          <w:szCs w:val="24"/>
          <w:lang w:val="ru-RU"/>
        </w:rPr>
        <w:t xml:space="preserve"> та </w:t>
      </w:r>
      <w:proofErr w:type="spellStart"/>
      <w:r w:rsidRPr="00326F3A">
        <w:rPr>
          <w:b/>
          <w:bCs/>
          <w:sz w:val="24"/>
          <w:szCs w:val="24"/>
          <w:lang w:val="ru-RU"/>
        </w:rPr>
        <w:t>оцінка</w:t>
      </w:r>
      <w:proofErr w:type="spellEnd"/>
      <w:r w:rsidRPr="00326F3A">
        <w:rPr>
          <w:b/>
          <w:bCs/>
          <w:sz w:val="24"/>
          <w:szCs w:val="24"/>
          <w:lang w:val="ru-RU"/>
        </w:rPr>
        <w:t xml:space="preserve"> </w:t>
      </w:r>
      <w:proofErr w:type="spellStart"/>
      <w:r w:rsidRPr="00326F3A">
        <w:rPr>
          <w:b/>
          <w:bCs/>
          <w:sz w:val="24"/>
          <w:szCs w:val="24"/>
          <w:lang w:val="ru-RU"/>
        </w:rPr>
        <w:t>альтернативних</w:t>
      </w:r>
      <w:proofErr w:type="spellEnd"/>
      <w:r w:rsidRPr="00326F3A">
        <w:rPr>
          <w:b/>
          <w:bCs/>
          <w:sz w:val="24"/>
          <w:szCs w:val="24"/>
          <w:lang w:val="ru-RU"/>
        </w:rPr>
        <w:t xml:space="preserve"> </w:t>
      </w:r>
      <w:proofErr w:type="spellStart"/>
      <w:r w:rsidRPr="00326F3A">
        <w:rPr>
          <w:b/>
          <w:bCs/>
          <w:sz w:val="24"/>
          <w:szCs w:val="24"/>
          <w:lang w:val="ru-RU"/>
        </w:rPr>
        <w:t>способів</w:t>
      </w:r>
      <w:proofErr w:type="spellEnd"/>
      <w:r w:rsidRPr="00326F3A">
        <w:rPr>
          <w:b/>
          <w:bCs/>
          <w:sz w:val="24"/>
          <w:szCs w:val="24"/>
          <w:lang w:val="ru-RU"/>
        </w:rPr>
        <w:t xml:space="preserve"> </w:t>
      </w:r>
      <w:proofErr w:type="spellStart"/>
      <w:r w:rsidRPr="00326F3A">
        <w:rPr>
          <w:b/>
          <w:bCs/>
          <w:sz w:val="24"/>
          <w:szCs w:val="24"/>
          <w:lang w:val="ru-RU"/>
        </w:rPr>
        <w:t>досягнення</w:t>
      </w:r>
      <w:proofErr w:type="spellEnd"/>
      <w:r w:rsidRPr="00326F3A">
        <w:rPr>
          <w:b/>
          <w:bCs/>
          <w:sz w:val="24"/>
          <w:szCs w:val="24"/>
          <w:lang w:val="ru-RU"/>
        </w:rPr>
        <w:t xml:space="preserve"> </w:t>
      </w:r>
      <w:proofErr w:type="spellStart"/>
      <w:r w:rsidRPr="00326F3A">
        <w:rPr>
          <w:b/>
          <w:bCs/>
          <w:sz w:val="24"/>
          <w:szCs w:val="24"/>
          <w:lang w:val="ru-RU"/>
        </w:rPr>
        <w:t>цілей</w:t>
      </w:r>
      <w:proofErr w:type="spellEnd"/>
      <w:r w:rsidRPr="00326F3A">
        <w:rPr>
          <w:b/>
          <w:bCs/>
          <w:sz w:val="24"/>
          <w:szCs w:val="24"/>
          <w:lang w:val="ru-RU"/>
        </w:rPr>
        <w:t>.</w:t>
      </w:r>
    </w:p>
    <w:p w:rsidR="009C2BFA" w:rsidRPr="004D362F" w:rsidRDefault="009C2BFA" w:rsidP="00D91AA9">
      <w:pPr>
        <w:ind w:left="0" w:right="0" w:firstLine="0"/>
        <w:rPr>
          <w:sz w:val="24"/>
          <w:szCs w:val="24"/>
          <w:lang w:val="ru-RU"/>
        </w:rPr>
      </w:pPr>
      <w:r w:rsidRPr="004D362F">
        <w:rPr>
          <w:sz w:val="24"/>
          <w:szCs w:val="24"/>
          <w:lang w:val="ru-RU"/>
        </w:rPr>
        <w:t xml:space="preserve"> </w:t>
      </w:r>
      <w:r w:rsidR="00F17B6B">
        <w:rPr>
          <w:sz w:val="24"/>
          <w:szCs w:val="24"/>
          <w:lang w:val="ru-RU"/>
        </w:rPr>
        <w:t xml:space="preserve">Альтернативами </w:t>
      </w:r>
      <w:proofErr w:type="spellStart"/>
      <w:r w:rsidR="00F17B6B">
        <w:rPr>
          <w:sz w:val="24"/>
          <w:szCs w:val="24"/>
          <w:lang w:val="ru-RU"/>
        </w:rPr>
        <w:t>запропонованому</w:t>
      </w:r>
      <w:proofErr w:type="spellEnd"/>
      <w:r w:rsidR="00F17B6B">
        <w:rPr>
          <w:sz w:val="24"/>
          <w:szCs w:val="24"/>
          <w:lang w:val="ru-RU"/>
        </w:rPr>
        <w:t xml:space="preserve"> </w:t>
      </w:r>
      <w:proofErr w:type="spellStart"/>
      <w:r w:rsidR="00F17B6B">
        <w:rPr>
          <w:sz w:val="24"/>
          <w:szCs w:val="24"/>
          <w:lang w:val="ru-RU"/>
        </w:rPr>
        <w:t>рішенню</w:t>
      </w:r>
      <w:proofErr w:type="spellEnd"/>
      <w:r w:rsidR="00F17B6B">
        <w:rPr>
          <w:sz w:val="24"/>
          <w:szCs w:val="24"/>
          <w:lang w:val="ru-RU"/>
        </w:rPr>
        <w:t xml:space="preserve"> є </w:t>
      </w:r>
      <w:proofErr w:type="spellStart"/>
      <w:r w:rsidR="00F17B6B">
        <w:rPr>
          <w:sz w:val="24"/>
          <w:szCs w:val="24"/>
          <w:lang w:val="ru-RU"/>
        </w:rPr>
        <w:t>збільшення</w:t>
      </w:r>
      <w:proofErr w:type="spellEnd"/>
      <w:r w:rsidR="00F17B6B">
        <w:rPr>
          <w:sz w:val="24"/>
          <w:szCs w:val="24"/>
          <w:lang w:val="ru-RU"/>
        </w:rPr>
        <w:t xml:space="preserve"> </w:t>
      </w:r>
      <w:proofErr w:type="spellStart"/>
      <w:r w:rsidR="00F17B6B">
        <w:rPr>
          <w:sz w:val="24"/>
          <w:szCs w:val="24"/>
          <w:lang w:val="ru-RU"/>
        </w:rPr>
        <w:t>або</w:t>
      </w:r>
      <w:proofErr w:type="spellEnd"/>
      <w:r w:rsidR="00F17B6B">
        <w:rPr>
          <w:sz w:val="24"/>
          <w:szCs w:val="24"/>
          <w:lang w:val="ru-RU"/>
        </w:rPr>
        <w:t xml:space="preserve"> </w:t>
      </w:r>
      <w:proofErr w:type="spellStart"/>
      <w:r w:rsidR="00F17B6B">
        <w:rPr>
          <w:sz w:val="24"/>
          <w:szCs w:val="24"/>
          <w:lang w:val="ru-RU"/>
        </w:rPr>
        <w:t>зменшення</w:t>
      </w:r>
      <w:proofErr w:type="spellEnd"/>
      <w:r w:rsidR="00F17B6B">
        <w:rPr>
          <w:sz w:val="24"/>
          <w:szCs w:val="24"/>
          <w:lang w:val="ru-RU"/>
        </w:rPr>
        <w:t xml:space="preserve"> часу заборони продажу </w:t>
      </w:r>
      <w:r w:rsidR="00F17B6B" w:rsidRPr="00BC72CC">
        <w:rPr>
          <w:sz w:val="24"/>
          <w:szCs w:val="24"/>
          <w:lang w:val="ru-RU"/>
        </w:rPr>
        <w:t>пива (</w:t>
      </w:r>
      <w:proofErr w:type="spellStart"/>
      <w:r w:rsidR="00F17B6B" w:rsidRPr="00BC72CC">
        <w:rPr>
          <w:sz w:val="24"/>
          <w:szCs w:val="24"/>
          <w:lang w:val="ru-RU"/>
        </w:rPr>
        <w:t>крім</w:t>
      </w:r>
      <w:proofErr w:type="spellEnd"/>
      <w:r w:rsidR="00F17B6B" w:rsidRPr="00BC72CC">
        <w:rPr>
          <w:sz w:val="24"/>
          <w:szCs w:val="24"/>
          <w:lang w:val="ru-RU"/>
        </w:rPr>
        <w:t xml:space="preserve"> безалкогольного), </w:t>
      </w:r>
      <w:proofErr w:type="spellStart"/>
      <w:r w:rsidR="00F17B6B" w:rsidRPr="00BC72CC">
        <w:rPr>
          <w:sz w:val="24"/>
          <w:szCs w:val="24"/>
          <w:lang w:val="ru-RU"/>
        </w:rPr>
        <w:t>алкогольних</w:t>
      </w:r>
      <w:proofErr w:type="spellEnd"/>
      <w:r w:rsidR="00F17B6B" w:rsidRPr="00BC72CC">
        <w:rPr>
          <w:sz w:val="24"/>
          <w:szCs w:val="24"/>
          <w:lang w:val="ru-RU"/>
        </w:rPr>
        <w:t xml:space="preserve">, </w:t>
      </w:r>
      <w:proofErr w:type="spellStart"/>
      <w:r w:rsidR="00F17B6B" w:rsidRPr="00BC72CC">
        <w:rPr>
          <w:sz w:val="24"/>
          <w:szCs w:val="24"/>
          <w:lang w:val="ru-RU"/>
        </w:rPr>
        <w:t>слабоалкогольних</w:t>
      </w:r>
      <w:proofErr w:type="spellEnd"/>
      <w:r w:rsidR="00F17B6B" w:rsidRPr="00BC72CC">
        <w:rPr>
          <w:sz w:val="24"/>
          <w:szCs w:val="24"/>
          <w:lang w:val="ru-RU"/>
        </w:rPr>
        <w:t xml:space="preserve"> </w:t>
      </w:r>
      <w:proofErr w:type="spellStart"/>
      <w:r w:rsidR="00F17B6B" w:rsidRPr="00BC72CC">
        <w:rPr>
          <w:sz w:val="24"/>
          <w:szCs w:val="24"/>
          <w:lang w:val="ru-RU"/>
        </w:rPr>
        <w:t>напоїв</w:t>
      </w:r>
      <w:proofErr w:type="spellEnd"/>
      <w:r w:rsidR="00F17B6B" w:rsidRPr="00BC72CC">
        <w:rPr>
          <w:sz w:val="24"/>
          <w:szCs w:val="24"/>
          <w:lang w:val="ru-RU"/>
        </w:rPr>
        <w:t xml:space="preserve">, вин </w:t>
      </w:r>
      <w:proofErr w:type="spellStart"/>
      <w:r w:rsidR="00F17B6B" w:rsidRPr="00BC72CC">
        <w:rPr>
          <w:sz w:val="24"/>
          <w:szCs w:val="24"/>
          <w:lang w:val="ru-RU"/>
        </w:rPr>
        <w:t>столових</w:t>
      </w:r>
      <w:proofErr w:type="spellEnd"/>
      <w:r w:rsidR="00F17B6B" w:rsidRPr="00BC72CC">
        <w:rPr>
          <w:sz w:val="24"/>
          <w:szCs w:val="24"/>
          <w:lang w:val="ru-RU"/>
        </w:rPr>
        <w:t xml:space="preserve"> </w:t>
      </w:r>
      <w:proofErr w:type="spellStart"/>
      <w:r w:rsidR="00F17B6B" w:rsidRPr="00BC72CC">
        <w:rPr>
          <w:sz w:val="24"/>
          <w:szCs w:val="24"/>
          <w:lang w:val="ru-RU"/>
        </w:rPr>
        <w:t>суб’єктами</w:t>
      </w:r>
      <w:proofErr w:type="spellEnd"/>
      <w:r w:rsidR="00F17B6B" w:rsidRPr="00BC72CC">
        <w:rPr>
          <w:sz w:val="24"/>
          <w:szCs w:val="24"/>
          <w:lang w:val="ru-RU"/>
        </w:rPr>
        <w:t xml:space="preserve"> </w:t>
      </w:r>
      <w:proofErr w:type="spellStart"/>
      <w:r w:rsidR="00F17B6B" w:rsidRPr="00BC72CC">
        <w:rPr>
          <w:sz w:val="24"/>
          <w:szCs w:val="24"/>
          <w:lang w:val="ru-RU"/>
        </w:rPr>
        <w:t>господарювання</w:t>
      </w:r>
      <w:proofErr w:type="spellEnd"/>
      <w:r w:rsidR="00F17B6B" w:rsidRPr="00BC72CC">
        <w:rPr>
          <w:sz w:val="24"/>
          <w:szCs w:val="24"/>
          <w:lang w:val="ru-RU"/>
        </w:rPr>
        <w:t xml:space="preserve"> (</w:t>
      </w:r>
      <w:proofErr w:type="spellStart"/>
      <w:r w:rsidR="00F17B6B" w:rsidRPr="00BC72CC">
        <w:rPr>
          <w:sz w:val="24"/>
          <w:szCs w:val="24"/>
          <w:lang w:val="ru-RU"/>
        </w:rPr>
        <w:t>крім</w:t>
      </w:r>
      <w:proofErr w:type="spellEnd"/>
      <w:r w:rsidR="00F17B6B" w:rsidRPr="00BC72CC">
        <w:rPr>
          <w:sz w:val="24"/>
          <w:szCs w:val="24"/>
          <w:lang w:val="ru-RU"/>
        </w:rPr>
        <w:t xml:space="preserve"> </w:t>
      </w:r>
      <w:proofErr w:type="spellStart"/>
      <w:r w:rsidR="00F17B6B" w:rsidRPr="00BC72CC">
        <w:rPr>
          <w:sz w:val="24"/>
          <w:szCs w:val="24"/>
          <w:lang w:val="ru-RU"/>
        </w:rPr>
        <w:t>закладів</w:t>
      </w:r>
      <w:proofErr w:type="spellEnd"/>
      <w:r w:rsidR="00F17B6B" w:rsidRPr="00BC72CC">
        <w:rPr>
          <w:sz w:val="24"/>
          <w:szCs w:val="24"/>
          <w:lang w:val="ru-RU"/>
        </w:rPr>
        <w:t xml:space="preserve"> ресторанного </w:t>
      </w:r>
      <w:proofErr w:type="spellStart"/>
      <w:r w:rsidR="00F17B6B" w:rsidRPr="00BC72CC">
        <w:rPr>
          <w:sz w:val="24"/>
          <w:szCs w:val="24"/>
          <w:lang w:val="ru-RU"/>
        </w:rPr>
        <w:t>господарства</w:t>
      </w:r>
      <w:proofErr w:type="spellEnd"/>
      <w:r w:rsidR="00F17B6B" w:rsidRPr="00BC72CC">
        <w:rPr>
          <w:sz w:val="24"/>
          <w:szCs w:val="24"/>
          <w:lang w:val="ru-RU"/>
        </w:rPr>
        <w:t>)</w:t>
      </w:r>
      <w:r w:rsidR="00F17B6B">
        <w:rPr>
          <w:sz w:val="24"/>
          <w:szCs w:val="24"/>
          <w:lang w:val="ru-RU"/>
        </w:rPr>
        <w:t xml:space="preserve">, </w:t>
      </w:r>
      <w:proofErr w:type="spellStart"/>
      <w:r w:rsidR="00F17B6B">
        <w:rPr>
          <w:sz w:val="24"/>
          <w:szCs w:val="24"/>
          <w:lang w:val="ru-RU"/>
        </w:rPr>
        <w:t>або</w:t>
      </w:r>
      <w:proofErr w:type="spellEnd"/>
      <w:r w:rsidR="00F17B6B">
        <w:rPr>
          <w:sz w:val="24"/>
          <w:szCs w:val="24"/>
          <w:lang w:val="ru-RU"/>
        </w:rPr>
        <w:t xml:space="preserve"> </w:t>
      </w:r>
      <w:proofErr w:type="spellStart"/>
      <w:r w:rsidR="00F17B6B">
        <w:rPr>
          <w:sz w:val="24"/>
          <w:szCs w:val="24"/>
          <w:lang w:val="ru-RU"/>
        </w:rPr>
        <w:t>залишення</w:t>
      </w:r>
      <w:proofErr w:type="spellEnd"/>
      <w:r w:rsidR="00F17B6B">
        <w:rPr>
          <w:sz w:val="24"/>
          <w:szCs w:val="24"/>
          <w:lang w:val="ru-RU"/>
        </w:rPr>
        <w:t xml:space="preserve"> </w:t>
      </w:r>
      <w:proofErr w:type="spellStart"/>
      <w:r w:rsidR="00F17B6B">
        <w:rPr>
          <w:sz w:val="24"/>
          <w:szCs w:val="24"/>
          <w:lang w:val="ru-RU"/>
        </w:rPr>
        <w:t>існуючо</w:t>
      </w:r>
      <w:r w:rsidR="00326F3A">
        <w:rPr>
          <w:sz w:val="24"/>
          <w:szCs w:val="24"/>
          <w:lang w:val="ru-RU"/>
        </w:rPr>
        <w:t>го</w:t>
      </w:r>
      <w:proofErr w:type="spellEnd"/>
      <w:r w:rsidR="00326F3A">
        <w:rPr>
          <w:sz w:val="24"/>
          <w:szCs w:val="24"/>
          <w:lang w:val="ru-RU"/>
        </w:rPr>
        <w:t xml:space="preserve"> часу заборони </w:t>
      </w:r>
      <w:r w:rsidR="00F17B6B">
        <w:rPr>
          <w:sz w:val="24"/>
          <w:szCs w:val="24"/>
          <w:lang w:val="ru-RU"/>
        </w:rPr>
        <w:t xml:space="preserve">без </w:t>
      </w:r>
      <w:proofErr w:type="spellStart"/>
      <w:r w:rsidR="00F17B6B">
        <w:rPr>
          <w:sz w:val="24"/>
          <w:szCs w:val="24"/>
          <w:lang w:val="ru-RU"/>
        </w:rPr>
        <w:t>змін</w:t>
      </w:r>
      <w:proofErr w:type="spellEnd"/>
      <w:r w:rsidR="00F17B6B">
        <w:rPr>
          <w:sz w:val="24"/>
          <w:szCs w:val="24"/>
          <w:lang w:val="ru-RU"/>
        </w:rPr>
        <w:t>.</w:t>
      </w:r>
    </w:p>
    <w:p w:rsidR="009C2BFA" w:rsidRPr="004D362F" w:rsidRDefault="0041676D" w:rsidP="00D91AA9">
      <w:pPr>
        <w:ind w:left="0" w:right="0" w:firstLine="0"/>
        <w:rPr>
          <w:sz w:val="24"/>
          <w:szCs w:val="24"/>
        </w:rPr>
      </w:pPr>
      <w:r>
        <w:rPr>
          <w:sz w:val="24"/>
          <w:szCs w:val="24"/>
          <w:lang w:val="uk-UA"/>
        </w:rPr>
        <w:t>3.</w:t>
      </w:r>
      <w:r w:rsidR="009C2BFA" w:rsidRPr="004D362F">
        <w:rPr>
          <w:sz w:val="24"/>
          <w:szCs w:val="24"/>
        </w:rPr>
        <w:t xml:space="preserve">1.Визначення </w:t>
      </w:r>
      <w:proofErr w:type="spellStart"/>
      <w:r w:rsidR="009C2BFA" w:rsidRPr="004D362F">
        <w:rPr>
          <w:sz w:val="24"/>
          <w:szCs w:val="24"/>
        </w:rPr>
        <w:t>альтернативних</w:t>
      </w:r>
      <w:proofErr w:type="spellEnd"/>
      <w:r w:rsidR="009C2BFA" w:rsidRPr="004D362F">
        <w:rPr>
          <w:sz w:val="24"/>
          <w:szCs w:val="24"/>
        </w:rPr>
        <w:t xml:space="preserve"> </w:t>
      </w:r>
      <w:proofErr w:type="spellStart"/>
      <w:r w:rsidR="009C2BFA" w:rsidRPr="004D362F">
        <w:rPr>
          <w:sz w:val="24"/>
          <w:szCs w:val="24"/>
        </w:rPr>
        <w:t>способів</w:t>
      </w:r>
      <w:proofErr w:type="spellEnd"/>
    </w:p>
    <w:tbl>
      <w:tblPr>
        <w:tblW w:w="9468" w:type="dxa"/>
        <w:tblInd w:w="-108" w:type="dxa"/>
        <w:tblCellMar>
          <w:left w:w="29" w:type="dxa"/>
          <w:right w:w="38" w:type="dxa"/>
        </w:tblCellMar>
        <w:tblLook w:val="04A0" w:firstRow="1" w:lastRow="0" w:firstColumn="1" w:lastColumn="0" w:noHBand="0" w:noVBand="1"/>
      </w:tblPr>
      <w:tblGrid>
        <w:gridCol w:w="4248"/>
        <w:gridCol w:w="5220"/>
      </w:tblGrid>
      <w:tr w:rsidR="009C2BFA" w:rsidRPr="004D362F">
        <w:trPr>
          <w:trHeight w:val="331"/>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Вид</w:t>
            </w:r>
            <w:proofErr w:type="spellEnd"/>
            <w:r w:rsidRPr="004D362F">
              <w:rPr>
                <w:sz w:val="24"/>
                <w:szCs w:val="24"/>
              </w:rPr>
              <w:t xml:space="preserve"> </w:t>
            </w:r>
            <w:proofErr w:type="spellStart"/>
            <w:r w:rsidRPr="004D362F">
              <w:rPr>
                <w:sz w:val="24"/>
                <w:szCs w:val="24"/>
              </w:rPr>
              <w:t>альтернативи</w:t>
            </w:r>
            <w:proofErr w:type="spellEnd"/>
            <w:r w:rsidRPr="004D362F">
              <w:rPr>
                <w:sz w:val="24"/>
                <w:szCs w:val="24"/>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Опис</w:t>
            </w:r>
            <w:proofErr w:type="spellEnd"/>
            <w:r w:rsidRPr="004D362F">
              <w:rPr>
                <w:sz w:val="24"/>
                <w:szCs w:val="24"/>
              </w:rPr>
              <w:t xml:space="preserve"> </w:t>
            </w:r>
            <w:proofErr w:type="spellStart"/>
            <w:r w:rsidRPr="004D362F">
              <w:rPr>
                <w:sz w:val="24"/>
                <w:szCs w:val="24"/>
              </w:rPr>
              <w:t>альтернативи</w:t>
            </w:r>
            <w:proofErr w:type="spellEnd"/>
            <w:r w:rsidRPr="004D362F">
              <w:rPr>
                <w:sz w:val="24"/>
                <w:szCs w:val="24"/>
              </w:rPr>
              <w:t xml:space="preserve"> </w:t>
            </w:r>
          </w:p>
        </w:tc>
      </w:tr>
      <w:tr w:rsidR="009C2BFA" w:rsidRPr="004A0CB8" w:rsidTr="002254D9">
        <w:trPr>
          <w:trHeight w:val="2152"/>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lang w:val="ru-RU"/>
              </w:rPr>
            </w:pPr>
            <w:r w:rsidRPr="004D362F">
              <w:rPr>
                <w:sz w:val="24"/>
                <w:szCs w:val="24"/>
                <w:lang w:val="ru-RU"/>
              </w:rPr>
              <w:t xml:space="preserve">Перша альтернатива – </w:t>
            </w:r>
            <w:proofErr w:type="spellStart"/>
            <w:r w:rsidR="003D4007" w:rsidRPr="004D362F">
              <w:rPr>
                <w:sz w:val="24"/>
                <w:szCs w:val="24"/>
                <w:lang w:val="ru-RU"/>
              </w:rPr>
              <w:t>прийнят</w:t>
            </w:r>
            <w:r w:rsidR="003D4007">
              <w:rPr>
                <w:sz w:val="24"/>
                <w:szCs w:val="24"/>
                <w:lang w:val="ru-RU"/>
              </w:rPr>
              <w:t>тя</w:t>
            </w:r>
            <w:proofErr w:type="spellEnd"/>
            <w:r w:rsidR="003D4007" w:rsidRPr="004D362F">
              <w:rPr>
                <w:sz w:val="24"/>
                <w:szCs w:val="24"/>
                <w:lang w:val="ru-RU"/>
              </w:rPr>
              <w:t xml:space="preserve"> </w:t>
            </w:r>
            <w:r w:rsidR="003D4007">
              <w:rPr>
                <w:sz w:val="24"/>
                <w:szCs w:val="24"/>
                <w:lang w:val="ru-RU"/>
              </w:rPr>
              <w:t xml:space="preserve">проекту </w:t>
            </w:r>
            <w:proofErr w:type="spellStart"/>
            <w:r w:rsidR="003D4007">
              <w:rPr>
                <w:sz w:val="24"/>
                <w:szCs w:val="24"/>
                <w:lang w:val="ru-RU"/>
              </w:rPr>
              <w:t>рішення</w:t>
            </w:r>
            <w:proofErr w:type="spellEnd"/>
            <w:r w:rsidR="003D4007">
              <w:rPr>
                <w:sz w:val="24"/>
                <w:szCs w:val="24"/>
                <w:lang w:val="ru-RU"/>
              </w:rPr>
              <w:t xml:space="preserve">, </w:t>
            </w:r>
            <w:proofErr w:type="spellStart"/>
            <w:r w:rsidR="003D4007">
              <w:rPr>
                <w:sz w:val="24"/>
                <w:szCs w:val="24"/>
                <w:lang w:val="ru-RU"/>
              </w:rPr>
              <w:t>який</w:t>
            </w:r>
            <w:proofErr w:type="spellEnd"/>
            <w:r w:rsidR="003D4007">
              <w:rPr>
                <w:sz w:val="24"/>
                <w:szCs w:val="24"/>
                <w:lang w:val="ru-RU"/>
              </w:rPr>
              <w:t xml:space="preserve"> </w:t>
            </w:r>
            <w:proofErr w:type="spellStart"/>
            <w:r w:rsidR="003D4007">
              <w:rPr>
                <w:sz w:val="24"/>
                <w:szCs w:val="24"/>
                <w:lang w:val="ru-RU"/>
              </w:rPr>
              <w:t>обмежує</w:t>
            </w:r>
            <w:proofErr w:type="spellEnd"/>
            <w:r w:rsidR="003D4007">
              <w:rPr>
                <w:sz w:val="24"/>
                <w:szCs w:val="24"/>
                <w:lang w:val="ru-RU"/>
              </w:rPr>
              <w:t xml:space="preserve">   </w:t>
            </w:r>
            <w:proofErr w:type="spellStart"/>
            <w:r w:rsidR="003D4007">
              <w:rPr>
                <w:sz w:val="24"/>
                <w:szCs w:val="24"/>
                <w:lang w:val="ru-RU"/>
              </w:rPr>
              <w:t>реалізацію</w:t>
            </w:r>
            <w:proofErr w:type="spellEnd"/>
            <w:r w:rsidR="003D4007">
              <w:rPr>
                <w:sz w:val="24"/>
                <w:szCs w:val="24"/>
                <w:lang w:val="ru-RU"/>
              </w:rPr>
              <w:t xml:space="preserve"> пива, </w:t>
            </w:r>
            <w:proofErr w:type="spellStart"/>
            <w:r w:rsidR="003D4007">
              <w:rPr>
                <w:sz w:val="24"/>
                <w:szCs w:val="24"/>
                <w:lang w:val="ru-RU"/>
              </w:rPr>
              <w:t>алкогольних</w:t>
            </w:r>
            <w:proofErr w:type="spellEnd"/>
            <w:r w:rsidR="003D4007">
              <w:rPr>
                <w:sz w:val="24"/>
                <w:szCs w:val="24"/>
                <w:lang w:val="ru-RU"/>
              </w:rPr>
              <w:t xml:space="preserve"> та </w:t>
            </w:r>
            <w:proofErr w:type="spellStart"/>
            <w:r w:rsidR="003D4007">
              <w:rPr>
                <w:sz w:val="24"/>
                <w:szCs w:val="24"/>
                <w:lang w:val="ru-RU"/>
              </w:rPr>
              <w:t>слабоалкогольних</w:t>
            </w:r>
            <w:proofErr w:type="spellEnd"/>
            <w:r w:rsidR="003D4007">
              <w:rPr>
                <w:sz w:val="24"/>
                <w:szCs w:val="24"/>
                <w:lang w:val="ru-RU"/>
              </w:rPr>
              <w:t xml:space="preserve"> </w:t>
            </w:r>
            <w:proofErr w:type="spellStart"/>
            <w:r w:rsidR="003D4007">
              <w:rPr>
                <w:sz w:val="24"/>
                <w:szCs w:val="24"/>
                <w:lang w:val="ru-RU"/>
              </w:rPr>
              <w:t>напоїв</w:t>
            </w:r>
            <w:proofErr w:type="spellEnd"/>
            <w:r w:rsidR="0086535E">
              <w:rPr>
                <w:sz w:val="24"/>
                <w:szCs w:val="24"/>
                <w:lang w:val="ru-RU"/>
              </w:rPr>
              <w:t xml:space="preserve"> у </w:t>
            </w:r>
            <w:proofErr w:type="spellStart"/>
            <w:r w:rsidR="0086535E">
              <w:rPr>
                <w:sz w:val="24"/>
                <w:szCs w:val="24"/>
                <w:lang w:val="ru-RU"/>
              </w:rPr>
              <w:t>період</w:t>
            </w:r>
            <w:proofErr w:type="spellEnd"/>
            <w:r w:rsidR="0086535E">
              <w:rPr>
                <w:sz w:val="24"/>
                <w:szCs w:val="24"/>
                <w:lang w:val="ru-RU"/>
              </w:rPr>
              <w:t xml:space="preserve"> з 22-00 </w:t>
            </w:r>
            <w:proofErr w:type="spellStart"/>
            <w:r w:rsidR="0086535E">
              <w:rPr>
                <w:sz w:val="24"/>
                <w:szCs w:val="24"/>
                <w:lang w:val="ru-RU"/>
              </w:rPr>
              <w:t>години</w:t>
            </w:r>
            <w:proofErr w:type="spellEnd"/>
            <w:r w:rsidR="0086535E">
              <w:rPr>
                <w:sz w:val="24"/>
                <w:szCs w:val="24"/>
                <w:lang w:val="ru-RU"/>
              </w:rPr>
              <w:t xml:space="preserve"> до 10-00 </w:t>
            </w:r>
            <w:proofErr w:type="spellStart"/>
            <w:r w:rsidR="0086535E">
              <w:rPr>
                <w:sz w:val="24"/>
                <w:szCs w:val="24"/>
                <w:lang w:val="ru-RU"/>
              </w:rPr>
              <w:t>години</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12AAE" w:rsidRPr="007315D2" w:rsidRDefault="004C7CE0" w:rsidP="00066ACA">
            <w:pPr>
              <w:ind w:left="0" w:right="0" w:firstLine="0"/>
              <w:rPr>
                <w:sz w:val="24"/>
                <w:szCs w:val="24"/>
                <w:lang w:val="uk-UA"/>
              </w:rPr>
            </w:pPr>
            <w:r>
              <w:rPr>
                <w:sz w:val="24"/>
                <w:szCs w:val="24"/>
                <w:lang w:val="ru-RU"/>
              </w:rPr>
              <w:t xml:space="preserve">Дана альтернатива </w:t>
            </w:r>
            <w:proofErr w:type="spellStart"/>
            <w:r>
              <w:rPr>
                <w:sz w:val="24"/>
                <w:szCs w:val="24"/>
                <w:lang w:val="ru-RU"/>
              </w:rPr>
              <w:t>забезпечує</w:t>
            </w:r>
            <w:proofErr w:type="spellEnd"/>
            <w:r>
              <w:rPr>
                <w:sz w:val="24"/>
                <w:szCs w:val="24"/>
                <w:lang w:val="ru-RU"/>
              </w:rPr>
              <w:t xml:space="preserve"> </w:t>
            </w:r>
            <w:proofErr w:type="spellStart"/>
            <w:r>
              <w:rPr>
                <w:sz w:val="24"/>
                <w:szCs w:val="24"/>
                <w:lang w:val="ru-RU"/>
              </w:rPr>
              <w:t>досягнення</w:t>
            </w:r>
            <w:proofErr w:type="spellEnd"/>
            <w:r>
              <w:rPr>
                <w:sz w:val="24"/>
                <w:szCs w:val="24"/>
                <w:lang w:val="ru-RU"/>
              </w:rPr>
              <w:t xml:space="preserve"> </w:t>
            </w:r>
            <w:proofErr w:type="spellStart"/>
            <w:r w:rsidRPr="004D362F">
              <w:rPr>
                <w:sz w:val="24"/>
                <w:szCs w:val="24"/>
                <w:lang w:val="ru-RU"/>
              </w:rPr>
              <w:t>цілей</w:t>
            </w:r>
            <w:proofErr w:type="spellEnd"/>
            <w:r w:rsidRPr="004D362F">
              <w:rPr>
                <w:sz w:val="24"/>
                <w:szCs w:val="24"/>
                <w:lang w:val="ru-RU"/>
              </w:rPr>
              <w:t xml:space="preserve"> державного </w:t>
            </w:r>
            <w:proofErr w:type="spellStart"/>
            <w:r w:rsidRPr="004D362F">
              <w:rPr>
                <w:sz w:val="24"/>
                <w:szCs w:val="24"/>
                <w:lang w:val="ru-RU"/>
              </w:rPr>
              <w:t>регулювання</w:t>
            </w:r>
            <w:proofErr w:type="spellEnd"/>
            <w:r w:rsidRPr="004D362F">
              <w:rPr>
                <w:sz w:val="24"/>
                <w:szCs w:val="24"/>
                <w:lang w:val="ru-RU"/>
              </w:rPr>
              <w:t xml:space="preserve">, </w:t>
            </w:r>
            <w:proofErr w:type="spellStart"/>
            <w:r w:rsidRPr="004D362F">
              <w:rPr>
                <w:sz w:val="24"/>
                <w:szCs w:val="24"/>
                <w:lang w:val="ru-RU"/>
              </w:rPr>
              <w:t>визначених</w:t>
            </w:r>
            <w:proofErr w:type="spellEnd"/>
            <w:r w:rsidRPr="004D362F">
              <w:rPr>
                <w:sz w:val="24"/>
                <w:szCs w:val="24"/>
                <w:lang w:val="ru-RU"/>
              </w:rPr>
              <w:t xml:space="preserve"> у </w:t>
            </w:r>
            <w:proofErr w:type="spellStart"/>
            <w:r w:rsidRPr="004D362F">
              <w:rPr>
                <w:sz w:val="24"/>
                <w:szCs w:val="24"/>
                <w:lang w:val="ru-RU"/>
              </w:rPr>
              <w:t>розділі</w:t>
            </w:r>
            <w:proofErr w:type="spellEnd"/>
            <w:r w:rsidRPr="004D362F">
              <w:rPr>
                <w:sz w:val="24"/>
                <w:szCs w:val="24"/>
                <w:lang w:val="ru-RU"/>
              </w:rPr>
              <w:t xml:space="preserve"> ІІ </w:t>
            </w:r>
            <w:proofErr w:type="spellStart"/>
            <w:r w:rsidRPr="004D362F">
              <w:rPr>
                <w:sz w:val="24"/>
                <w:szCs w:val="24"/>
                <w:lang w:val="ru-RU"/>
              </w:rPr>
              <w:t>даного</w:t>
            </w:r>
            <w:proofErr w:type="spellEnd"/>
            <w:r w:rsidRPr="004D362F">
              <w:rPr>
                <w:sz w:val="24"/>
                <w:szCs w:val="24"/>
                <w:lang w:val="ru-RU"/>
              </w:rPr>
              <w:t xml:space="preserve"> </w:t>
            </w:r>
            <w:proofErr w:type="spellStart"/>
            <w:r w:rsidRPr="004D362F">
              <w:rPr>
                <w:sz w:val="24"/>
                <w:szCs w:val="24"/>
                <w:lang w:val="ru-RU"/>
              </w:rPr>
              <w:t>Аналізу</w:t>
            </w:r>
            <w:proofErr w:type="spellEnd"/>
            <w:r w:rsidRPr="004D362F">
              <w:rPr>
                <w:sz w:val="24"/>
                <w:szCs w:val="24"/>
                <w:lang w:val="ru-RU"/>
              </w:rPr>
              <w:t xml:space="preserve"> регуляторного </w:t>
            </w:r>
            <w:proofErr w:type="spellStart"/>
            <w:r w:rsidRPr="004D362F">
              <w:rPr>
                <w:sz w:val="24"/>
                <w:szCs w:val="24"/>
                <w:lang w:val="ru-RU"/>
              </w:rPr>
              <w:t>впливу</w:t>
            </w:r>
            <w:proofErr w:type="spellEnd"/>
            <w:r>
              <w:rPr>
                <w:sz w:val="24"/>
                <w:szCs w:val="24"/>
                <w:lang w:val="ru-RU"/>
              </w:rPr>
              <w:t xml:space="preserve"> </w:t>
            </w:r>
            <w:proofErr w:type="spellStart"/>
            <w:r w:rsidR="007315D2">
              <w:rPr>
                <w:sz w:val="24"/>
                <w:szCs w:val="24"/>
                <w:lang w:val="ru-RU"/>
              </w:rPr>
              <w:t>суб</w:t>
            </w:r>
            <w:proofErr w:type="spellEnd"/>
            <w:r w:rsidR="007315D2" w:rsidRPr="007315D2">
              <w:rPr>
                <w:sz w:val="24"/>
                <w:szCs w:val="24"/>
                <w:lang w:val="ru-RU"/>
              </w:rPr>
              <w:t>’</w:t>
            </w:r>
            <w:proofErr w:type="spellStart"/>
            <w:r w:rsidR="007315D2">
              <w:rPr>
                <w:sz w:val="24"/>
                <w:szCs w:val="24"/>
                <w:lang w:val="uk-UA"/>
              </w:rPr>
              <w:t>єкти</w:t>
            </w:r>
            <w:proofErr w:type="spellEnd"/>
            <w:r w:rsidR="007315D2">
              <w:rPr>
                <w:sz w:val="24"/>
                <w:szCs w:val="24"/>
                <w:lang w:val="uk-UA"/>
              </w:rPr>
              <w:t xml:space="preserve"> </w:t>
            </w:r>
            <w:r w:rsidR="00066ACA">
              <w:rPr>
                <w:sz w:val="24"/>
                <w:szCs w:val="24"/>
                <w:lang w:val="uk-UA"/>
              </w:rPr>
              <w:t>господарювання</w:t>
            </w:r>
            <w:r w:rsidR="007315D2">
              <w:rPr>
                <w:sz w:val="24"/>
                <w:szCs w:val="24"/>
                <w:lang w:val="uk-UA"/>
              </w:rPr>
              <w:t xml:space="preserve"> втрачають виручку від реалізації у нічний час алкогольних, слабоалкогольних напоїв та пива (крім безалкогольного)</w:t>
            </w:r>
            <w:r w:rsidR="00C2558D">
              <w:rPr>
                <w:sz w:val="24"/>
                <w:szCs w:val="24"/>
                <w:lang w:val="uk-UA"/>
              </w:rPr>
              <w:t>,</w:t>
            </w:r>
            <w:r w:rsidR="007315D2">
              <w:rPr>
                <w:sz w:val="24"/>
                <w:szCs w:val="24"/>
                <w:lang w:val="uk-UA"/>
              </w:rPr>
              <w:t xml:space="preserve"> вин столових </w:t>
            </w:r>
            <w:r w:rsidR="001E6ABB">
              <w:rPr>
                <w:sz w:val="24"/>
                <w:szCs w:val="24"/>
                <w:lang w:val="uk-UA"/>
              </w:rPr>
              <w:t>1002</w:t>
            </w:r>
            <w:r w:rsidR="007315D2">
              <w:rPr>
                <w:sz w:val="24"/>
                <w:szCs w:val="24"/>
                <w:lang w:val="uk-UA"/>
              </w:rPr>
              <w:t xml:space="preserve"> </w:t>
            </w:r>
            <w:proofErr w:type="spellStart"/>
            <w:r w:rsidR="007315D2">
              <w:rPr>
                <w:sz w:val="24"/>
                <w:szCs w:val="24"/>
                <w:lang w:val="uk-UA"/>
              </w:rPr>
              <w:t>тис.грн</w:t>
            </w:r>
            <w:proofErr w:type="spellEnd"/>
            <w:r w:rsidR="007315D2">
              <w:rPr>
                <w:sz w:val="24"/>
                <w:szCs w:val="24"/>
                <w:lang w:val="uk-UA"/>
              </w:rPr>
              <w:t xml:space="preserve">. на рік; </w:t>
            </w:r>
            <w:r w:rsidR="00C2558D">
              <w:rPr>
                <w:sz w:val="24"/>
                <w:szCs w:val="24"/>
                <w:lang w:val="uk-UA"/>
              </w:rPr>
              <w:t xml:space="preserve">втрата </w:t>
            </w:r>
            <w:r w:rsidR="007315D2">
              <w:rPr>
                <w:sz w:val="24"/>
                <w:szCs w:val="24"/>
                <w:lang w:val="uk-UA"/>
              </w:rPr>
              <w:t xml:space="preserve">надходження до міського бюджету </w:t>
            </w:r>
            <w:r w:rsidR="00A06D3F">
              <w:rPr>
                <w:sz w:val="24"/>
                <w:szCs w:val="24"/>
                <w:lang w:val="uk-UA"/>
              </w:rPr>
              <w:t>від акцизного податку</w:t>
            </w:r>
            <w:r w:rsidR="00073F3E">
              <w:rPr>
                <w:sz w:val="24"/>
                <w:szCs w:val="24"/>
                <w:lang w:val="uk-UA"/>
              </w:rPr>
              <w:t xml:space="preserve">, який сплачують </w:t>
            </w:r>
            <w:proofErr w:type="spellStart"/>
            <w:r w:rsidR="00073F3E">
              <w:rPr>
                <w:sz w:val="24"/>
                <w:szCs w:val="24"/>
                <w:lang w:val="uk-UA"/>
              </w:rPr>
              <w:t>суб</w:t>
            </w:r>
            <w:proofErr w:type="spellEnd"/>
            <w:r w:rsidR="00073F3E" w:rsidRPr="00073F3E">
              <w:rPr>
                <w:sz w:val="24"/>
                <w:szCs w:val="24"/>
                <w:lang w:val="ru-RU"/>
              </w:rPr>
              <w:t>’</w:t>
            </w:r>
            <w:proofErr w:type="spellStart"/>
            <w:r w:rsidR="00073F3E">
              <w:rPr>
                <w:sz w:val="24"/>
                <w:szCs w:val="24"/>
                <w:lang w:val="uk-UA"/>
              </w:rPr>
              <w:t>єкти</w:t>
            </w:r>
            <w:proofErr w:type="spellEnd"/>
            <w:r w:rsidR="00073F3E">
              <w:rPr>
                <w:sz w:val="24"/>
                <w:szCs w:val="24"/>
                <w:lang w:val="uk-UA"/>
              </w:rPr>
              <w:t xml:space="preserve"> господарювання, які підпадають під вплив регуляторного акту</w:t>
            </w:r>
            <w:r w:rsidR="007464A6">
              <w:rPr>
                <w:sz w:val="24"/>
                <w:szCs w:val="24"/>
                <w:lang w:val="uk-UA"/>
              </w:rPr>
              <w:t xml:space="preserve"> </w:t>
            </w:r>
            <w:r w:rsidR="00395C44">
              <w:rPr>
                <w:sz w:val="24"/>
                <w:szCs w:val="24"/>
                <w:lang w:val="uk-UA"/>
              </w:rPr>
              <w:t xml:space="preserve">становить </w:t>
            </w:r>
            <w:r w:rsidR="001E6ABB">
              <w:rPr>
                <w:sz w:val="24"/>
                <w:szCs w:val="24"/>
                <w:lang w:val="uk-UA"/>
              </w:rPr>
              <w:t>72</w:t>
            </w:r>
            <w:r w:rsidR="00395C44">
              <w:rPr>
                <w:sz w:val="24"/>
                <w:szCs w:val="24"/>
                <w:lang w:val="uk-UA"/>
              </w:rPr>
              <w:t xml:space="preserve"> </w:t>
            </w:r>
            <w:proofErr w:type="spellStart"/>
            <w:r w:rsidR="00395C44">
              <w:rPr>
                <w:sz w:val="24"/>
                <w:szCs w:val="24"/>
                <w:lang w:val="uk-UA"/>
              </w:rPr>
              <w:t>тис</w:t>
            </w:r>
            <w:r w:rsidR="007315D2">
              <w:rPr>
                <w:sz w:val="24"/>
                <w:szCs w:val="24"/>
                <w:lang w:val="uk-UA"/>
              </w:rPr>
              <w:t>.грн</w:t>
            </w:r>
            <w:proofErr w:type="spellEnd"/>
            <w:r w:rsidR="007315D2">
              <w:rPr>
                <w:sz w:val="24"/>
                <w:szCs w:val="24"/>
                <w:lang w:val="uk-UA"/>
              </w:rPr>
              <w:t xml:space="preserve">. на рік; </w:t>
            </w:r>
            <w:r w:rsidR="007315D2">
              <w:rPr>
                <w:sz w:val="24"/>
                <w:szCs w:val="24"/>
                <w:lang w:val="ru-RU"/>
              </w:rPr>
              <w:t xml:space="preserve"> </w:t>
            </w:r>
            <w:r w:rsidR="00C2558D">
              <w:rPr>
                <w:sz w:val="24"/>
                <w:szCs w:val="24"/>
                <w:lang w:val="ru-RU"/>
              </w:rPr>
              <w:t xml:space="preserve">для </w:t>
            </w:r>
            <w:proofErr w:type="spellStart"/>
            <w:r w:rsidR="00C2558D">
              <w:rPr>
                <w:sz w:val="24"/>
                <w:szCs w:val="24"/>
                <w:lang w:val="ru-RU"/>
              </w:rPr>
              <w:t>громадян</w:t>
            </w:r>
            <w:proofErr w:type="spellEnd"/>
            <w:r w:rsidR="00C2558D">
              <w:rPr>
                <w:sz w:val="24"/>
                <w:szCs w:val="24"/>
                <w:lang w:val="ru-RU"/>
              </w:rPr>
              <w:t xml:space="preserve"> </w:t>
            </w:r>
            <w:proofErr w:type="spellStart"/>
            <w:r w:rsidR="00C2558D">
              <w:rPr>
                <w:sz w:val="24"/>
                <w:szCs w:val="24"/>
                <w:lang w:val="ru-RU"/>
              </w:rPr>
              <w:t>часові</w:t>
            </w:r>
            <w:proofErr w:type="spellEnd"/>
            <w:r w:rsidR="00C2558D">
              <w:rPr>
                <w:sz w:val="24"/>
                <w:szCs w:val="24"/>
                <w:lang w:val="ru-RU"/>
              </w:rPr>
              <w:t xml:space="preserve"> </w:t>
            </w:r>
            <w:proofErr w:type="spellStart"/>
            <w:r w:rsidR="00C2558D">
              <w:rPr>
                <w:sz w:val="24"/>
                <w:szCs w:val="24"/>
                <w:lang w:val="ru-RU"/>
              </w:rPr>
              <w:t>незручності</w:t>
            </w:r>
            <w:proofErr w:type="spellEnd"/>
            <w:r w:rsidR="00C2558D">
              <w:rPr>
                <w:sz w:val="24"/>
                <w:szCs w:val="24"/>
                <w:lang w:val="ru-RU"/>
              </w:rPr>
              <w:t xml:space="preserve"> при </w:t>
            </w:r>
            <w:proofErr w:type="spellStart"/>
            <w:r w:rsidR="00C2558D">
              <w:rPr>
                <w:sz w:val="24"/>
                <w:szCs w:val="24"/>
                <w:lang w:val="ru-RU"/>
              </w:rPr>
              <w:t>придбанні</w:t>
            </w:r>
            <w:proofErr w:type="spellEnd"/>
            <w:r w:rsidR="00C2558D">
              <w:rPr>
                <w:sz w:val="24"/>
                <w:szCs w:val="24"/>
                <w:lang w:val="ru-RU"/>
              </w:rPr>
              <w:t xml:space="preserve"> </w:t>
            </w:r>
            <w:proofErr w:type="spellStart"/>
            <w:r w:rsidR="00C2558D">
              <w:rPr>
                <w:sz w:val="24"/>
                <w:szCs w:val="24"/>
                <w:lang w:val="ru-RU"/>
              </w:rPr>
              <w:t>алкогольних</w:t>
            </w:r>
            <w:proofErr w:type="spellEnd"/>
            <w:r w:rsidR="00C2558D">
              <w:rPr>
                <w:sz w:val="24"/>
                <w:szCs w:val="24"/>
                <w:lang w:val="ru-RU"/>
              </w:rPr>
              <w:t xml:space="preserve"> </w:t>
            </w:r>
            <w:proofErr w:type="spellStart"/>
            <w:r w:rsidR="00C2558D">
              <w:rPr>
                <w:sz w:val="24"/>
                <w:szCs w:val="24"/>
                <w:lang w:val="ru-RU"/>
              </w:rPr>
              <w:t>напоїв</w:t>
            </w:r>
            <w:proofErr w:type="spellEnd"/>
            <w:r w:rsidR="00C2558D">
              <w:rPr>
                <w:sz w:val="24"/>
                <w:szCs w:val="24"/>
                <w:lang w:val="ru-RU"/>
              </w:rPr>
              <w:t xml:space="preserve">  </w:t>
            </w:r>
            <w:proofErr w:type="spellStart"/>
            <w:r w:rsidR="00C2558D">
              <w:rPr>
                <w:sz w:val="24"/>
                <w:szCs w:val="24"/>
                <w:lang w:val="ru-RU"/>
              </w:rPr>
              <w:t>складають</w:t>
            </w:r>
            <w:proofErr w:type="spellEnd"/>
            <w:r w:rsidR="00C2558D">
              <w:rPr>
                <w:sz w:val="24"/>
                <w:szCs w:val="24"/>
                <w:lang w:val="ru-RU"/>
              </w:rPr>
              <w:t xml:space="preserve"> 12 годин. </w:t>
            </w:r>
            <w:r w:rsidR="007315D2">
              <w:rPr>
                <w:sz w:val="24"/>
                <w:szCs w:val="24"/>
                <w:lang w:val="ru-RU"/>
              </w:rPr>
              <w:t xml:space="preserve"> </w:t>
            </w:r>
            <w:r w:rsidR="00A17338">
              <w:rPr>
                <w:sz w:val="24"/>
                <w:szCs w:val="24"/>
                <w:lang w:val="ru-RU"/>
              </w:rPr>
              <w:t xml:space="preserve"> </w:t>
            </w:r>
          </w:p>
        </w:tc>
      </w:tr>
      <w:tr w:rsidR="009C2BFA" w:rsidRPr="004A0CB8">
        <w:trPr>
          <w:trHeight w:val="2263"/>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86535E" w:rsidP="00DA7A76">
            <w:pPr>
              <w:ind w:left="0" w:right="0" w:firstLine="0"/>
              <w:rPr>
                <w:sz w:val="24"/>
                <w:szCs w:val="24"/>
                <w:lang w:val="ru-RU"/>
              </w:rPr>
            </w:pPr>
            <w:r>
              <w:rPr>
                <w:sz w:val="24"/>
                <w:szCs w:val="24"/>
                <w:lang w:val="ru-RU"/>
              </w:rPr>
              <w:t>Друга альтернатива –</w:t>
            </w:r>
            <w:r w:rsidR="00DA7A76">
              <w:rPr>
                <w:sz w:val="24"/>
                <w:szCs w:val="24"/>
                <w:lang w:val="ru-RU"/>
              </w:rPr>
              <w:t xml:space="preserve"> </w:t>
            </w:r>
            <w:proofErr w:type="spellStart"/>
            <w:r w:rsidR="00DA7A76">
              <w:rPr>
                <w:sz w:val="24"/>
                <w:szCs w:val="24"/>
                <w:lang w:val="ru-RU"/>
              </w:rPr>
              <w:t>прийняти</w:t>
            </w:r>
            <w:proofErr w:type="spellEnd"/>
            <w:r w:rsidR="00DA7A76">
              <w:rPr>
                <w:sz w:val="24"/>
                <w:szCs w:val="24"/>
                <w:lang w:val="ru-RU"/>
              </w:rPr>
              <w:t xml:space="preserve"> даний </w:t>
            </w:r>
            <w:proofErr w:type="spellStart"/>
            <w:r w:rsidR="00DA7A76">
              <w:rPr>
                <w:sz w:val="24"/>
                <w:szCs w:val="24"/>
                <w:lang w:val="ru-RU"/>
              </w:rPr>
              <w:t>проет</w:t>
            </w:r>
            <w:proofErr w:type="spellEnd"/>
            <w:r w:rsidR="00DA7A76">
              <w:rPr>
                <w:sz w:val="24"/>
                <w:szCs w:val="24"/>
                <w:lang w:val="ru-RU"/>
              </w:rPr>
              <w:t xml:space="preserve"> </w:t>
            </w:r>
            <w:proofErr w:type="spellStart"/>
            <w:r w:rsidR="00DA7A76">
              <w:rPr>
                <w:sz w:val="24"/>
                <w:szCs w:val="24"/>
                <w:lang w:val="ru-RU"/>
              </w:rPr>
              <w:t>рішення</w:t>
            </w:r>
            <w:proofErr w:type="spellEnd"/>
            <w:r w:rsidR="00DA7A76">
              <w:rPr>
                <w:sz w:val="24"/>
                <w:szCs w:val="24"/>
                <w:lang w:val="ru-RU"/>
              </w:rPr>
              <w:t xml:space="preserve">, </w:t>
            </w:r>
            <w:proofErr w:type="spellStart"/>
            <w:r w:rsidR="00DA7A76">
              <w:rPr>
                <w:sz w:val="24"/>
                <w:szCs w:val="24"/>
                <w:lang w:val="ru-RU"/>
              </w:rPr>
              <w:t>який</w:t>
            </w:r>
            <w:proofErr w:type="spellEnd"/>
            <w:r>
              <w:rPr>
                <w:sz w:val="24"/>
                <w:szCs w:val="24"/>
                <w:lang w:val="ru-RU"/>
              </w:rPr>
              <w:t xml:space="preserve"> </w:t>
            </w:r>
            <w:proofErr w:type="spellStart"/>
            <w:r>
              <w:rPr>
                <w:sz w:val="24"/>
                <w:szCs w:val="24"/>
                <w:lang w:val="ru-RU"/>
              </w:rPr>
              <w:t>обмеж</w:t>
            </w:r>
            <w:r w:rsidR="00DA7A76">
              <w:rPr>
                <w:sz w:val="24"/>
                <w:szCs w:val="24"/>
                <w:lang w:val="ru-RU"/>
              </w:rPr>
              <w:t>ує</w:t>
            </w:r>
            <w:proofErr w:type="spellEnd"/>
            <w:r>
              <w:rPr>
                <w:sz w:val="24"/>
                <w:szCs w:val="24"/>
                <w:lang w:val="ru-RU"/>
              </w:rPr>
              <w:t xml:space="preserve"> ре </w:t>
            </w:r>
            <w:proofErr w:type="spellStart"/>
            <w:r>
              <w:rPr>
                <w:sz w:val="24"/>
                <w:szCs w:val="24"/>
                <w:lang w:val="ru-RU"/>
              </w:rPr>
              <w:t>реалізаці</w:t>
            </w:r>
            <w:r w:rsidR="00DA7A76">
              <w:rPr>
                <w:sz w:val="24"/>
                <w:szCs w:val="24"/>
                <w:lang w:val="ru-RU"/>
              </w:rPr>
              <w:t>ю</w:t>
            </w:r>
            <w:proofErr w:type="spellEnd"/>
            <w:r>
              <w:rPr>
                <w:sz w:val="24"/>
                <w:szCs w:val="24"/>
                <w:lang w:val="ru-RU"/>
              </w:rPr>
              <w:t xml:space="preserve"> пива, </w:t>
            </w:r>
            <w:proofErr w:type="spellStart"/>
            <w:r>
              <w:rPr>
                <w:sz w:val="24"/>
                <w:szCs w:val="24"/>
                <w:lang w:val="ru-RU"/>
              </w:rPr>
              <w:t>алкогольних</w:t>
            </w:r>
            <w:proofErr w:type="spellEnd"/>
            <w:r>
              <w:rPr>
                <w:sz w:val="24"/>
                <w:szCs w:val="24"/>
                <w:lang w:val="ru-RU"/>
              </w:rPr>
              <w:t xml:space="preserve"> та </w:t>
            </w:r>
            <w:proofErr w:type="spellStart"/>
            <w:r>
              <w:rPr>
                <w:sz w:val="24"/>
                <w:szCs w:val="24"/>
                <w:lang w:val="ru-RU"/>
              </w:rPr>
              <w:t>слабоалкогольних</w:t>
            </w:r>
            <w:proofErr w:type="spellEnd"/>
            <w:r>
              <w:rPr>
                <w:sz w:val="24"/>
                <w:szCs w:val="24"/>
                <w:lang w:val="ru-RU"/>
              </w:rPr>
              <w:t xml:space="preserve"> </w:t>
            </w:r>
            <w:proofErr w:type="spellStart"/>
            <w:r>
              <w:rPr>
                <w:sz w:val="24"/>
                <w:szCs w:val="24"/>
                <w:lang w:val="ru-RU"/>
              </w:rPr>
              <w:t>напоїв</w:t>
            </w:r>
            <w:proofErr w:type="spellEnd"/>
            <w:r>
              <w:rPr>
                <w:sz w:val="24"/>
                <w:szCs w:val="24"/>
                <w:lang w:val="ru-RU"/>
              </w:rPr>
              <w:t xml:space="preserve"> у </w:t>
            </w:r>
            <w:proofErr w:type="spellStart"/>
            <w:r>
              <w:rPr>
                <w:sz w:val="24"/>
                <w:szCs w:val="24"/>
                <w:lang w:val="ru-RU"/>
              </w:rPr>
              <w:t>період</w:t>
            </w:r>
            <w:proofErr w:type="spellEnd"/>
            <w:r>
              <w:rPr>
                <w:sz w:val="24"/>
                <w:szCs w:val="24"/>
                <w:lang w:val="ru-RU"/>
              </w:rPr>
              <w:t xml:space="preserve"> з</w:t>
            </w:r>
            <w:r w:rsidR="00DA7A76">
              <w:rPr>
                <w:sz w:val="24"/>
                <w:szCs w:val="24"/>
                <w:lang w:val="ru-RU"/>
              </w:rPr>
              <w:t xml:space="preserve">           </w:t>
            </w:r>
            <w:r>
              <w:rPr>
                <w:sz w:val="24"/>
                <w:szCs w:val="24"/>
                <w:lang w:val="ru-RU"/>
              </w:rPr>
              <w:t xml:space="preserve"> 22-00 </w:t>
            </w:r>
            <w:proofErr w:type="spellStart"/>
            <w:r>
              <w:rPr>
                <w:sz w:val="24"/>
                <w:szCs w:val="24"/>
                <w:lang w:val="ru-RU"/>
              </w:rPr>
              <w:t>години</w:t>
            </w:r>
            <w:proofErr w:type="spellEnd"/>
            <w:r>
              <w:rPr>
                <w:sz w:val="24"/>
                <w:szCs w:val="24"/>
                <w:lang w:val="ru-RU"/>
              </w:rPr>
              <w:t xml:space="preserve"> до 0</w:t>
            </w:r>
            <w:r w:rsidR="00DA7A76">
              <w:rPr>
                <w:sz w:val="24"/>
                <w:szCs w:val="24"/>
                <w:lang w:val="ru-RU"/>
              </w:rPr>
              <w:t>8</w:t>
            </w:r>
            <w:r>
              <w:rPr>
                <w:sz w:val="24"/>
                <w:szCs w:val="24"/>
                <w:lang w:val="ru-RU"/>
              </w:rPr>
              <w:t xml:space="preserve">-00 </w:t>
            </w:r>
            <w:proofErr w:type="spellStart"/>
            <w:r>
              <w:rPr>
                <w:sz w:val="24"/>
                <w:szCs w:val="24"/>
                <w:lang w:val="ru-RU"/>
              </w:rPr>
              <w:t>години</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DA7A76" w:rsidP="009D2C7D">
            <w:pPr>
              <w:ind w:left="0" w:right="0" w:firstLine="0"/>
              <w:rPr>
                <w:sz w:val="24"/>
                <w:szCs w:val="24"/>
                <w:lang w:val="ru-RU"/>
              </w:rPr>
            </w:pPr>
            <w:r>
              <w:rPr>
                <w:sz w:val="24"/>
                <w:szCs w:val="24"/>
                <w:lang w:val="ru-RU"/>
              </w:rPr>
              <w:t xml:space="preserve">Дана альтернатива </w:t>
            </w:r>
            <w:proofErr w:type="spellStart"/>
            <w:r w:rsidR="00890B51">
              <w:rPr>
                <w:sz w:val="24"/>
                <w:szCs w:val="24"/>
                <w:lang w:val="ru-RU"/>
              </w:rPr>
              <w:t>забезпечує</w:t>
            </w:r>
            <w:proofErr w:type="spellEnd"/>
            <w:r w:rsidR="00890B51">
              <w:rPr>
                <w:sz w:val="24"/>
                <w:szCs w:val="24"/>
                <w:lang w:val="ru-RU"/>
              </w:rPr>
              <w:t xml:space="preserve"> </w:t>
            </w:r>
            <w:proofErr w:type="spellStart"/>
            <w:r w:rsidR="00890B51">
              <w:rPr>
                <w:sz w:val="24"/>
                <w:szCs w:val="24"/>
                <w:lang w:val="ru-RU"/>
              </w:rPr>
              <w:t>досягнення</w:t>
            </w:r>
            <w:proofErr w:type="spellEnd"/>
            <w:r w:rsidR="00890B51">
              <w:rPr>
                <w:sz w:val="24"/>
                <w:szCs w:val="24"/>
                <w:lang w:val="ru-RU"/>
              </w:rPr>
              <w:t xml:space="preserve"> </w:t>
            </w:r>
            <w:proofErr w:type="spellStart"/>
            <w:r w:rsidR="00890B51" w:rsidRPr="004D362F">
              <w:rPr>
                <w:sz w:val="24"/>
                <w:szCs w:val="24"/>
                <w:lang w:val="ru-RU"/>
              </w:rPr>
              <w:t>цілей</w:t>
            </w:r>
            <w:proofErr w:type="spellEnd"/>
            <w:r w:rsidR="00890B51" w:rsidRPr="004D362F">
              <w:rPr>
                <w:sz w:val="24"/>
                <w:szCs w:val="24"/>
                <w:lang w:val="ru-RU"/>
              </w:rPr>
              <w:t xml:space="preserve"> державного </w:t>
            </w:r>
            <w:proofErr w:type="spellStart"/>
            <w:r w:rsidR="00890B51" w:rsidRPr="004D362F">
              <w:rPr>
                <w:sz w:val="24"/>
                <w:szCs w:val="24"/>
                <w:lang w:val="ru-RU"/>
              </w:rPr>
              <w:t>регулювання</w:t>
            </w:r>
            <w:proofErr w:type="spellEnd"/>
            <w:r w:rsidR="00890B51" w:rsidRPr="004D362F">
              <w:rPr>
                <w:sz w:val="24"/>
                <w:szCs w:val="24"/>
                <w:lang w:val="ru-RU"/>
              </w:rPr>
              <w:t xml:space="preserve">, </w:t>
            </w:r>
            <w:proofErr w:type="spellStart"/>
            <w:r w:rsidR="00890B51" w:rsidRPr="004D362F">
              <w:rPr>
                <w:sz w:val="24"/>
                <w:szCs w:val="24"/>
                <w:lang w:val="ru-RU"/>
              </w:rPr>
              <w:t>визначених</w:t>
            </w:r>
            <w:proofErr w:type="spellEnd"/>
            <w:r w:rsidR="00890B51" w:rsidRPr="004D362F">
              <w:rPr>
                <w:sz w:val="24"/>
                <w:szCs w:val="24"/>
                <w:lang w:val="ru-RU"/>
              </w:rPr>
              <w:t xml:space="preserve"> у </w:t>
            </w:r>
            <w:proofErr w:type="spellStart"/>
            <w:r w:rsidR="00890B51" w:rsidRPr="004D362F">
              <w:rPr>
                <w:sz w:val="24"/>
                <w:szCs w:val="24"/>
                <w:lang w:val="ru-RU"/>
              </w:rPr>
              <w:t>розділі</w:t>
            </w:r>
            <w:proofErr w:type="spellEnd"/>
            <w:r w:rsidR="00890B51" w:rsidRPr="004D362F">
              <w:rPr>
                <w:sz w:val="24"/>
                <w:szCs w:val="24"/>
                <w:lang w:val="ru-RU"/>
              </w:rPr>
              <w:t xml:space="preserve"> ІІ </w:t>
            </w:r>
            <w:proofErr w:type="spellStart"/>
            <w:r w:rsidR="00890B51" w:rsidRPr="004D362F">
              <w:rPr>
                <w:sz w:val="24"/>
                <w:szCs w:val="24"/>
                <w:lang w:val="ru-RU"/>
              </w:rPr>
              <w:t>даного</w:t>
            </w:r>
            <w:proofErr w:type="spellEnd"/>
            <w:r w:rsidR="00890B51" w:rsidRPr="004D362F">
              <w:rPr>
                <w:sz w:val="24"/>
                <w:szCs w:val="24"/>
                <w:lang w:val="ru-RU"/>
              </w:rPr>
              <w:t xml:space="preserve"> </w:t>
            </w:r>
            <w:proofErr w:type="spellStart"/>
            <w:r w:rsidR="00890B51" w:rsidRPr="004D362F">
              <w:rPr>
                <w:sz w:val="24"/>
                <w:szCs w:val="24"/>
                <w:lang w:val="ru-RU"/>
              </w:rPr>
              <w:t>Аналізу</w:t>
            </w:r>
            <w:proofErr w:type="spellEnd"/>
            <w:r w:rsidR="00890B51" w:rsidRPr="004D362F">
              <w:rPr>
                <w:sz w:val="24"/>
                <w:szCs w:val="24"/>
                <w:lang w:val="ru-RU"/>
              </w:rPr>
              <w:t xml:space="preserve"> регуляторного </w:t>
            </w:r>
            <w:proofErr w:type="spellStart"/>
            <w:proofErr w:type="gramStart"/>
            <w:r w:rsidR="00890B51" w:rsidRPr="004D362F">
              <w:rPr>
                <w:sz w:val="24"/>
                <w:szCs w:val="24"/>
                <w:lang w:val="ru-RU"/>
              </w:rPr>
              <w:t>впливу</w:t>
            </w:r>
            <w:proofErr w:type="spellEnd"/>
            <w:r w:rsidR="00634A1C">
              <w:rPr>
                <w:sz w:val="24"/>
                <w:szCs w:val="24"/>
                <w:lang w:val="ru-RU"/>
              </w:rPr>
              <w:t xml:space="preserve">, </w:t>
            </w:r>
            <w:r w:rsidR="00634A1C" w:rsidRPr="00634A1C">
              <w:rPr>
                <w:sz w:val="24"/>
                <w:szCs w:val="24"/>
                <w:lang w:val="ru-RU"/>
              </w:rPr>
              <w:t xml:space="preserve"> </w:t>
            </w:r>
            <w:r w:rsidR="00890B51">
              <w:rPr>
                <w:sz w:val="24"/>
                <w:szCs w:val="24"/>
                <w:lang w:val="ru-RU"/>
              </w:rPr>
              <w:t xml:space="preserve"> </w:t>
            </w:r>
            <w:proofErr w:type="gramEnd"/>
            <w:r w:rsidR="00890B51">
              <w:rPr>
                <w:sz w:val="24"/>
                <w:szCs w:val="24"/>
                <w:lang w:val="ru-RU"/>
              </w:rPr>
              <w:t xml:space="preserve"> </w:t>
            </w:r>
            <w:r w:rsidR="0018136D">
              <w:rPr>
                <w:sz w:val="24"/>
                <w:szCs w:val="24"/>
                <w:lang w:val="ru-RU"/>
              </w:rPr>
              <w:t xml:space="preserve"> </w:t>
            </w:r>
            <w:proofErr w:type="spellStart"/>
            <w:r w:rsidR="0018136D" w:rsidRPr="004D362F">
              <w:rPr>
                <w:color w:val="auto"/>
                <w:sz w:val="24"/>
                <w:szCs w:val="24"/>
                <w:lang w:val="ru-RU"/>
              </w:rPr>
              <w:t>надходжен</w:t>
            </w:r>
            <w:proofErr w:type="spellEnd"/>
            <w:r w:rsidR="00D112D2">
              <w:rPr>
                <w:color w:val="auto"/>
                <w:sz w:val="24"/>
                <w:szCs w:val="24"/>
                <w:lang w:val="uk-UA"/>
              </w:rPr>
              <w:t>ня</w:t>
            </w:r>
            <w:r w:rsidR="0018136D" w:rsidRPr="004D362F">
              <w:rPr>
                <w:color w:val="auto"/>
                <w:sz w:val="24"/>
                <w:szCs w:val="24"/>
                <w:lang w:val="ru-RU"/>
              </w:rPr>
              <w:t xml:space="preserve"> до </w:t>
            </w:r>
            <w:proofErr w:type="spellStart"/>
            <w:r w:rsidR="0018136D" w:rsidRPr="004D362F">
              <w:rPr>
                <w:color w:val="auto"/>
                <w:sz w:val="24"/>
                <w:szCs w:val="24"/>
                <w:lang w:val="ru-RU"/>
              </w:rPr>
              <w:t>міського</w:t>
            </w:r>
            <w:proofErr w:type="spellEnd"/>
            <w:r w:rsidR="0018136D" w:rsidRPr="004D362F">
              <w:rPr>
                <w:color w:val="auto"/>
                <w:sz w:val="24"/>
                <w:szCs w:val="24"/>
                <w:lang w:val="ru-RU"/>
              </w:rPr>
              <w:t xml:space="preserve"> бюджету </w:t>
            </w:r>
            <w:proofErr w:type="spellStart"/>
            <w:r w:rsidR="0018136D" w:rsidRPr="004D362F">
              <w:rPr>
                <w:color w:val="auto"/>
                <w:sz w:val="24"/>
                <w:szCs w:val="24"/>
                <w:lang w:val="ru-RU"/>
              </w:rPr>
              <w:t>від</w:t>
            </w:r>
            <w:proofErr w:type="spellEnd"/>
            <w:r w:rsidR="0018136D" w:rsidRPr="004D362F">
              <w:rPr>
                <w:color w:val="auto"/>
                <w:sz w:val="24"/>
                <w:szCs w:val="24"/>
                <w:lang w:val="ru-RU"/>
              </w:rPr>
              <w:t xml:space="preserve"> </w:t>
            </w:r>
            <w:proofErr w:type="spellStart"/>
            <w:r w:rsidR="0018136D" w:rsidRPr="004D362F">
              <w:rPr>
                <w:color w:val="auto"/>
                <w:sz w:val="24"/>
                <w:szCs w:val="24"/>
                <w:lang w:val="ru-RU"/>
              </w:rPr>
              <w:t>роздрібної</w:t>
            </w:r>
            <w:proofErr w:type="spellEnd"/>
            <w:r w:rsidR="0018136D" w:rsidRPr="004D362F">
              <w:rPr>
                <w:color w:val="auto"/>
                <w:sz w:val="24"/>
                <w:szCs w:val="24"/>
                <w:lang w:val="ru-RU"/>
              </w:rPr>
              <w:t xml:space="preserve"> </w:t>
            </w:r>
            <w:proofErr w:type="spellStart"/>
            <w:r w:rsidR="0018136D" w:rsidRPr="004D362F">
              <w:rPr>
                <w:color w:val="auto"/>
                <w:sz w:val="24"/>
                <w:szCs w:val="24"/>
                <w:lang w:val="ru-RU"/>
              </w:rPr>
              <w:t>реалізації</w:t>
            </w:r>
            <w:proofErr w:type="spellEnd"/>
            <w:r w:rsidR="0018136D" w:rsidRPr="004D362F">
              <w:rPr>
                <w:color w:val="auto"/>
                <w:sz w:val="24"/>
                <w:szCs w:val="24"/>
                <w:lang w:val="ru-RU"/>
              </w:rPr>
              <w:t xml:space="preserve"> </w:t>
            </w:r>
            <w:r w:rsidR="007A3B02">
              <w:rPr>
                <w:color w:val="auto"/>
                <w:sz w:val="24"/>
                <w:szCs w:val="24"/>
                <w:lang w:val="ru-RU"/>
              </w:rPr>
              <w:t xml:space="preserve"> </w:t>
            </w:r>
            <w:proofErr w:type="spellStart"/>
            <w:r w:rsidR="0018136D" w:rsidRPr="004D362F">
              <w:rPr>
                <w:color w:val="auto"/>
                <w:sz w:val="24"/>
                <w:szCs w:val="24"/>
                <w:lang w:val="ru-RU"/>
              </w:rPr>
              <w:t>підакцизних</w:t>
            </w:r>
            <w:proofErr w:type="spellEnd"/>
            <w:r w:rsidR="0018136D" w:rsidRPr="004D362F">
              <w:rPr>
                <w:color w:val="auto"/>
                <w:sz w:val="24"/>
                <w:szCs w:val="24"/>
                <w:lang w:val="ru-RU"/>
              </w:rPr>
              <w:t xml:space="preserve"> </w:t>
            </w:r>
            <w:proofErr w:type="spellStart"/>
            <w:r w:rsidR="0018136D" w:rsidRPr="004D362F">
              <w:rPr>
                <w:color w:val="auto"/>
                <w:sz w:val="24"/>
                <w:szCs w:val="24"/>
                <w:lang w:val="ru-RU"/>
              </w:rPr>
              <w:t>товарі</w:t>
            </w:r>
            <w:r w:rsidR="0018136D">
              <w:rPr>
                <w:color w:val="auto"/>
                <w:sz w:val="24"/>
                <w:szCs w:val="24"/>
                <w:lang w:val="ru-RU"/>
              </w:rPr>
              <w:t>в</w:t>
            </w:r>
            <w:proofErr w:type="spellEnd"/>
            <w:r w:rsidR="00C2558D">
              <w:rPr>
                <w:color w:val="auto"/>
                <w:sz w:val="24"/>
                <w:szCs w:val="24"/>
                <w:lang w:val="ru-RU"/>
              </w:rPr>
              <w:t xml:space="preserve"> </w:t>
            </w:r>
            <w:proofErr w:type="spellStart"/>
            <w:r w:rsidR="00CF0DF2">
              <w:rPr>
                <w:color w:val="auto"/>
                <w:sz w:val="24"/>
                <w:szCs w:val="24"/>
                <w:lang w:val="ru-RU"/>
              </w:rPr>
              <w:t>залишаються</w:t>
            </w:r>
            <w:proofErr w:type="spellEnd"/>
            <w:r w:rsidR="00CF0DF2">
              <w:rPr>
                <w:color w:val="auto"/>
                <w:sz w:val="24"/>
                <w:szCs w:val="24"/>
                <w:lang w:val="ru-RU"/>
              </w:rPr>
              <w:t xml:space="preserve"> на </w:t>
            </w:r>
            <w:r w:rsidR="00634A1C">
              <w:rPr>
                <w:color w:val="auto"/>
                <w:sz w:val="24"/>
                <w:szCs w:val="24"/>
                <w:lang w:val="uk-UA"/>
              </w:rPr>
              <w:t>і</w:t>
            </w:r>
            <w:proofErr w:type="spellStart"/>
            <w:r w:rsidR="00073F3E">
              <w:rPr>
                <w:color w:val="auto"/>
                <w:sz w:val="24"/>
                <w:szCs w:val="24"/>
                <w:lang w:val="ru-RU"/>
              </w:rPr>
              <w:t>снуючрму</w:t>
            </w:r>
            <w:proofErr w:type="spellEnd"/>
            <w:r w:rsidR="00073F3E">
              <w:rPr>
                <w:color w:val="auto"/>
                <w:sz w:val="24"/>
                <w:szCs w:val="24"/>
                <w:lang w:val="ru-RU"/>
              </w:rPr>
              <w:t xml:space="preserve"> </w:t>
            </w:r>
            <w:proofErr w:type="spellStart"/>
            <w:r w:rsidR="00073F3E">
              <w:rPr>
                <w:color w:val="auto"/>
                <w:sz w:val="24"/>
                <w:szCs w:val="24"/>
                <w:lang w:val="ru-RU"/>
              </w:rPr>
              <w:t>рівні</w:t>
            </w:r>
            <w:proofErr w:type="spellEnd"/>
            <w:r w:rsidR="00CF0DF2">
              <w:rPr>
                <w:color w:val="auto"/>
                <w:sz w:val="24"/>
                <w:szCs w:val="24"/>
                <w:lang w:val="ru-RU"/>
              </w:rPr>
              <w:t xml:space="preserve">. </w:t>
            </w:r>
            <w:proofErr w:type="spellStart"/>
            <w:r w:rsidR="007464A6">
              <w:rPr>
                <w:color w:val="auto"/>
                <w:sz w:val="24"/>
                <w:szCs w:val="24"/>
                <w:lang w:val="ru-RU"/>
              </w:rPr>
              <w:t>С</w:t>
            </w:r>
            <w:r w:rsidR="00E52CD5">
              <w:rPr>
                <w:color w:val="auto"/>
                <w:sz w:val="24"/>
                <w:szCs w:val="24"/>
                <w:lang w:val="ru-RU"/>
              </w:rPr>
              <w:t>уб</w:t>
            </w:r>
            <w:proofErr w:type="spellEnd"/>
            <w:r w:rsidR="00E52CD5" w:rsidRPr="00E52CD5">
              <w:rPr>
                <w:color w:val="auto"/>
                <w:sz w:val="24"/>
                <w:szCs w:val="24"/>
                <w:lang w:val="ru-RU"/>
              </w:rPr>
              <w:t>’</w:t>
            </w:r>
            <w:proofErr w:type="spellStart"/>
            <w:r w:rsidR="00E52CD5">
              <w:rPr>
                <w:color w:val="auto"/>
                <w:sz w:val="24"/>
                <w:szCs w:val="24"/>
                <w:lang w:val="uk-UA"/>
              </w:rPr>
              <w:t>єкти</w:t>
            </w:r>
            <w:proofErr w:type="spellEnd"/>
            <w:r w:rsidR="00E52CD5">
              <w:rPr>
                <w:color w:val="auto"/>
                <w:sz w:val="24"/>
                <w:szCs w:val="24"/>
                <w:lang w:val="uk-UA"/>
              </w:rPr>
              <w:t xml:space="preserve"> господарювання</w:t>
            </w:r>
            <w:r w:rsidR="00066ACA">
              <w:rPr>
                <w:color w:val="auto"/>
                <w:sz w:val="24"/>
                <w:szCs w:val="24"/>
                <w:lang w:val="uk-UA"/>
              </w:rPr>
              <w:t xml:space="preserve"> втрачають виручку</w:t>
            </w:r>
            <w:r w:rsidR="00E52CD5">
              <w:rPr>
                <w:color w:val="auto"/>
                <w:sz w:val="24"/>
                <w:szCs w:val="24"/>
                <w:lang w:val="uk-UA"/>
              </w:rPr>
              <w:t xml:space="preserve"> </w:t>
            </w:r>
            <w:r w:rsidR="00066ACA">
              <w:rPr>
                <w:color w:val="auto"/>
                <w:sz w:val="24"/>
                <w:szCs w:val="24"/>
                <w:lang w:val="uk-UA"/>
              </w:rPr>
              <w:t xml:space="preserve">від </w:t>
            </w:r>
            <w:r w:rsidR="00E52CD5">
              <w:rPr>
                <w:color w:val="auto"/>
                <w:sz w:val="24"/>
                <w:szCs w:val="24"/>
                <w:lang w:val="uk-UA"/>
              </w:rPr>
              <w:t xml:space="preserve">реалізації </w:t>
            </w:r>
            <w:proofErr w:type="gramStart"/>
            <w:r w:rsidR="00E52CD5">
              <w:rPr>
                <w:color w:val="auto"/>
                <w:sz w:val="24"/>
                <w:szCs w:val="24"/>
                <w:lang w:val="uk-UA"/>
              </w:rPr>
              <w:t xml:space="preserve">алкогольних,  </w:t>
            </w:r>
            <w:r w:rsidR="00C2558D">
              <w:rPr>
                <w:color w:val="auto"/>
                <w:sz w:val="24"/>
                <w:szCs w:val="24"/>
                <w:lang w:val="ru-RU"/>
              </w:rPr>
              <w:t xml:space="preserve"> </w:t>
            </w:r>
            <w:proofErr w:type="gramEnd"/>
            <w:r w:rsidR="00E52CD5">
              <w:rPr>
                <w:sz w:val="24"/>
                <w:szCs w:val="24"/>
                <w:lang w:val="uk-UA"/>
              </w:rPr>
              <w:t>слабоалкогольних напоїв та пива (крім безалкогольного), вин столових</w:t>
            </w:r>
            <w:r w:rsidR="009051F1">
              <w:rPr>
                <w:sz w:val="24"/>
                <w:szCs w:val="24"/>
                <w:lang w:val="uk-UA"/>
              </w:rPr>
              <w:t xml:space="preserve"> </w:t>
            </w:r>
            <w:r w:rsidR="007464A6">
              <w:rPr>
                <w:sz w:val="24"/>
                <w:szCs w:val="24"/>
                <w:lang w:val="uk-UA"/>
              </w:rPr>
              <w:t>8</w:t>
            </w:r>
            <w:r w:rsidR="00C95549" w:rsidRPr="00C95549">
              <w:rPr>
                <w:sz w:val="24"/>
                <w:szCs w:val="24"/>
                <w:lang w:val="ru-RU"/>
              </w:rPr>
              <w:t>3</w:t>
            </w:r>
            <w:r w:rsidR="009D2C7D">
              <w:rPr>
                <w:sz w:val="24"/>
                <w:szCs w:val="24"/>
                <w:lang w:val="uk-UA"/>
              </w:rPr>
              <w:t xml:space="preserve">5 </w:t>
            </w:r>
            <w:proofErr w:type="spellStart"/>
            <w:r w:rsidR="009D2C7D">
              <w:rPr>
                <w:sz w:val="24"/>
                <w:szCs w:val="24"/>
                <w:lang w:val="uk-UA"/>
              </w:rPr>
              <w:t>тис.грн</w:t>
            </w:r>
            <w:proofErr w:type="spellEnd"/>
            <w:r w:rsidR="009D2C7D">
              <w:rPr>
                <w:sz w:val="24"/>
                <w:szCs w:val="24"/>
                <w:lang w:val="uk-UA"/>
              </w:rPr>
              <w:t>.</w:t>
            </w:r>
            <w:r w:rsidR="009051F1">
              <w:rPr>
                <w:sz w:val="24"/>
                <w:szCs w:val="24"/>
                <w:lang w:val="uk-UA"/>
              </w:rPr>
              <w:t xml:space="preserve">, </w:t>
            </w:r>
            <w:r w:rsidR="00D878B0">
              <w:rPr>
                <w:sz w:val="24"/>
                <w:szCs w:val="24"/>
                <w:lang w:val="uk-UA"/>
              </w:rPr>
              <w:t xml:space="preserve">для </w:t>
            </w:r>
            <w:r w:rsidR="00D878B0">
              <w:rPr>
                <w:sz w:val="24"/>
                <w:szCs w:val="24"/>
                <w:lang w:val="uk-UA"/>
              </w:rPr>
              <w:lastRenderedPageBreak/>
              <w:t xml:space="preserve">громадян </w:t>
            </w:r>
            <w:r w:rsidR="009051F1">
              <w:rPr>
                <w:sz w:val="24"/>
                <w:szCs w:val="24"/>
                <w:lang w:val="uk-UA"/>
              </w:rPr>
              <w:t xml:space="preserve">часові незручності при придбанні алкогольних напоїв </w:t>
            </w:r>
            <w:r w:rsidR="00353374">
              <w:rPr>
                <w:sz w:val="24"/>
                <w:szCs w:val="24"/>
                <w:lang w:val="uk-UA"/>
              </w:rPr>
              <w:t>складають 10</w:t>
            </w:r>
            <w:r w:rsidR="009051F1">
              <w:rPr>
                <w:sz w:val="24"/>
                <w:szCs w:val="24"/>
                <w:lang w:val="uk-UA"/>
              </w:rPr>
              <w:t xml:space="preserve"> годин. </w:t>
            </w:r>
          </w:p>
        </w:tc>
      </w:tr>
      <w:tr w:rsidR="009C2BFA" w:rsidRPr="004A0CB8" w:rsidTr="0059631B">
        <w:trPr>
          <w:trHeight w:val="3960"/>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A7A76" w:rsidRPr="004D362F" w:rsidRDefault="009C2BFA" w:rsidP="00DA7A76">
            <w:pPr>
              <w:ind w:left="0" w:right="0" w:firstLine="0"/>
              <w:rPr>
                <w:sz w:val="24"/>
                <w:szCs w:val="24"/>
                <w:lang w:val="ru-RU"/>
              </w:rPr>
            </w:pPr>
            <w:proofErr w:type="spellStart"/>
            <w:r w:rsidRPr="004D362F">
              <w:rPr>
                <w:sz w:val="24"/>
                <w:szCs w:val="24"/>
                <w:lang w:val="ru-RU"/>
              </w:rPr>
              <w:lastRenderedPageBreak/>
              <w:t>Третя</w:t>
            </w:r>
            <w:proofErr w:type="spellEnd"/>
            <w:r w:rsidRPr="004D362F">
              <w:rPr>
                <w:sz w:val="24"/>
                <w:szCs w:val="24"/>
                <w:lang w:val="ru-RU"/>
              </w:rPr>
              <w:t xml:space="preserve"> альтернатива - </w:t>
            </w:r>
            <w:proofErr w:type="spellStart"/>
            <w:r w:rsidRPr="004D362F">
              <w:rPr>
                <w:sz w:val="24"/>
                <w:szCs w:val="24"/>
                <w:lang w:val="ru-RU"/>
              </w:rPr>
              <w:t>прийнят</w:t>
            </w:r>
            <w:r w:rsidR="0018136D">
              <w:rPr>
                <w:sz w:val="24"/>
                <w:szCs w:val="24"/>
                <w:lang w:val="ru-RU"/>
              </w:rPr>
              <w:t>тя</w:t>
            </w:r>
            <w:proofErr w:type="spellEnd"/>
            <w:r w:rsidRPr="004D362F">
              <w:rPr>
                <w:sz w:val="24"/>
                <w:szCs w:val="24"/>
                <w:lang w:val="ru-RU"/>
              </w:rPr>
              <w:t xml:space="preserve"> </w:t>
            </w:r>
            <w:r w:rsidR="00DA7A76">
              <w:rPr>
                <w:sz w:val="24"/>
                <w:szCs w:val="24"/>
                <w:lang w:val="ru-RU"/>
              </w:rPr>
              <w:t xml:space="preserve">проекту </w:t>
            </w:r>
            <w:proofErr w:type="spellStart"/>
            <w:r w:rsidR="00DA7A76">
              <w:rPr>
                <w:sz w:val="24"/>
                <w:szCs w:val="24"/>
                <w:lang w:val="ru-RU"/>
              </w:rPr>
              <w:t>рішення</w:t>
            </w:r>
            <w:proofErr w:type="spellEnd"/>
            <w:r w:rsidR="00DA7A76">
              <w:rPr>
                <w:sz w:val="24"/>
                <w:szCs w:val="24"/>
                <w:lang w:val="ru-RU"/>
              </w:rPr>
              <w:t xml:space="preserve">, </w:t>
            </w:r>
            <w:proofErr w:type="spellStart"/>
            <w:r w:rsidR="00DA7A76">
              <w:rPr>
                <w:sz w:val="24"/>
                <w:szCs w:val="24"/>
                <w:lang w:val="ru-RU"/>
              </w:rPr>
              <w:t>який</w:t>
            </w:r>
            <w:proofErr w:type="spellEnd"/>
            <w:r w:rsidR="00DA7A76">
              <w:rPr>
                <w:sz w:val="24"/>
                <w:szCs w:val="24"/>
                <w:lang w:val="ru-RU"/>
              </w:rPr>
              <w:t xml:space="preserve"> </w:t>
            </w:r>
            <w:proofErr w:type="spellStart"/>
            <w:r w:rsidR="00DA7A76">
              <w:rPr>
                <w:sz w:val="24"/>
                <w:szCs w:val="24"/>
                <w:lang w:val="ru-RU"/>
              </w:rPr>
              <w:t>обмежує</w:t>
            </w:r>
            <w:proofErr w:type="spellEnd"/>
            <w:r w:rsidR="00DA7A76">
              <w:rPr>
                <w:sz w:val="24"/>
                <w:szCs w:val="24"/>
                <w:lang w:val="ru-RU"/>
              </w:rPr>
              <w:t xml:space="preserve"> </w:t>
            </w:r>
            <w:proofErr w:type="spellStart"/>
            <w:r w:rsidR="00DA7A76">
              <w:rPr>
                <w:sz w:val="24"/>
                <w:szCs w:val="24"/>
                <w:lang w:val="ru-RU"/>
              </w:rPr>
              <w:t>реалізацію</w:t>
            </w:r>
            <w:proofErr w:type="spellEnd"/>
            <w:r w:rsidR="00DA7A76">
              <w:rPr>
                <w:sz w:val="24"/>
                <w:szCs w:val="24"/>
                <w:lang w:val="ru-RU"/>
              </w:rPr>
              <w:t xml:space="preserve"> пива, </w:t>
            </w:r>
            <w:proofErr w:type="spellStart"/>
            <w:r w:rsidR="00DA7A76">
              <w:rPr>
                <w:sz w:val="24"/>
                <w:szCs w:val="24"/>
                <w:lang w:val="ru-RU"/>
              </w:rPr>
              <w:t>алкогольних</w:t>
            </w:r>
            <w:proofErr w:type="spellEnd"/>
            <w:r w:rsidR="00DA7A76">
              <w:rPr>
                <w:sz w:val="24"/>
                <w:szCs w:val="24"/>
                <w:lang w:val="ru-RU"/>
              </w:rPr>
              <w:t xml:space="preserve"> та </w:t>
            </w:r>
            <w:proofErr w:type="spellStart"/>
            <w:r w:rsidR="00DA7A76">
              <w:rPr>
                <w:sz w:val="24"/>
                <w:szCs w:val="24"/>
                <w:lang w:val="ru-RU"/>
              </w:rPr>
              <w:t>слабоалкогольних</w:t>
            </w:r>
            <w:proofErr w:type="spellEnd"/>
            <w:r w:rsidR="00DA7A76">
              <w:rPr>
                <w:sz w:val="24"/>
                <w:szCs w:val="24"/>
                <w:lang w:val="ru-RU"/>
              </w:rPr>
              <w:t xml:space="preserve"> </w:t>
            </w:r>
            <w:proofErr w:type="spellStart"/>
            <w:r w:rsidR="00DA7A76">
              <w:rPr>
                <w:sz w:val="24"/>
                <w:szCs w:val="24"/>
                <w:lang w:val="ru-RU"/>
              </w:rPr>
              <w:t>напоїв</w:t>
            </w:r>
            <w:proofErr w:type="spellEnd"/>
            <w:r w:rsidR="00DA7A76">
              <w:rPr>
                <w:sz w:val="24"/>
                <w:szCs w:val="24"/>
                <w:lang w:val="ru-RU"/>
              </w:rPr>
              <w:t xml:space="preserve"> у </w:t>
            </w:r>
            <w:proofErr w:type="spellStart"/>
            <w:r w:rsidR="00DA7A76">
              <w:rPr>
                <w:sz w:val="24"/>
                <w:szCs w:val="24"/>
                <w:lang w:val="ru-RU"/>
              </w:rPr>
              <w:t>період</w:t>
            </w:r>
            <w:proofErr w:type="spellEnd"/>
            <w:r w:rsidR="00DA7A76">
              <w:rPr>
                <w:sz w:val="24"/>
                <w:szCs w:val="24"/>
                <w:lang w:val="ru-RU"/>
              </w:rPr>
              <w:t xml:space="preserve"> з   20-00 </w:t>
            </w:r>
            <w:proofErr w:type="spellStart"/>
            <w:r w:rsidR="00DA7A76">
              <w:rPr>
                <w:sz w:val="24"/>
                <w:szCs w:val="24"/>
                <w:lang w:val="ru-RU"/>
              </w:rPr>
              <w:t>години</w:t>
            </w:r>
            <w:proofErr w:type="spellEnd"/>
            <w:r w:rsidR="00DA7A76">
              <w:rPr>
                <w:sz w:val="24"/>
                <w:szCs w:val="24"/>
                <w:lang w:val="ru-RU"/>
              </w:rPr>
              <w:t xml:space="preserve"> до </w:t>
            </w:r>
            <w:r w:rsidR="006B2AB5">
              <w:rPr>
                <w:sz w:val="24"/>
                <w:szCs w:val="24"/>
                <w:lang w:val="ru-RU"/>
              </w:rPr>
              <w:t>10</w:t>
            </w:r>
            <w:r w:rsidR="00DA7A76">
              <w:rPr>
                <w:sz w:val="24"/>
                <w:szCs w:val="24"/>
                <w:lang w:val="ru-RU"/>
              </w:rPr>
              <w:t xml:space="preserve">-00 </w:t>
            </w:r>
            <w:proofErr w:type="spellStart"/>
            <w:r w:rsidR="00DA7A76">
              <w:rPr>
                <w:sz w:val="24"/>
                <w:szCs w:val="24"/>
                <w:lang w:val="ru-RU"/>
              </w:rPr>
              <w:t>години</w:t>
            </w:r>
            <w:proofErr w:type="spellEnd"/>
          </w:p>
          <w:p w:rsidR="009C2BFA" w:rsidRPr="004D362F" w:rsidRDefault="009C2BFA" w:rsidP="00D91AA9">
            <w:pPr>
              <w:ind w:left="0" w:right="0" w:firstLine="0"/>
              <w:rPr>
                <w:sz w:val="24"/>
                <w:szCs w:val="24"/>
                <w:lang w:val="ru-RU"/>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lang w:val="ru-RU"/>
              </w:rPr>
            </w:pPr>
            <w:proofErr w:type="spellStart"/>
            <w:r w:rsidRPr="004D362F">
              <w:rPr>
                <w:sz w:val="24"/>
                <w:szCs w:val="24"/>
                <w:lang w:val="ru-RU"/>
              </w:rPr>
              <w:t>Забезпечує</w:t>
            </w:r>
            <w:proofErr w:type="spellEnd"/>
            <w:r w:rsidRPr="004D362F">
              <w:rPr>
                <w:sz w:val="24"/>
                <w:szCs w:val="24"/>
                <w:lang w:val="ru-RU"/>
              </w:rPr>
              <w:t xml:space="preserve"> </w:t>
            </w:r>
            <w:proofErr w:type="spellStart"/>
            <w:r w:rsidRPr="004D362F">
              <w:rPr>
                <w:sz w:val="24"/>
                <w:szCs w:val="24"/>
                <w:lang w:val="ru-RU"/>
              </w:rPr>
              <w:t>досягнення</w:t>
            </w:r>
            <w:proofErr w:type="spellEnd"/>
            <w:r w:rsidRPr="004D362F">
              <w:rPr>
                <w:sz w:val="24"/>
                <w:szCs w:val="24"/>
                <w:lang w:val="ru-RU"/>
              </w:rPr>
              <w:t xml:space="preserve"> </w:t>
            </w:r>
            <w:proofErr w:type="spellStart"/>
            <w:r w:rsidRPr="004D362F">
              <w:rPr>
                <w:sz w:val="24"/>
                <w:szCs w:val="24"/>
                <w:lang w:val="ru-RU"/>
              </w:rPr>
              <w:t>цілей</w:t>
            </w:r>
            <w:proofErr w:type="spellEnd"/>
            <w:r w:rsidRPr="004D362F">
              <w:rPr>
                <w:sz w:val="24"/>
                <w:szCs w:val="24"/>
                <w:lang w:val="ru-RU"/>
              </w:rPr>
              <w:t xml:space="preserve"> державного </w:t>
            </w:r>
            <w:proofErr w:type="spellStart"/>
            <w:r w:rsidRPr="004D362F">
              <w:rPr>
                <w:sz w:val="24"/>
                <w:szCs w:val="24"/>
                <w:lang w:val="ru-RU"/>
              </w:rPr>
              <w:t>регулювання</w:t>
            </w:r>
            <w:proofErr w:type="spellEnd"/>
            <w:r w:rsidRPr="004D362F">
              <w:rPr>
                <w:sz w:val="24"/>
                <w:szCs w:val="24"/>
                <w:lang w:val="ru-RU"/>
              </w:rPr>
              <w:t xml:space="preserve">, </w:t>
            </w:r>
            <w:proofErr w:type="spellStart"/>
            <w:r w:rsidRPr="004D362F">
              <w:rPr>
                <w:sz w:val="24"/>
                <w:szCs w:val="24"/>
                <w:lang w:val="ru-RU"/>
              </w:rPr>
              <w:t>визначених</w:t>
            </w:r>
            <w:proofErr w:type="spellEnd"/>
            <w:r w:rsidRPr="004D362F">
              <w:rPr>
                <w:sz w:val="24"/>
                <w:szCs w:val="24"/>
                <w:lang w:val="ru-RU"/>
              </w:rPr>
              <w:t xml:space="preserve"> у </w:t>
            </w:r>
            <w:proofErr w:type="spellStart"/>
            <w:r w:rsidRPr="004D362F">
              <w:rPr>
                <w:sz w:val="24"/>
                <w:szCs w:val="24"/>
                <w:lang w:val="ru-RU"/>
              </w:rPr>
              <w:t>розділі</w:t>
            </w:r>
            <w:proofErr w:type="spellEnd"/>
            <w:r w:rsidRPr="004D362F">
              <w:rPr>
                <w:sz w:val="24"/>
                <w:szCs w:val="24"/>
                <w:lang w:val="ru-RU"/>
              </w:rPr>
              <w:t xml:space="preserve"> ІІ </w:t>
            </w:r>
            <w:proofErr w:type="spellStart"/>
            <w:r w:rsidRPr="004D362F">
              <w:rPr>
                <w:sz w:val="24"/>
                <w:szCs w:val="24"/>
                <w:lang w:val="ru-RU"/>
              </w:rPr>
              <w:t>даног</w:t>
            </w:r>
            <w:r w:rsidR="0018136D">
              <w:rPr>
                <w:sz w:val="24"/>
                <w:szCs w:val="24"/>
                <w:lang w:val="ru-RU"/>
              </w:rPr>
              <w:t>о</w:t>
            </w:r>
            <w:proofErr w:type="spellEnd"/>
            <w:r w:rsidR="0018136D">
              <w:rPr>
                <w:sz w:val="24"/>
                <w:szCs w:val="24"/>
                <w:lang w:val="ru-RU"/>
              </w:rPr>
              <w:t xml:space="preserve"> </w:t>
            </w:r>
            <w:proofErr w:type="spellStart"/>
            <w:r w:rsidR="0018136D">
              <w:rPr>
                <w:sz w:val="24"/>
                <w:szCs w:val="24"/>
                <w:lang w:val="ru-RU"/>
              </w:rPr>
              <w:t>Аналізу</w:t>
            </w:r>
            <w:proofErr w:type="spellEnd"/>
            <w:r w:rsidR="0018136D">
              <w:rPr>
                <w:sz w:val="24"/>
                <w:szCs w:val="24"/>
                <w:lang w:val="ru-RU"/>
              </w:rPr>
              <w:t xml:space="preserve"> регуляторного </w:t>
            </w:r>
            <w:proofErr w:type="spellStart"/>
            <w:r w:rsidR="0018136D">
              <w:rPr>
                <w:sz w:val="24"/>
                <w:szCs w:val="24"/>
                <w:lang w:val="ru-RU"/>
              </w:rPr>
              <w:t>впливу</w:t>
            </w:r>
            <w:proofErr w:type="spellEnd"/>
            <w:r w:rsidR="0018136D">
              <w:rPr>
                <w:sz w:val="24"/>
                <w:szCs w:val="24"/>
                <w:lang w:val="ru-RU"/>
              </w:rPr>
              <w:t xml:space="preserve">, </w:t>
            </w:r>
            <w:proofErr w:type="spellStart"/>
            <w:r w:rsidR="0018136D">
              <w:rPr>
                <w:sz w:val="24"/>
                <w:szCs w:val="24"/>
                <w:lang w:val="ru-RU"/>
              </w:rPr>
              <w:t>однак</w:t>
            </w:r>
            <w:proofErr w:type="spellEnd"/>
            <w:r w:rsidR="0018136D">
              <w:rPr>
                <w:sz w:val="24"/>
                <w:szCs w:val="24"/>
                <w:lang w:val="ru-RU"/>
              </w:rPr>
              <w:t xml:space="preserve"> </w:t>
            </w:r>
            <w:proofErr w:type="spellStart"/>
            <w:r w:rsidR="0018136D">
              <w:rPr>
                <w:sz w:val="24"/>
                <w:szCs w:val="24"/>
                <w:lang w:val="ru-RU"/>
              </w:rPr>
              <w:t>сприяє</w:t>
            </w:r>
            <w:proofErr w:type="spellEnd"/>
            <w:r w:rsidR="0018136D">
              <w:rPr>
                <w:sz w:val="24"/>
                <w:szCs w:val="24"/>
                <w:lang w:val="ru-RU"/>
              </w:rPr>
              <w:t xml:space="preserve"> </w:t>
            </w:r>
            <w:proofErr w:type="spellStart"/>
            <w:r w:rsidR="0018136D">
              <w:rPr>
                <w:sz w:val="24"/>
                <w:szCs w:val="24"/>
                <w:lang w:val="ru-RU"/>
              </w:rPr>
              <w:t>зменшенню</w:t>
            </w:r>
            <w:proofErr w:type="spellEnd"/>
            <w:r w:rsidR="0018136D">
              <w:rPr>
                <w:sz w:val="24"/>
                <w:szCs w:val="24"/>
                <w:lang w:val="ru-RU"/>
              </w:rPr>
              <w:t xml:space="preserve"> </w:t>
            </w:r>
            <w:proofErr w:type="spellStart"/>
            <w:r w:rsidR="0018136D" w:rsidRPr="004D362F">
              <w:rPr>
                <w:color w:val="auto"/>
                <w:sz w:val="24"/>
                <w:szCs w:val="24"/>
                <w:lang w:val="ru-RU"/>
              </w:rPr>
              <w:t>надходжень</w:t>
            </w:r>
            <w:proofErr w:type="spellEnd"/>
            <w:r w:rsidR="0018136D" w:rsidRPr="004D362F">
              <w:rPr>
                <w:color w:val="auto"/>
                <w:sz w:val="24"/>
                <w:szCs w:val="24"/>
                <w:lang w:val="ru-RU"/>
              </w:rPr>
              <w:t xml:space="preserve"> до </w:t>
            </w:r>
            <w:proofErr w:type="spellStart"/>
            <w:r w:rsidR="0018136D" w:rsidRPr="004D362F">
              <w:rPr>
                <w:color w:val="auto"/>
                <w:sz w:val="24"/>
                <w:szCs w:val="24"/>
                <w:lang w:val="ru-RU"/>
              </w:rPr>
              <w:t>м</w:t>
            </w:r>
            <w:r w:rsidR="0018136D">
              <w:rPr>
                <w:color w:val="auto"/>
                <w:sz w:val="24"/>
                <w:szCs w:val="24"/>
                <w:lang w:val="ru-RU"/>
              </w:rPr>
              <w:t>іського</w:t>
            </w:r>
            <w:proofErr w:type="spellEnd"/>
            <w:r w:rsidR="0018136D">
              <w:rPr>
                <w:color w:val="auto"/>
                <w:sz w:val="24"/>
                <w:szCs w:val="24"/>
                <w:lang w:val="ru-RU"/>
              </w:rPr>
              <w:t xml:space="preserve"> бюджету </w:t>
            </w:r>
            <w:proofErr w:type="spellStart"/>
            <w:r w:rsidR="0018136D">
              <w:rPr>
                <w:color w:val="auto"/>
                <w:sz w:val="24"/>
                <w:szCs w:val="24"/>
                <w:lang w:val="ru-RU"/>
              </w:rPr>
              <w:t>від</w:t>
            </w:r>
            <w:proofErr w:type="spellEnd"/>
            <w:r w:rsidR="0018136D">
              <w:rPr>
                <w:color w:val="auto"/>
                <w:sz w:val="24"/>
                <w:szCs w:val="24"/>
                <w:lang w:val="ru-RU"/>
              </w:rPr>
              <w:t xml:space="preserve"> </w:t>
            </w:r>
            <w:proofErr w:type="spellStart"/>
            <w:r w:rsidR="0018136D">
              <w:rPr>
                <w:color w:val="auto"/>
                <w:sz w:val="24"/>
                <w:szCs w:val="24"/>
                <w:lang w:val="ru-RU"/>
              </w:rPr>
              <w:t>роздрібної</w:t>
            </w:r>
            <w:proofErr w:type="spellEnd"/>
            <w:r w:rsidR="0018136D">
              <w:rPr>
                <w:color w:val="auto"/>
                <w:sz w:val="24"/>
                <w:szCs w:val="24"/>
                <w:lang w:val="ru-RU"/>
              </w:rPr>
              <w:t xml:space="preserve"> </w:t>
            </w:r>
            <w:proofErr w:type="spellStart"/>
            <w:r w:rsidR="0018136D" w:rsidRPr="004D362F">
              <w:rPr>
                <w:color w:val="auto"/>
                <w:sz w:val="24"/>
                <w:szCs w:val="24"/>
                <w:lang w:val="ru-RU"/>
              </w:rPr>
              <w:t>реалізації</w:t>
            </w:r>
            <w:proofErr w:type="spellEnd"/>
            <w:r w:rsidR="0018136D" w:rsidRPr="004D362F">
              <w:rPr>
                <w:color w:val="auto"/>
                <w:sz w:val="24"/>
                <w:szCs w:val="24"/>
                <w:lang w:val="ru-RU"/>
              </w:rPr>
              <w:t xml:space="preserve"> </w:t>
            </w:r>
            <w:proofErr w:type="spellStart"/>
            <w:r w:rsidR="0018136D" w:rsidRPr="004D362F">
              <w:rPr>
                <w:color w:val="auto"/>
                <w:sz w:val="24"/>
                <w:szCs w:val="24"/>
                <w:lang w:val="ru-RU"/>
              </w:rPr>
              <w:t>підакцизних</w:t>
            </w:r>
            <w:proofErr w:type="spellEnd"/>
            <w:r w:rsidR="0018136D" w:rsidRPr="004D362F">
              <w:rPr>
                <w:color w:val="auto"/>
                <w:sz w:val="24"/>
                <w:szCs w:val="24"/>
                <w:lang w:val="ru-RU"/>
              </w:rPr>
              <w:t xml:space="preserve"> </w:t>
            </w:r>
            <w:proofErr w:type="spellStart"/>
            <w:r w:rsidR="0018136D" w:rsidRPr="004D362F">
              <w:rPr>
                <w:color w:val="auto"/>
                <w:sz w:val="24"/>
                <w:szCs w:val="24"/>
                <w:lang w:val="ru-RU"/>
              </w:rPr>
              <w:t>товарі</w:t>
            </w:r>
            <w:r w:rsidR="0018136D">
              <w:rPr>
                <w:color w:val="auto"/>
                <w:sz w:val="24"/>
                <w:szCs w:val="24"/>
                <w:lang w:val="ru-RU"/>
              </w:rPr>
              <w:t>в</w:t>
            </w:r>
            <w:proofErr w:type="spellEnd"/>
            <w:r w:rsidR="0038022F">
              <w:rPr>
                <w:color w:val="auto"/>
                <w:sz w:val="24"/>
                <w:szCs w:val="24"/>
                <w:lang w:val="ru-RU"/>
              </w:rPr>
              <w:t xml:space="preserve"> на </w:t>
            </w:r>
            <w:r w:rsidR="00395C44">
              <w:rPr>
                <w:color w:val="auto"/>
                <w:sz w:val="24"/>
                <w:szCs w:val="24"/>
                <w:lang w:val="ru-RU"/>
              </w:rPr>
              <w:t xml:space="preserve">                 </w:t>
            </w:r>
            <w:r w:rsidR="00085603">
              <w:rPr>
                <w:color w:val="auto"/>
                <w:sz w:val="24"/>
                <w:szCs w:val="24"/>
                <w:lang w:val="ru-RU"/>
              </w:rPr>
              <w:t>8</w:t>
            </w:r>
            <w:r w:rsidR="001E6ABB">
              <w:rPr>
                <w:color w:val="auto"/>
                <w:sz w:val="24"/>
                <w:szCs w:val="24"/>
                <w:lang w:val="ru-RU"/>
              </w:rPr>
              <w:t>4</w:t>
            </w:r>
            <w:r w:rsidR="00395C44">
              <w:rPr>
                <w:color w:val="auto"/>
                <w:sz w:val="24"/>
                <w:szCs w:val="24"/>
                <w:lang w:val="ru-RU"/>
              </w:rPr>
              <w:t xml:space="preserve"> </w:t>
            </w:r>
            <w:proofErr w:type="spellStart"/>
            <w:r w:rsidR="0038022F">
              <w:rPr>
                <w:color w:val="auto"/>
                <w:sz w:val="24"/>
                <w:szCs w:val="24"/>
                <w:lang w:val="ru-RU"/>
              </w:rPr>
              <w:t>тис.грн</w:t>
            </w:r>
            <w:proofErr w:type="spellEnd"/>
            <w:r w:rsidR="0038022F">
              <w:rPr>
                <w:color w:val="auto"/>
                <w:sz w:val="24"/>
                <w:szCs w:val="24"/>
                <w:lang w:val="ru-RU"/>
              </w:rPr>
              <w:t xml:space="preserve">., </w:t>
            </w:r>
            <w:proofErr w:type="spellStart"/>
            <w:r w:rsidR="0038022F">
              <w:rPr>
                <w:color w:val="auto"/>
                <w:sz w:val="24"/>
                <w:szCs w:val="24"/>
                <w:lang w:val="ru-RU"/>
              </w:rPr>
              <w:t>суб</w:t>
            </w:r>
            <w:proofErr w:type="spellEnd"/>
            <w:r w:rsidR="0038022F" w:rsidRPr="0038022F">
              <w:rPr>
                <w:color w:val="auto"/>
                <w:sz w:val="24"/>
                <w:szCs w:val="24"/>
                <w:lang w:val="ru-RU"/>
              </w:rPr>
              <w:t>’</w:t>
            </w:r>
            <w:proofErr w:type="spellStart"/>
            <w:r w:rsidR="0038022F">
              <w:rPr>
                <w:color w:val="auto"/>
                <w:sz w:val="24"/>
                <w:szCs w:val="24"/>
                <w:lang w:val="uk-UA"/>
              </w:rPr>
              <w:t>кти</w:t>
            </w:r>
            <w:proofErr w:type="spellEnd"/>
            <w:r w:rsidR="0038022F">
              <w:rPr>
                <w:color w:val="auto"/>
                <w:sz w:val="24"/>
                <w:szCs w:val="24"/>
                <w:lang w:val="uk-UA"/>
              </w:rPr>
              <w:t xml:space="preserve"> господарювання не отримують виручку від реалізації алкогольних,  </w:t>
            </w:r>
            <w:r w:rsidR="0038022F">
              <w:rPr>
                <w:color w:val="auto"/>
                <w:sz w:val="24"/>
                <w:szCs w:val="24"/>
                <w:lang w:val="ru-RU"/>
              </w:rPr>
              <w:t xml:space="preserve"> </w:t>
            </w:r>
            <w:r w:rsidR="0038022F">
              <w:rPr>
                <w:sz w:val="24"/>
                <w:szCs w:val="24"/>
                <w:lang w:val="uk-UA"/>
              </w:rPr>
              <w:t xml:space="preserve">слабоалкогольних напоїв та пива (крім безалкогольного), вин столових у розмірі </w:t>
            </w:r>
            <w:r w:rsidR="00395C44">
              <w:rPr>
                <w:sz w:val="24"/>
                <w:szCs w:val="24"/>
                <w:lang w:val="uk-UA"/>
              </w:rPr>
              <w:t>1</w:t>
            </w:r>
            <w:r w:rsidR="001E6ABB">
              <w:rPr>
                <w:sz w:val="24"/>
                <w:szCs w:val="24"/>
                <w:lang w:val="uk-UA"/>
              </w:rPr>
              <w:t>169</w:t>
            </w:r>
            <w:r w:rsidR="0038022F">
              <w:rPr>
                <w:sz w:val="24"/>
                <w:szCs w:val="24"/>
                <w:lang w:val="uk-UA"/>
              </w:rPr>
              <w:t xml:space="preserve"> </w:t>
            </w:r>
            <w:proofErr w:type="spellStart"/>
            <w:r w:rsidR="0038022F">
              <w:rPr>
                <w:sz w:val="24"/>
                <w:szCs w:val="24"/>
                <w:lang w:val="uk-UA"/>
              </w:rPr>
              <w:t>тис.грн</w:t>
            </w:r>
            <w:proofErr w:type="spellEnd"/>
            <w:r w:rsidR="0018136D">
              <w:rPr>
                <w:color w:val="auto"/>
                <w:sz w:val="24"/>
                <w:szCs w:val="24"/>
                <w:lang w:val="ru-RU"/>
              </w:rPr>
              <w:t>.</w:t>
            </w:r>
            <w:r w:rsidR="0059631B">
              <w:rPr>
                <w:color w:val="auto"/>
                <w:sz w:val="24"/>
                <w:szCs w:val="24"/>
                <w:lang w:val="ru-RU"/>
              </w:rPr>
              <w:t xml:space="preserve">, </w:t>
            </w:r>
            <w:proofErr w:type="spellStart"/>
            <w:r w:rsidR="0059631B">
              <w:rPr>
                <w:color w:val="auto"/>
                <w:sz w:val="24"/>
                <w:szCs w:val="24"/>
                <w:lang w:val="ru-RU"/>
              </w:rPr>
              <w:t>що</w:t>
            </w:r>
            <w:proofErr w:type="spellEnd"/>
            <w:r w:rsidR="0059631B">
              <w:rPr>
                <w:color w:val="auto"/>
                <w:sz w:val="24"/>
                <w:szCs w:val="24"/>
                <w:lang w:val="ru-RU"/>
              </w:rPr>
              <w:t xml:space="preserve"> </w:t>
            </w:r>
            <w:proofErr w:type="spellStart"/>
            <w:r w:rsidR="0059631B">
              <w:rPr>
                <w:color w:val="auto"/>
                <w:sz w:val="24"/>
                <w:szCs w:val="24"/>
                <w:lang w:val="ru-RU"/>
              </w:rPr>
              <w:t>загрожує</w:t>
            </w:r>
            <w:proofErr w:type="spellEnd"/>
            <w:r w:rsidR="0059631B">
              <w:rPr>
                <w:color w:val="auto"/>
                <w:sz w:val="24"/>
                <w:szCs w:val="24"/>
                <w:lang w:val="ru-RU"/>
              </w:rPr>
              <w:t xml:space="preserve"> </w:t>
            </w:r>
            <w:proofErr w:type="spellStart"/>
            <w:r w:rsidR="0059631B">
              <w:rPr>
                <w:color w:val="auto"/>
                <w:sz w:val="24"/>
                <w:szCs w:val="24"/>
                <w:lang w:val="ru-RU"/>
              </w:rPr>
              <w:t>згортанням</w:t>
            </w:r>
            <w:proofErr w:type="spellEnd"/>
            <w:r w:rsidR="0059631B">
              <w:rPr>
                <w:color w:val="auto"/>
                <w:sz w:val="24"/>
                <w:szCs w:val="24"/>
                <w:lang w:val="ru-RU"/>
              </w:rPr>
              <w:t xml:space="preserve"> </w:t>
            </w:r>
            <w:proofErr w:type="spellStart"/>
            <w:r w:rsidR="0059631B">
              <w:rPr>
                <w:color w:val="auto"/>
                <w:sz w:val="24"/>
                <w:szCs w:val="24"/>
                <w:lang w:val="ru-RU"/>
              </w:rPr>
              <w:t>підприємницької</w:t>
            </w:r>
            <w:proofErr w:type="spellEnd"/>
            <w:r w:rsidR="0059631B">
              <w:rPr>
                <w:color w:val="auto"/>
                <w:sz w:val="24"/>
                <w:szCs w:val="24"/>
                <w:lang w:val="ru-RU"/>
              </w:rPr>
              <w:t xml:space="preserve"> </w:t>
            </w:r>
            <w:proofErr w:type="spellStart"/>
            <w:r w:rsidR="0059631B">
              <w:rPr>
                <w:color w:val="auto"/>
                <w:sz w:val="24"/>
                <w:szCs w:val="24"/>
                <w:lang w:val="ru-RU"/>
              </w:rPr>
              <w:t>діяльності</w:t>
            </w:r>
            <w:proofErr w:type="spellEnd"/>
            <w:r w:rsidR="0059631B">
              <w:rPr>
                <w:color w:val="auto"/>
                <w:sz w:val="24"/>
                <w:szCs w:val="24"/>
                <w:lang w:val="ru-RU"/>
              </w:rPr>
              <w:t xml:space="preserve">, </w:t>
            </w:r>
            <w:r w:rsidR="00375E68">
              <w:rPr>
                <w:color w:val="auto"/>
                <w:sz w:val="24"/>
                <w:szCs w:val="24"/>
                <w:lang w:val="ru-RU"/>
              </w:rPr>
              <w:t xml:space="preserve"> </w:t>
            </w:r>
            <w:r w:rsidR="00D878B0">
              <w:rPr>
                <w:color w:val="auto"/>
                <w:sz w:val="24"/>
                <w:szCs w:val="24"/>
                <w:lang w:val="ru-RU"/>
              </w:rPr>
              <w:t xml:space="preserve">для </w:t>
            </w:r>
            <w:proofErr w:type="spellStart"/>
            <w:r w:rsidR="00D878B0">
              <w:rPr>
                <w:color w:val="auto"/>
                <w:sz w:val="24"/>
                <w:szCs w:val="24"/>
                <w:lang w:val="ru-RU"/>
              </w:rPr>
              <w:t>громадян</w:t>
            </w:r>
            <w:proofErr w:type="spellEnd"/>
            <w:r w:rsidR="00D878B0">
              <w:rPr>
                <w:color w:val="auto"/>
                <w:sz w:val="24"/>
                <w:szCs w:val="24"/>
                <w:lang w:val="ru-RU"/>
              </w:rPr>
              <w:t xml:space="preserve"> </w:t>
            </w:r>
            <w:r w:rsidR="0059631B">
              <w:rPr>
                <w:sz w:val="24"/>
                <w:szCs w:val="24"/>
                <w:lang w:val="uk-UA"/>
              </w:rPr>
              <w:t xml:space="preserve">часові незручності при придбанні алкогольних напоїв </w:t>
            </w:r>
            <w:r w:rsidR="00353374">
              <w:rPr>
                <w:sz w:val="24"/>
                <w:szCs w:val="24"/>
                <w:lang w:val="uk-UA"/>
              </w:rPr>
              <w:t>складають 14</w:t>
            </w:r>
            <w:r w:rsidR="0059631B">
              <w:rPr>
                <w:sz w:val="24"/>
                <w:szCs w:val="24"/>
                <w:lang w:val="uk-UA"/>
              </w:rPr>
              <w:t xml:space="preserve"> годин.</w:t>
            </w:r>
          </w:p>
          <w:p w:rsidR="009C2BFA" w:rsidRPr="004D362F" w:rsidRDefault="009C2BFA" w:rsidP="002254D9">
            <w:pPr>
              <w:ind w:left="0" w:right="0" w:firstLine="0"/>
              <w:rPr>
                <w:sz w:val="24"/>
                <w:szCs w:val="24"/>
                <w:lang w:val="ru-RU"/>
              </w:rPr>
            </w:pPr>
          </w:p>
        </w:tc>
      </w:tr>
    </w:tbl>
    <w:p w:rsidR="007B143F" w:rsidRPr="004D362F" w:rsidRDefault="007B143F" w:rsidP="00D91AA9">
      <w:pPr>
        <w:ind w:left="0" w:right="0" w:firstLine="0"/>
        <w:rPr>
          <w:sz w:val="24"/>
          <w:szCs w:val="24"/>
          <w:lang w:val="ru-RU"/>
        </w:rPr>
      </w:pPr>
      <w:r w:rsidRPr="004D362F">
        <w:rPr>
          <w:sz w:val="24"/>
          <w:szCs w:val="24"/>
          <w:lang w:val="ru-RU"/>
        </w:rPr>
        <w:t xml:space="preserve"> </w:t>
      </w:r>
    </w:p>
    <w:p w:rsidR="009C2BFA" w:rsidRPr="004D362F" w:rsidRDefault="009C2BFA" w:rsidP="00D91AA9">
      <w:pPr>
        <w:ind w:left="0" w:right="0" w:firstLine="0"/>
        <w:rPr>
          <w:sz w:val="24"/>
          <w:szCs w:val="24"/>
          <w:lang w:val="ru-RU"/>
        </w:rPr>
      </w:pPr>
      <w:r w:rsidRPr="004D362F">
        <w:rPr>
          <w:sz w:val="24"/>
          <w:szCs w:val="24"/>
          <w:lang w:val="ru-RU"/>
        </w:rPr>
        <w:t>3.2.</w:t>
      </w:r>
      <w:r w:rsidRPr="004D362F">
        <w:rPr>
          <w:rFonts w:eastAsia="Arial"/>
          <w:sz w:val="24"/>
          <w:szCs w:val="24"/>
          <w:lang w:val="ru-RU"/>
        </w:rPr>
        <w:t xml:space="preserve"> </w:t>
      </w:r>
      <w:proofErr w:type="spellStart"/>
      <w:r w:rsidRPr="004D362F">
        <w:rPr>
          <w:sz w:val="24"/>
          <w:szCs w:val="24"/>
          <w:lang w:val="ru-RU"/>
        </w:rPr>
        <w:t>Оцінка</w:t>
      </w:r>
      <w:proofErr w:type="spellEnd"/>
      <w:r w:rsidRPr="004D362F">
        <w:rPr>
          <w:sz w:val="24"/>
          <w:szCs w:val="24"/>
          <w:lang w:val="ru-RU"/>
        </w:rPr>
        <w:t xml:space="preserve"> </w:t>
      </w:r>
      <w:proofErr w:type="spellStart"/>
      <w:r w:rsidRPr="004D362F">
        <w:rPr>
          <w:sz w:val="24"/>
          <w:szCs w:val="24"/>
          <w:lang w:val="ru-RU"/>
        </w:rPr>
        <w:t>вибраних</w:t>
      </w:r>
      <w:proofErr w:type="spellEnd"/>
      <w:r w:rsidRPr="004D362F">
        <w:rPr>
          <w:sz w:val="24"/>
          <w:szCs w:val="24"/>
          <w:lang w:val="ru-RU"/>
        </w:rPr>
        <w:t xml:space="preserve"> </w:t>
      </w:r>
      <w:proofErr w:type="spellStart"/>
      <w:r w:rsidRPr="004D362F">
        <w:rPr>
          <w:sz w:val="24"/>
          <w:szCs w:val="24"/>
          <w:lang w:val="ru-RU"/>
        </w:rPr>
        <w:t>альтернативних</w:t>
      </w:r>
      <w:proofErr w:type="spellEnd"/>
      <w:r w:rsidRPr="004D362F">
        <w:rPr>
          <w:sz w:val="24"/>
          <w:szCs w:val="24"/>
          <w:lang w:val="ru-RU"/>
        </w:rPr>
        <w:t xml:space="preserve"> </w:t>
      </w:r>
      <w:proofErr w:type="spellStart"/>
      <w:r w:rsidRPr="004D362F">
        <w:rPr>
          <w:sz w:val="24"/>
          <w:szCs w:val="24"/>
          <w:lang w:val="ru-RU"/>
        </w:rPr>
        <w:t>способів</w:t>
      </w:r>
      <w:proofErr w:type="spellEnd"/>
      <w:r w:rsidRPr="004D362F">
        <w:rPr>
          <w:sz w:val="24"/>
          <w:szCs w:val="24"/>
          <w:lang w:val="ru-RU"/>
        </w:rPr>
        <w:t xml:space="preserve"> </w:t>
      </w:r>
      <w:proofErr w:type="spellStart"/>
      <w:r w:rsidRPr="004D362F">
        <w:rPr>
          <w:sz w:val="24"/>
          <w:szCs w:val="24"/>
          <w:lang w:val="ru-RU"/>
        </w:rPr>
        <w:t>досягнення</w:t>
      </w:r>
      <w:proofErr w:type="spellEnd"/>
      <w:r w:rsidRPr="004D362F">
        <w:rPr>
          <w:sz w:val="24"/>
          <w:szCs w:val="24"/>
          <w:lang w:val="ru-RU"/>
        </w:rPr>
        <w:t xml:space="preserve"> </w:t>
      </w:r>
      <w:proofErr w:type="spellStart"/>
      <w:r w:rsidRPr="004D362F">
        <w:rPr>
          <w:sz w:val="24"/>
          <w:szCs w:val="24"/>
          <w:lang w:val="ru-RU"/>
        </w:rPr>
        <w:t>цілей</w:t>
      </w:r>
      <w:proofErr w:type="spellEnd"/>
      <w:r w:rsidR="000D11DE">
        <w:rPr>
          <w:sz w:val="24"/>
          <w:szCs w:val="24"/>
          <w:lang w:val="ru-RU"/>
        </w:rPr>
        <w:t>.</w:t>
      </w:r>
      <w:r w:rsidRPr="004D362F">
        <w:rPr>
          <w:sz w:val="24"/>
          <w:szCs w:val="24"/>
          <w:lang w:val="ru-RU"/>
        </w:rPr>
        <w:t xml:space="preserve"> </w:t>
      </w:r>
      <w:proofErr w:type="spellStart"/>
      <w:r w:rsidRPr="004D362F">
        <w:rPr>
          <w:sz w:val="24"/>
          <w:szCs w:val="24"/>
          <w:lang w:val="ru-RU"/>
        </w:rPr>
        <w:t>Оцінка</w:t>
      </w:r>
      <w:proofErr w:type="spellEnd"/>
      <w:r w:rsidRPr="004D362F">
        <w:rPr>
          <w:sz w:val="24"/>
          <w:szCs w:val="24"/>
          <w:lang w:val="ru-RU"/>
        </w:rPr>
        <w:t xml:space="preserve"> </w:t>
      </w:r>
      <w:proofErr w:type="spellStart"/>
      <w:r w:rsidRPr="004D362F">
        <w:rPr>
          <w:sz w:val="24"/>
          <w:szCs w:val="24"/>
          <w:lang w:val="ru-RU"/>
        </w:rPr>
        <w:t>впливу</w:t>
      </w:r>
      <w:proofErr w:type="spellEnd"/>
      <w:r w:rsidRPr="004D362F">
        <w:rPr>
          <w:sz w:val="24"/>
          <w:szCs w:val="24"/>
          <w:lang w:val="ru-RU"/>
        </w:rPr>
        <w:t xml:space="preserve"> на сферу </w:t>
      </w:r>
      <w:proofErr w:type="spellStart"/>
      <w:r w:rsidRPr="004D362F">
        <w:rPr>
          <w:sz w:val="24"/>
          <w:szCs w:val="24"/>
          <w:lang w:val="ru-RU"/>
        </w:rPr>
        <w:t>інтересів</w:t>
      </w:r>
      <w:proofErr w:type="spellEnd"/>
      <w:r w:rsidRPr="004D362F">
        <w:rPr>
          <w:sz w:val="24"/>
          <w:szCs w:val="24"/>
          <w:lang w:val="ru-RU"/>
        </w:rPr>
        <w:t xml:space="preserve"> </w:t>
      </w:r>
      <w:proofErr w:type="spellStart"/>
      <w:r w:rsidRPr="004D362F">
        <w:rPr>
          <w:sz w:val="24"/>
          <w:szCs w:val="24"/>
          <w:lang w:val="ru-RU"/>
        </w:rPr>
        <w:t>місцевої</w:t>
      </w:r>
      <w:proofErr w:type="spellEnd"/>
      <w:r w:rsidRPr="004D362F">
        <w:rPr>
          <w:sz w:val="24"/>
          <w:szCs w:val="24"/>
          <w:lang w:val="ru-RU"/>
        </w:rPr>
        <w:t xml:space="preserve"> </w:t>
      </w:r>
      <w:proofErr w:type="spellStart"/>
      <w:r w:rsidRPr="004D362F">
        <w:rPr>
          <w:sz w:val="24"/>
          <w:szCs w:val="24"/>
          <w:lang w:val="ru-RU"/>
        </w:rPr>
        <w:t>влади</w:t>
      </w:r>
      <w:proofErr w:type="spellEnd"/>
      <w:r w:rsidRPr="004D362F">
        <w:rPr>
          <w:sz w:val="24"/>
          <w:szCs w:val="24"/>
          <w:lang w:val="ru-RU"/>
        </w:rPr>
        <w:t xml:space="preserve"> </w:t>
      </w:r>
    </w:p>
    <w:p w:rsidR="0040414C" w:rsidRPr="004D362F" w:rsidRDefault="0040414C" w:rsidP="00D91AA9">
      <w:pPr>
        <w:ind w:left="0" w:right="0" w:firstLine="0"/>
        <w:rPr>
          <w:sz w:val="24"/>
          <w:szCs w:val="24"/>
          <w:lang w:val="ru-RU"/>
        </w:rPr>
      </w:pPr>
    </w:p>
    <w:tbl>
      <w:tblPr>
        <w:tblW w:w="9468" w:type="dxa"/>
        <w:tblInd w:w="-108" w:type="dxa"/>
        <w:tblCellMar>
          <w:left w:w="0" w:type="dxa"/>
          <w:right w:w="0" w:type="dxa"/>
        </w:tblCellMar>
        <w:tblLook w:val="04A0" w:firstRow="1" w:lastRow="0" w:firstColumn="1" w:lastColumn="0" w:noHBand="0" w:noVBand="1"/>
      </w:tblPr>
      <w:tblGrid>
        <w:gridCol w:w="2273"/>
        <w:gridCol w:w="3780"/>
        <w:gridCol w:w="3415"/>
      </w:tblGrid>
      <w:tr w:rsidR="009C2BFA" w:rsidRPr="004D362F">
        <w:trPr>
          <w:trHeight w:val="334"/>
        </w:trPr>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Вид</w:t>
            </w:r>
            <w:proofErr w:type="spellEnd"/>
            <w:r w:rsidRPr="004D362F">
              <w:rPr>
                <w:sz w:val="24"/>
                <w:szCs w:val="24"/>
              </w:rPr>
              <w:t xml:space="preserve"> </w:t>
            </w:r>
            <w:proofErr w:type="spellStart"/>
            <w:r w:rsidRPr="004D362F">
              <w:rPr>
                <w:sz w:val="24"/>
                <w:szCs w:val="24"/>
              </w:rPr>
              <w:t>альтернативи</w:t>
            </w:r>
            <w:proofErr w:type="spellEnd"/>
            <w:r w:rsidRPr="004D362F">
              <w:rPr>
                <w:sz w:val="24"/>
                <w:szCs w:val="24"/>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Вигоди</w:t>
            </w:r>
            <w:proofErr w:type="spellEnd"/>
            <w:r w:rsidRPr="004D362F">
              <w:rPr>
                <w:sz w:val="24"/>
                <w:szCs w:val="24"/>
              </w:rPr>
              <w:t xml:space="preserve">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Витрати</w:t>
            </w:r>
            <w:proofErr w:type="spellEnd"/>
            <w:r w:rsidRPr="004D362F">
              <w:rPr>
                <w:sz w:val="24"/>
                <w:szCs w:val="24"/>
              </w:rPr>
              <w:t xml:space="preserve"> </w:t>
            </w:r>
          </w:p>
        </w:tc>
      </w:tr>
      <w:tr w:rsidR="009C2BFA" w:rsidRPr="004A0CB8">
        <w:trPr>
          <w:trHeight w:val="1775"/>
        </w:trPr>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Перша</w:t>
            </w:r>
            <w:proofErr w:type="spellEnd"/>
            <w:r w:rsidRPr="004D362F">
              <w:rPr>
                <w:sz w:val="24"/>
                <w:szCs w:val="24"/>
              </w:rPr>
              <w:t xml:space="preserve"> </w:t>
            </w:r>
            <w:proofErr w:type="spellStart"/>
            <w:r w:rsidRPr="004D362F">
              <w:rPr>
                <w:sz w:val="24"/>
                <w:szCs w:val="24"/>
              </w:rPr>
              <w:t>альтернатива</w:t>
            </w:r>
            <w:proofErr w:type="spellEnd"/>
            <w:r w:rsidR="00D91AA9" w:rsidRPr="004D362F">
              <w:rPr>
                <w:sz w:val="24"/>
                <w:szCs w:val="24"/>
              </w:rPr>
              <w:t xml:space="preserve"> </w:t>
            </w:r>
          </w:p>
          <w:p w:rsidR="009C2BFA" w:rsidRPr="004D362F" w:rsidRDefault="00D91AA9" w:rsidP="00D91AA9">
            <w:pPr>
              <w:ind w:left="0" w:right="0" w:firstLine="0"/>
              <w:rPr>
                <w:sz w:val="24"/>
                <w:szCs w:val="24"/>
              </w:rPr>
            </w:pPr>
            <w:r w:rsidRPr="004D362F">
              <w:rPr>
                <w:sz w:val="24"/>
                <w:szCs w:val="24"/>
              </w:rPr>
              <w:t xml:space="preserve"> </w:t>
            </w:r>
          </w:p>
          <w:p w:rsidR="009C2BFA" w:rsidRPr="004D362F" w:rsidRDefault="009C2BFA" w:rsidP="00D91AA9">
            <w:pPr>
              <w:ind w:left="0" w:right="0" w:firstLine="0"/>
              <w:rPr>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C3393C" w:rsidRDefault="00C3393C" w:rsidP="00C3393C">
            <w:pPr>
              <w:ind w:left="0" w:right="0" w:firstLine="0"/>
              <w:jc w:val="left"/>
              <w:rPr>
                <w:sz w:val="24"/>
                <w:szCs w:val="24"/>
                <w:lang w:val="uk-UA"/>
              </w:rPr>
            </w:pPr>
            <w:r>
              <w:rPr>
                <w:sz w:val="24"/>
                <w:szCs w:val="24"/>
                <w:lang w:val="uk-UA"/>
              </w:rPr>
              <w:t>- к</w:t>
            </w:r>
            <w:proofErr w:type="spellStart"/>
            <w:r w:rsidRPr="004D362F">
              <w:rPr>
                <w:sz w:val="24"/>
                <w:szCs w:val="24"/>
                <w:lang w:val="ru-RU"/>
              </w:rPr>
              <w:t>ільк</w:t>
            </w:r>
            <w:r>
              <w:rPr>
                <w:sz w:val="24"/>
                <w:szCs w:val="24"/>
                <w:lang w:val="ru-RU"/>
              </w:rPr>
              <w:t>і</w:t>
            </w:r>
            <w:r w:rsidRPr="004D362F">
              <w:rPr>
                <w:sz w:val="24"/>
                <w:szCs w:val="24"/>
                <w:lang w:val="ru-RU"/>
              </w:rPr>
              <w:t>ст</w:t>
            </w:r>
            <w:r>
              <w:rPr>
                <w:sz w:val="24"/>
                <w:szCs w:val="24"/>
                <w:lang w:val="ru-RU"/>
              </w:rPr>
              <w:t>ь</w:t>
            </w:r>
            <w:proofErr w:type="spellEnd"/>
            <w:r w:rsidRPr="004D362F">
              <w:rPr>
                <w:sz w:val="24"/>
                <w:szCs w:val="24"/>
                <w:lang w:val="ru-RU"/>
              </w:rPr>
              <w:t xml:space="preserve"> </w:t>
            </w:r>
            <w:proofErr w:type="spellStart"/>
            <w:r w:rsidRPr="004D362F">
              <w:rPr>
                <w:sz w:val="24"/>
                <w:szCs w:val="24"/>
                <w:lang w:val="ru-RU"/>
              </w:rPr>
              <w:t>правопорушень</w:t>
            </w:r>
            <w:proofErr w:type="spellEnd"/>
            <w:r w:rsidRPr="004D362F">
              <w:rPr>
                <w:sz w:val="24"/>
                <w:szCs w:val="24"/>
                <w:lang w:val="ru-RU"/>
              </w:rPr>
              <w:t xml:space="preserve"> на </w:t>
            </w:r>
            <w:proofErr w:type="spellStart"/>
            <w:r w:rsidRPr="004D362F">
              <w:rPr>
                <w:sz w:val="24"/>
                <w:szCs w:val="24"/>
                <w:lang w:val="ru-RU"/>
              </w:rPr>
              <w:t>території</w:t>
            </w:r>
            <w:proofErr w:type="spellEnd"/>
            <w:r w:rsidRPr="004D362F">
              <w:rPr>
                <w:sz w:val="24"/>
                <w:szCs w:val="24"/>
                <w:lang w:val="ru-RU"/>
              </w:rPr>
              <w:t xml:space="preserve"> </w:t>
            </w:r>
            <w:proofErr w:type="spellStart"/>
            <w:r>
              <w:rPr>
                <w:sz w:val="24"/>
                <w:szCs w:val="24"/>
                <w:lang w:val="ru-RU"/>
              </w:rPr>
              <w:t>Дружків</w:t>
            </w:r>
            <w:r w:rsidR="00B41D45">
              <w:rPr>
                <w:sz w:val="24"/>
                <w:szCs w:val="24"/>
                <w:lang w:val="ru-RU"/>
              </w:rPr>
              <w:t>ської</w:t>
            </w:r>
            <w:proofErr w:type="spellEnd"/>
            <w:r w:rsidR="00B41D45">
              <w:rPr>
                <w:sz w:val="24"/>
                <w:szCs w:val="24"/>
                <w:lang w:val="ru-RU"/>
              </w:rPr>
              <w:t xml:space="preserve"> </w:t>
            </w:r>
            <w:proofErr w:type="spellStart"/>
            <w:r w:rsidR="00B41D45">
              <w:rPr>
                <w:sz w:val="24"/>
                <w:szCs w:val="24"/>
                <w:lang w:val="ru-RU"/>
              </w:rPr>
              <w:t>міської</w:t>
            </w:r>
            <w:proofErr w:type="spellEnd"/>
            <w:r w:rsidR="00B41D45">
              <w:rPr>
                <w:sz w:val="24"/>
                <w:szCs w:val="24"/>
                <w:lang w:val="ru-RU"/>
              </w:rPr>
              <w:t xml:space="preserve"> </w:t>
            </w:r>
            <w:proofErr w:type="spellStart"/>
            <w:r w:rsidR="00B41D45">
              <w:rPr>
                <w:sz w:val="24"/>
                <w:szCs w:val="24"/>
                <w:lang w:val="ru-RU"/>
              </w:rPr>
              <w:t>територіальної</w:t>
            </w:r>
            <w:proofErr w:type="spellEnd"/>
            <w:r w:rsidR="00B41D45">
              <w:rPr>
                <w:sz w:val="24"/>
                <w:szCs w:val="24"/>
                <w:lang w:val="ru-RU"/>
              </w:rPr>
              <w:t xml:space="preserve"> </w:t>
            </w:r>
            <w:proofErr w:type="spellStart"/>
            <w:r w:rsidR="00B41D45">
              <w:rPr>
                <w:sz w:val="24"/>
                <w:szCs w:val="24"/>
                <w:lang w:val="ru-RU"/>
              </w:rPr>
              <w:t>громади</w:t>
            </w:r>
            <w:proofErr w:type="spellEnd"/>
            <w:r>
              <w:rPr>
                <w:sz w:val="24"/>
                <w:szCs w:val="24"/>
                <w:lang w:val="ru-RU"/>
              </w:rPr>
              <w:t xml:space="preserve"> </w:t>
            </w:r>
            <w:proofErr w:type="spellStart"/>
            <w:r>
              <w:rPr>
                <w:sz w:val="24"/>
                <w:szCs w:val="24"/>
                <w:lang w:val="ru-RU"/>
              </w:rPr>
              <w:t>скоєних</w:t>
            </w:r>
            <w:proofErr w:type="spellEnd"/>
            <w:r w:rsidRPr="004D362F">
              <w:rPr>
                <w:sz w:val="24"/>
                <w:szCs w:val="24"/>
                <w:lang w:val="ru-RU"/>
              </w:rPr>
              <w:t xml:space="preserve"> </w:t>
            </w:r>
            <w:r>
              <w:rPr>
                <w:sz w:val="24"/>
                <w:szCs w:val="24"/>
                <w:lang w:val="ru-RU"/>
              </w:rPr>
              <w:t xml:space="preserve"> у </w:t>
            </w:r>
            <w:proofErr w:type="spellStart"/>
            <w:r>
              <w:rPr>
                <w:sz w:val="24"/>
                <w:szCs w:val="24"/>
                <w:lang w:val="ru-RU"/>
              </w:rPr>
              <w:t>стані</w:t>
            </w:r>
            <w:proofErr w:type="spellEnd"/>
            <w:r>
              <w:rPr>
                <w:sz w:val="24"/>
                <w:szCs w:val="24"/>
                <w:lang w:val="ru-RU"/>
              </w:rPr>
              <w:t xml:space="preserve"> алкогольного </w:t>
            </w:r>
            <w:proofErr w:type="spellStart"/>
            <w:r>
              <w:rPr>
                <w:sz w:val="24"/>
                <w:szCs w:val="24"/>
                <w:lang w:val="ru-RU"/>
              </w:rPr>
              <w:t>сп</w:t>
            </w:r>
            <w:proofErr w:type="spellEnd"/>
            <w:r w:rsidRPr="00C3393C">
              <w:rPr>
                <w:sz w:val="24"/>
                <w:szCs w:val="24"/>
                <w:lang w:val="ru-RU"/>
              </w:rPr>
              <w:t>’</w:t>
            </w:r>
            <w:proofErr w:type="spellStart"/>
            <w:r>
              <w:rPr>
                <w:sz w:val="24"/>
                <w:szCs w:val="24"/>
                <w:lang w:val="uk-UA"/>
              </w:rPr>
              <w:t>яніння</w:t>
            </w:r>
            <w:proofErr w:type="spellEnd"/>
            <w:r>
              <w:rPr>
                <w:sz w:val="24"/>
                <w:szCs w:val="24"/>
                <w:lang w:val="uk-UA"/>
              </w:rPr>
              <w:t xml:space="preserve">, у тому числі у нічний час не </w:t>
            </w:r>
            <w:r w:rsidR="00BA1CF5">
              <w:rPr>
                <w:sz w:val="24"/>
                <w:szCs w:val="24"/>
                <w:lang w:val="uk-UA"/>
              </w:rPr>
              <w:t>з</w:t>
            </w:r>
            <w:r w:rsidR="00E94D2E">
              <w:rPr>
                <w:sz w:val="24"/>
                <w:szCs w:val="24"/>
                <w:lang w:val="uk-UA"/>
              </w:rPr>
              <w:t>більшит</w:t>
            </w:r>
            <w:r w:rsidR="00BA1CF5">
              <w:rPr>
                <w:sz w:val="24"/>
                <w:szCs w:val="24"/>
                <w:lang w:val="uk-UA"/>
              </w:rPr>
              <w:t>ься</w:t>
            </w:r>
            <w:r>
              <w:rPr>
                <w:sz w:val="24"/>
                <w:szCs w:val="24"/>
                <w:lang w:val="uk-UA"/>
              </w:rPr>
              <w:t>;</w:t>
            </w:r>
          </w:p>
          <w:p w:rsidR="00C3393C" w:rsidRPr="004D362F" w:rsidRDefault="00C3393C" w:rsidP="00C3393C">
            <w:pPr>
              <w:ind w:left="0" w:right="0" w:firstLine="0"/>
              <w:jc w:val="left"/>
              <w:rPr>
                <w:sz w:val="24"/>
                <w:szCs w:val="24"/>
                <w:lang w:val="ru-RU"/>
              </w:rPr>
            </w:pPr>
            <w:r w:rsidRPr="004D362F">
              <w:rPr>
                <w:sz w:val="24"/>
                <w:szCs w:val="24"/>
                <w:lang w:val="ru-RU"/>
              </w:rPr>
              <w:t>-</w:t>
            </w:r>
            <w:proofErr w:type="spellStart"/>
            <w:r w:rsidRPr="004D362F">
              <w:rPr>
                <w:sz w:val="24"/>
                <w:szCs w:val="24"/>
                <w:lang w:val="ru-RU"/>
              </w:rPr>
              <w:t>захист</w:t>
            </w:r>
            <w:proofErr w:type="spellEnd"/>
            <w:r w:rsidRPr="004D362F">
              <w:rPr>
                <w:sz w:val="24"/>
                <w:szCs w:val="24"/>
                <w:lang w:val="ru-RU"/>
              </w:rPr>
              <w:t xml:space="preserve"> </w:t>
            </w:r>
            <w:proofErr w:type="spellStart"/>
            <w:r w:rsidRPr="004D362F">
              <w:rPr>
                <w:sz w:val="24"/>
                <w:szCs w:val="24"/>
                <w:lang w:val="ru-RU"/>
              </w:rPr>
              <w:t>мешканців</w:t>
            </w:r>
            <w:proofErr w:type="spellEnd"/>
            <w:r w:rsidRPr="004D362F">
              <w:rPr>
                <w:sz w:val="24"/>
                <w:szCs w:val="24"/>
                <w:lang w:val="ru-RU"/>
              </w:rPr>
              <w:t xml:space="preserve"> </w:t>
            </w:r>
            <w:proofErr w:type="spellStart"/>
            <w:r w:rsidR="00B41D45">
              <w:rPr>
                <w:sz w:val="24"/>
                <w:szCs w:val="24"/>
                <w:lang w:val="ru-RU"/>
              </w:rPr>
              <w:t>громади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негативного </w:t>
            </w:r>
            <w:proofErr w:type="spellStart"/>
            <w:r w:rsidRPr="004D362F">
              <w:rPr>
                <w:sz w:val="24"/>
                <w:szCs w:val="24"/>
                <w:lang w:val="ru-RU"/>
              </w:rPr>
              <w:t>впливу</w:t>
            </w:r>
            <w:proofErr w:type="spellEnd"/>
            <w:r w:rsidRPr="004D362F">
              <w:rPr>
                <w:sz w:val="24"/>
                <w:szCs w:val="24"/>
                <w:lang w:val="ru-RU"/>
              </w:rPr>
              <w:t xml:space="preserve"> шуму на стан </w:t>
            </w:r>
            <w:proofErr w:type="spellStart"/>
            <w:r w:rsidRPr="004D362F">
              <w:rPr>
                <w:sz w:val="24"/>
                <w:szCs w:val="24"/>
                <w:lang w:val="ru-RU"/>
              </w:rPr>
              <w:t>здоров’я</w:t>
            </w:r>
            <w:proofErr w:type="spellEnd"/>
            <w:r w:rsidRPr="004D362F">
              <w:rPr>
                <w:sz w:val="24"/>
                <w:szCs w:val="24"/>
                <w:lang w:val="ru-RU"/>
              </w:rPr>
              <w:t xml:space="preserve"> та </w:t>
            </w:r>
            <w:proofErr w:type="spellStart"/>
            <w:r w:rsidRPr="004D362F">
              <w:rPr>
                <w:sz w:val="24"/>
                <w:szCs w:val="24"/>
                <w:lang w:val="ru-RU"/>
              </w:rPr>
              <w:t>відпочинок</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
          <w:p w:rsidR="00BA1CF5" w:rsidRPr="00C3393C" w:rsidRDefault="00C3393C" w:rsidP="00D91AA9">
            <w:pPr>
              <w:ind w:left="0" w:right="0" w:firstLine="0"/>
              <w:rPr>
                <w:sz w:val="24"/>
                <w:szCs w:val="24"/>
                <w:lang w:val="ru-RU"/>
              </w:rPr>
            </w:pPr>
            <w:r w:rsidRPr="004D362F">
              <w:rPr>
                <w:sz w:val="24"/>
                <w:szCs w:val="24"/>
                <w:lang w:val="ru-RU"/>
              </w:rPr>
              <w:t>-</w:t>
            </w:r>
            <w:proofErr w:type="spellStart"/>
            <w:r w:rsidRPr="004D362F">
              <w:rPr>
                <w:sz w:val="24"/>
                <w:szCs w:val="24"/>
                <w:lang w:val="ru-RU"/>
              </w:rPr>
              <w:t>запобігання</w:t>
            </w:r>
            <w:proofErr w:type="spellEnd"/>
            <w:r w:rsidRPr="004D362F">
              <w:rPr>
                <w:sz w:val="24"/>
                <w:szCs w:val="24"/>
                <w:lang w:val="ru-RU"/>
              </w:rPr>
              <w:t xml:space="preserve"> </w:t>
            </w:r>
            <w:proofErr w:type="spellStart"/>
            <w:r w:rsidRPr="004D362F">
              <w:rPr>
                <w:sz w:val="24"/>
                <w:szCs w:val="24"/>
                <w:lang w:val="ru-RU"/>
              </w:rPr>
              <w:t>шкідливому</w:t>
            </w:r>
            <w:proofErr w:type="spellEnd"/>
            <w:r w:rsidRPr="004D362F">
              <w:rPr>
                <w:sz w:val="24"/>
                <w:szCs w:val="24"/>
                <w:lang w:val="ru-RU"/>
              </w:rPr>
              <w:t xml:space="preserve"> </w:t>
            </w:r>
            <w:proofErr w:type="spellStart"/>
            <w:r w:rsidRPr="004D362F">
              <w:rPr>
                <w:sz w:val="24"/>
                <w:szCs w:val="24"/>
                <w:lang w:val="ru-RU"/>
              </w:rPr>
              <w:t>впливу</w:t>
            </w:r>
            <w:proofErr w:type="spellEnd"/>
            <w:r w:rsidRPr="004D362F">
              <w:rPr>
                <w:sz w:val="24"/>
                <w:szCs w:val="24"/>
                <w:lang w:val="ru-RU"/>
              </w:rPr>
              <w:t xml:space="preserve"> алкоголю на стан </w:t>
            </w:r>
            <w:proofErr w:type="spellStart"/>
            <w:r w:rsidRPr="004D362F">
              <w:rPr>
                <w:sz w:val="24"/>
                <w:szCs w:val="24"/>
                <w:lang w:val="ru-RU"/>
              </w:rPr>
              <w:t>здоров’я</w:t>
            </w:r>
            <w:proofErr w:type="spellEnd"/>
            <w:r w:rsidRPr="004D362F">
              <w:rPr>
                <w:sz w:val="24"/>
                <w:szCs w:val="24"/>
                <w:lang w:val="ru-RU"/>
              </w:rPr>
              <w:t xml:space="preserve"> </w:t>
            </w:r>
            <w:proofErr w:type="spellStart"/>
            <w:r w:rsidRPr="004D362F">
              <w:rPr>
                <w:sz w:val="24"/>
                <w:szCs w:val="24"/>
                <w:lang w:val="ru-RU"/>
              </w:rPr>
              <w:t>громадян</w:t>
            </w:r>
            <w:proofErr w:type="spellEnd"/>
            <w:r w:rsidRPr="004D362F">
              <w:rPr>
                <w:sz w:val="24"/>
                <w:szCs w:val="24"/>
                <w:lang w:val="ru-RU"/>
              </w:rPr>
              <w:t xml:space="preserve">, </w:t>
            </w:r>
            <w:proofErr w:type="spellStart"/>
            <w:r w:rsidRPr="004D362F">
              <w:rPr>
                <w:sz w:val="24"/>
                <w:szCs w:val="24"/>
                <w:lang w:val="ru-RU"/>
              </w:rPr>
              <w:t>профілактика</w:t>
            </w:r>
            <w:proofErr w:type="spellEnd"/>
            <w:r w:rsidRPr="004D362F">
              <w:rPr>
                <w:sz w:val="24"/>
                <w:szCs w:val="24"/>
                <w:lang w:val="ru-RU"/>
              </w:rPr>
              <w:t xml:space="preserve"> та </w:t>
            </w:r>
            <w:proofErr w:type="spellStart"/>
            <w:r w:rsidRPr="004D362F">
              <w:rPr>
                <w:sz w:val="24"/>
                <w:szCs w:val="24"/>
                <w:lang w:val="ru-RU"/>
              </w:rPr>
              <w:t>протидія</w:t>
            </w:r>
            <w:proofErr w:type="spellEnd"/>
            <w:r w:rsidRPr="004D362F">
              <w:rPr>
                <w:sz w:val="24"/>
                <w:szCs w:val="24"/>
                <w:lang w:val="ru-RU"/>
              </w:rPr>
              <w:t xml:space="preserve"> </w:t>
            </w:r>
            <w:proofErr w:type="spellStart"/>
            <w:r w:rsidRPr="004D362F">
              <w:rPr>
                <w:sz w:val="24"/>
                <w:szCs w:val="24"/>
                <w:lang w:val="ru-RU"/>
              </w:rPr>
              <w:t>проявам</w:t>
            </w:r>
            <w:proofErr w:type="spellEnd"/>
            <w:r w:rsidRPr="004D362F">
              <w:rPr>
                <w:sz w:val="24"/>
                <w:szCs w:val="24"/>
                <w:lang w:val="ru-RU"/>
              </w:rPr>
              <w:t xml:space="preserve"> </w:t>
            </w:r>
            <w:proofErr w:type="spellStart"/>
            <w:r w:rsidRPr="004D362F">
              <w:rPr>
                <w:sz w:val="24"/>
                <w:szCs w:val="24"/>
                <w:lang w:val="ru-RU"/>
              </w:rPr>
              <w:t>пияцтва</w:t>
            </w:r>
            <w:proofErr w:type="spellEnd"/>
            <w:r w:rsidRPr="004D362F">
              <w:rPr>
                <w:sz w:val="24"/>
                <w:szCs w:val="24"/>
                <w:lang w:val="ru-RU"/>
              </w:rPr>
              <w:t xml:space="preserve">, </w:t>
            </w:r>
            <w:proofErr w:type="spellStart"/>
            <w:r w:rsidRPr="004D362F">
              <w:rPr>
                <w:sz w:val="24"/>
                <w:szCs w:val="24"/>
                <w:lang w:val="ru-RU"/>
              </w:rPr>
              <w:t>зокрема</w:t>
            </w:r>
            <w:proofErr w:type="spellEnd"/>
            <w:r w:rsidRPr="004D362F">
              <w:rPr>
                <w:sz w:val="24"/>
                <w:szCs w:val="24"/>
                <w:lang w:val="ru-RU"/>
              </w:rPr>
              <w:t xml:space="preserve">, </w:t>
            </w:r>
            <w:proofErr w:type="spellStart"/>
            <w:r w:rsidRPr="004D362F">
              <w:rPr>
                <w:sz w:val="24"/>
                <w:szCs w:val="24"/>
                <w:lang w:val="ru-RU"/>
              </w:rPr>
              <w:t>надмірного</w:t>
            </w:r>
            <w:proofErr w:type="spellEnd"/>
            <w:r w:rsidRPr="004D362F">
              <w:rPr>
                <w:sz w:val="24"/>
                <w:szCs w:val="24"/>
                <w:lang w:val="ru-RU"/>
              </w:rPr>
              <w:t xml:space="preserve"> </w:t>
            </w:r>
            <w:proofErr w:type="spellStart"/>
            <w:r w:rsidRPr="004D362F">
              <w:rPr>
                <w:sz w:val="24"/>
                <w:szCs w:val="24"/>
                <w:lang w:val="ru-RU"/>
              </w:rPr>
              <w:t>вживання</w:t>
            </w:r>
            <w:proofErr w:type="spellEnd"/>
            <w:r w:rsidRPr="004D362F">
              <w:rPr>
                <w:sz w:val="24"/>
                <w:szCs w:val="24"/>
                <w:lang w:val="ru-RU"/>
              </w:rPr>
              <w:t xml:space="preserve"> алкоголю </w:t>
            </w:r>
            <w:proofErr w:type="spellStart"/>
            <w:r w:rsidRPr="004D362F">
              <w:rPr>
                <w:sz w:val="24"/>
                <w:szCs w:val="24"/>
                <w:lang w:val="ru-RU"/>
              </w:rPr>
              <w:t>серед</w:t>
            </w:r>
            <w:proofErr w:type="spellEnd"/>
            <w:r w:rsidRPr="004D362F">
              <w:rPr>
                <w:sz w:val="24"/>
                <w:szCs w:val="24"/>
                <w:lang w:val="ru-RU"/>
              </w:rPr>
              <w:t xml:space="preserve"> </w:t>
            </w:r>
            <w:proofErr w:type="spellStart"/>
            <w:r w:rsidRPr="004D362F">
              <w:rPr>
                <w:sz w:val="24"/>
                <w:szCs w:val="24"/>
                <w:lang w:val="ru-RU"/>
              </w:rPr>
              <w:t>молоді</w:t>
            </w:r>
            <w:proofErr w:type="spellEnd"/>
            <w:r w:rsidRPr="004D362F">
              <w:rPr>
                <w:sz w:val="24"/>
                <w:szCs w:val="24"/>
                <w:lang w:val="ru-RU"/>
              </w:rPr>
              <w: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C96ACB" w:rsidP="00D91AA9">
            <w:pPr>
              <w:ind w:left="0" w:right="0" w:firstLine="0"/>
              <w:rPr>
                <w:sz w:val="24"/>
                <w:szCs w:val="24"/>
                <w:lang w:val="ru-RU"/>
              </w:rPr>
            </w:pPr>
            <w:proofErr w:type="spellStart"/>
            <w:r w:rsidRPr="004D362F">
              <w:rPr>
                <w:sz w:val="24"/>
                <w:szCs w:val="24"/>
                <w:lang w:val="ru-RU"/>
              </w:rPr>
              <w:t>Реалізація</w:t>
            </w:r>
            <w:proofErr w:type="spellEnd"/>
            <w:r w:rsidRPr="004D362F">
              <w:rPr>
                <w:sz w:val="24"/>
                <w:szCs w:val="24"/>
                <w:lang w:val="ru-RU"/>
              </w:rPr>
              <w:t xml:space="preserve"> проекту регуляторного акта не </w:t>
            </w:r>
            <w:proofErr w:type="spellStart"/>
            <w:r w:rsidRPr="004D362F">
              <w:rPr>
                <w:sz w:val="24"/>
                <w:szCs w:val="24"/>
                <w:lang w:val="ru-RU"/>
              </w:rPr>
              <w:t>потребує</w:t>
            </w:r>
            <w:proofErr w:type="spellEnd"/>
            <w:r w:rsidRPr="004D362F">
              <w:rPr>
                <w:sz w:val="24"/>
                <w:szCs w:val="24"/>
                <w:lang w:val="ru-RU"/>
              </w:rPr>
              <w:t xml:space="preserve"> </w:t>
            </w:r>
            <w:proofErr w:type="spellStart"/>
            <w:r w:rsidRPr="004D362F">
              <w:rPr>
                <w:sz w:val="24"/>
                <w:szCs w:val="24"/>
                <w:lang w:val="ru-RU"/>
              </w:rPr>
              <w:t>додаткових</w:t>
            </w:r>
            <w:proofErr w:type="spellEnd"/>
            <w:r w:rsidRPr="004D362F">
              <w:rPr>
                <w:sz w:val="24"/>
                <w:szCs w:val="24"/>
                <w:lang w:val="ru-RU"/>
              </w:rPr>
              <w:t xml:space="preserve"> </w:t>
            </w:r>
            <w:proofErr w:type="spellStart"/>
            <w:r w:rsidRPr="004D362F">
              <w:rPr>
                <w:sz w:val="24"/>
                <w:szCs w:val="24"/>
                <w:lang w:val="ru-RU"/>
              </w:rPr>
              <w:t>витрат</w:t>
            </w:r>
            <w:proofErr w:type="spellEnd"/>
            <w:r>
              <w:rPr>
                <w:sz w:val="24"/>
                <w:szCs w:val="24"/>
                <w:lang w:val="ru-RU"/>
              </w:rPr>
              <w:t xml:space="preserve"> з бюджету</w:t>
            </w:r>
            <w:r w:rsidRPr="004D362F">
              <w:rPr>
                <w:sz w:val="24"/>
                <w:szCs w:val="24"/>
                <w:lang w:val="ru-RU"/>
              </w:rPr>
              <w:t xml:space="preserve">, але </w:t>
            </w:r>
            <w:proofErr w:type="spellStart"/>
            <w:r w:rsidRPr="004D362F">
              <w:rPr>
                <w:sz w:val="24"/>
                <w:szCs w:val="24"/>
                <w:lang w:val="ru-RU"/>
              </w:rPr>
              <w:t>можливе</w:t>
            </w:r>
            <w:proofErr w:type="spellEnd"/>
            <w:r w:rsidRPr="004D362F">
              <w:rPr>
                <w:sz w:val="24"/>
                <w:szCs w:val="24"/>
                <w:lang w:val="ru-RU"/>
              </w:rPr>
              <w:t xml:space="preserve"> </w:t>
            </w:r>
            <w:proofErr w:type="spellStart"/>
            <w:r w:rsidRPr="004D362F">
              <w:rPr>
                <w:sz w:val="24"/>
                <w:szCs w:val="24"/>
                <w:lang w:val="ru-RU"/>
              </w:rPr>
              <w:t>зменшення</w:t>
            </w:r>
            <w:proofErr w:type="spellEnd"/>
            <w:r w:rsidRPr="004D362F">
              <w:rPr>
                <w:sz w:val="24"/>
                <w:szCs w:val="24"/>
                <w:lang w:val="ru-RU"/>
              </w:rPr>
              <w:t xml:space="preserve"> </w:t>
            </w:r>
            <w:proofErr w:type="spellStart"/>
            <w:r w:rsidRPr="004D362F">
              <w:rPr>
                <w:sz w:val="24"/>
                <w:szCs w:val="24"/>
                <w:lang w:val="ru-RU"/>
              </w:rPr>
              <w:t>надходжень</w:t>
            </w:r>
            <w:proofErr w:type="spellEnd"/>
            <w:r w:rsidRPr="004D362F">
              <w:rPr>
                <w:sz w:val="24"/>
                <w:szCs w:val="24"/>
                <w:lang w:val="ru-RU"/>
              </w:rPr>
              <w:t xml:space="preserve"> до </w:t>
            </w:r>
            <w:proofErr w:type="spellStart"/>
            <w:r w:rsidRPr="004D362F">
              <w:rPr>
                <w:sz w:val="24"/>
                <w:szCs w:val="24"/>
                <w:lang w:val="ru-RU"/>
              </w:rPr>
              <w:t>міського</w:t>
            </w:r>
            <w:proofErr w:type="spellEnd"/>
            <w:r w:rsidRPr="004D362F">
              <w:rPr>
                <w:sz w:val="24"/>
                <w:szCs w:val="24"/>
                <w:lang w:val="ru-RU"/>
              </w:rPr>
              <w:t xml:space="preserve"> бюджету </w:t>
            </w:r>
            <w:proofErr w:type="spellStart"/>
            <w:r w:rsidRPr="004D362F">
              <w:rPr>
                <w:sz w:val="24"/>
                <w:szCs w:val="24"/>
                <w:lang w:val="ru-RU"/>
              </w:rPr>
              <w:t>від</w:t>
            </w:r>
            <w:proofErr w:type="spellEnd"/>
            <w:r w:rsidRPr="004D362F">
              <w:rPr>
                <w:sz w:val="24"/>
                <w:szCs w:val="24"/>
                <w:lang w:val="ru-RU"/>
              </w:rPr>
              <w:t xml:space="preserve"> акцизного </w:t>
            </w:r>
            <w:proofErr w:type="spellStart"/>
            <w:r w:rsidRPr="004D362F">
              <w:rPr>
                <w:sz w:val="24"/>
                <w:szCs w:val="24"/>
                <w:lang w:val="ru-RU"/>
              </w:rPr>
              <w:t>податку</w:t>
            </w:r>
            <w:proofErr w:type="spellEnd"/>
            <w:r w:rsidRPr="004D362F">
              <w:rPr>
                <w:sz w:val="24"/>
                <w:szCs w:val="24"/>
                <w:lang w:val="ru-RU"/>
              </w:rPr>
              <w:t xml:space="preserve">. </w:t>
            </w:r>
            <w:proofErr w:type="spellStart"/>
            <w:r w:rsidRPr="004D362F">
              <w:rPr>
                <w:sz w:val="24"/>
                <w:szCs w:val="24"/>
                <w:lang w:val="ru-RU"/>
              </w:rPr>
              <w:t>Орієнтовний</w:t>
            </w:r>
            <w:proofErr w:type="spellEnd"/>
            <w:r w:rsidRPr="004D362F">
              <w:rPr>
                <w:sz w:val="24"/>
                <w:szCs w:val="24"/>
                <w:lang w:val="ru-RU"/>
              </w:rPr>
              <w:t xml:space="preserve"> </w:t>
            </w:r>
            <w:proofErr w:type="spellStart"/>
            <w:r w:rsidRPr="004D362F">
              <w:rPr>
                <w:sz w:val="24"/>
                <w:szCs w:val="24"/>
                <w:lang w:val="ru-RU"/>
              </w:rPr>
              <w:t>розмір</w:t>
            </w:r>
            <w:proofErr w:type="spellEnd"/>
            <w:r w:rsidRPr="004D362F">
              <w:rPr>
                <w:sz w:val="24"/>
                <w:szCs w:val="24"/>
                <w:lang w:val="ru-RU"/>
              </w:rPr>
              <w:t xml:space="preserve"> </w:t>
            </w:r>
            <w:proofErr w:type="spellStart"/>
            <w:r w:rsidRPr="004D362F">
              <w:rPr>
                <w:sz w:val="24"/>
                <w:szCs w:val="24"/>
                <w:lang w:val="ru-RU"/>
              </w:rPr>
              <w:t>зменшення</w:t>
            </w:r>
            <w:proofErr w:type="spellEnd"/>
            <w:r w:rsidRPr="004D362F">
              <w:rPr>
                <w:sz w:val="24"/>
                <w:szCs w:val="24"/>
                <w:lang w:val="ru-RU"/>
              </w:rPr>
              <w:t xml:space="preserve"> </w:t>
            </w:r>
            <w:proofErr w:type="spellStart"/>
            <w:r w:rsidRPr="004D362F">
              <w:rPr>
                <w:sz w:val="24"/>
                <w:szCs w:val="24"/>
                <w:lang w:val="ru-RU"/>
              </w:rPr>
              <w:t>надходжень</w:t>
            </w:r>
            <w:proofErr w:type="spellEnd"/>
            <w:r w:rsidRPr="004D362F">
              <w:rPr>
                <w:sz w:val="24"/>
                <w:szCs w:val="24"/>
                <w:lang w:val="ru-RU"/>
              </w:rPr>
              <w:t xml:space="preserve"> до </w:t>
            </w:r>
            <w:proofErr w:type="spellStart"/>
            <w:r w:rsidRPr="004D362F">
              <w:rPr>
                <w:sz w:val="24"/>
                <w:szCs w:val="24"/>
                <w:lang w:val="ru-RU"/>
              </w:rPr>
              <w:t>міського</w:t>
            </w:r>
            <w:proofErr w:type="spellEnd"/>
            <w:r w:rsidRPr="004D362F">
              <w:rPr>
                <w:sz w:val="24"/>
                <w:szCs w:val="24"/>
                <w:lang w:val="ru-RU"/>
              </w:rPr>
              <w:t xml:space="preserve"> бюджету </w:t>
            </w:r>
            <w:proofErr w:type="spellStart"/>
            <w:r w:rsidRPr="004D362F">
              <w:rPr>
                <w:sz w:val="24"/>
                <w:szCs w:val="24"/>
                <w:lang w:val="ru-RU"/>
              </w:rPr>
              <w:t>від</w:t>
            </w:r>
            <w:proofErr w:type="spellEnd"/>
            <w:r w:rsidRPr="004D362F">
              <w:rPr>
                <w:sz w:val="24"/>
                <w:szCs w:val="24"/>
                <w:lang w:val="ru-RU"/>
              </w:rPr>
              <w:t xml:space="preserve"> </w:t>
            </w:r>
            <w:proofErr w:type="spellStart"/>
            <w:r w:rsidRPr="004D362F">
              <w:rPr>
                <w:sz w:val="24"/>
                <w:szCs w:val="24"/>
                <w:lang w:val="ru-RU"/>
              </w:rPr>
              <w:t>роздрібної</w:t>
            </w:r>
            <w:proofErr w:type="spellEnd"/>
            <w:r w:rsidRPr="004D362F">
              <w:rPr>
                <w:sz w:val="24"/>
                <w:szCs w:val="24"/>
                <w:lang w:val="ru-RU"/>
              </w:rPr>
              <w:t xml:space="preserve"> </w:t>
            </w:r>
            <w:proofErr w:type="spellStart"/>
            <w:r w:rsidRPr="004D362F">
              <w:rPr>
                <w:sz w:val="24"/>
                <w:szCs w:val="24"/>
                <w:lang w:val="ru-RU"/>
              </w:rPr>
              <w:t>реалізації</w:t>
            </w:r>
            <w:proofErr w:type="spellEnd"/>
            <w:r w:rsidRPr="004D362F">
              <w:rPr>
                <w:sz w:val="24"/>
                <w:szCs w:val="24"/>
                <w:lang w:val="ru-RU"/>
              </w:rPr>
              <w:t xml:space="preserve"> </w:t>
            </w:r>
            <w:proofErr w:type="spellStart"/>
            <w:r w:rsidRPr="004D362F">
              <w:rPr>
                <w:sz w:val="24"/>
                <w:szCs w:val="24"/>
                <w:lang w:val="ru-RU"/>
              </w:rPr>
              <w:t>підакцизних</w:t>
            </w:r>
            <w:proofErr w:type="spellEnd"/>
            <w:r w:rsidRPr="004D362F">
              <w:rPr>
                <w:sz w:val="24"/>
                <w:szCs w:val="24"/>
                <w:lang w:val="ru-RU"/>
              </w:rPr>
              <w:t xml:space="preserve"> </w:t>
            </w:r>
            <w:proofErr w:type="spellStart"/>
            <w:r w:rsidRPr="004D362F">
              <w:rPr>
                <w:sz w:val="24"/>
                <w:szCs w:val="24"/>
                <w:lang w:val="ru-RU"/>
              </w:rPr>
              <w:t>товарів</w:t>
            </w:r>
            <w:proofErr w:type="spellEnd"/>
            <w:r w:rsidRPr="004D362F">
              <w:rPr>
                <w:sz w:val="24"/>
                <w:szCs w:val="24"/>
                <w:lang w:val="ru-RU"/>
              </w:rPr>
              <w:t xml:space="preserve"> становить </w:t>
            </w:r>
            <w:r w:rsidR="001E6ABB">
              <w:rPr>
                <w:sz w:val="24"/>
                <w:szCs w:val="24"/>
                <w:lang w:val="ru-RU"/>
              </w:rPr>
              <w:t xml:space="preserve"> </w:t>
            </w:r>
            <w:r>
              <w:rPr>
                <w:sz w:val="24"/>
                <w:szCs w:val="24"/>
                <w:lang w:val="ru-RU"/>
              </w:rPr>
              <w:t xml:space="preserve"> </w:t>
            </w:r>
            <w:r w:rsidR="001E6ABB">
              <w:rPr>
                <w:sz w:val="24"/>
                <w:szCs w:val="24"/>
                <w:lang w:val="ru-RU"/>
              </w:rPr>
              <w:t>72</w:t>
            </w:r>
            <w:r>
              <w:rPr>
                <w:sz w:val="24"/>
                <w:szCs w:val="24"/>
                <w:lang w:val="ru-RU"/>
              </w:rPr>
              <w:t xml:space="preserve"> </w:t>
            </w:r>
            <w:proofErr w:type="spellStart"/>
            <w:r>
              <w:rPr>
                <w:sz w:val="24"/>
                <w:szCs w:val="24"/>
                <w:lang w:val="ru-RU"/>
              </w:rPr>
              <w:t>тис.грн</w:t>
            </w:r>
            <w:proofErr w:type="spellEnd"/>
            <w:r>
              <w:rPr>
                <w:sz w:val="24"/>
                <w:szCs w:val="24"/>
                <w:lang w:val="ru-RU"/>
              </w:rPr>
              <w:t>.</w:t>
            </w:r>
          </w:p>
        </w:tc>
      </w:tr>
      <w:tr w:rsidR="009C2BFA" w:rsidRPr="004A0CB8" w:rsidTr="00AB504B">
        <w:trPr>
          <w:trHeight w:val="985"/>
        </w:trPr>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Друга</w:t>
            </w:r>
            <w:proofErr w:type="spellEnd"/>
            <w:r w:rsidRPr="004D362F">
              <w:rPr>
                <w:sz w:val="24"/>
                <w:szCs w:val="24"/>
              </w:rPr>
              <w:t xml:space="preserve"> </w:t>
            </w:r>
            <w:proofErr w:type="spellStart"/>
            <w:r w:rsidRPr="004D362F">
              <w:rPr>
                <w:sz w:val="24"/>
                <w:szCs w:val="24"/>
              </w:rPr>
              <w:t>альтернатива</w:t>
            </w:r>
            <w:proofErr w:type="spellEnd"/>
            <w:r w:rsidR="00D91AA9" w:rsidRPr="004D362F">
              <w:rPr>
                <w:sz w:val="24"/>
                <w:szCs w:val="24"/>
              </w:rPr>
              <w:t xml:space="preserve"> </w:t>
            </w:r>
          </w:p>
          <w:p w:rsidR="009C2BFA" w:rsidRPr="004D362F" w:rsidRDefault="009C2BFA" w:rsidP="00D91AA9">
            <w:pPr>
              <w:ind w:left="0" w:right="0" w:firstLine="0"/>
              <w:rPr>
                <w:sz w:val="24"/>
                <w:szCs w:val="24"/>
              </w:rPr>
            </w:pPr>
            <w:r w:rsidRPr="004D362F">
              <w:rPr>
                <w:sz w:val="24"/>
                <w:szCs w:val="24"/>
              </w:rPr>
              <w:t xml:space="preserve"> </w:t>
            </w:r>
          </w:p>
          <w:p w:rsidR="009C2BFA" w:rsidRPr="004D362F" w:rsidRDefault="009C2BFA" w:rsidP="00D91AA9">
            <w:pPr>
              <w:ind w:left="0" w:right="0" w:firstLine="0"/>
              <w:rPr>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E6B00" w:rsidRDefault="003E6B00" w:rsidP="003E6B00">
            <w:pPr>
              <w:ind w:left="0" w:right="0" w:firstLine="0"/>
              <w:jc w:val="left"/>
              <w:rPr>
                <w:sz w:val="24"/>
                <w:szCs w:val="24"/>
                <w:lang w:val="uk-UA"/>
              </w:rPr>
            </w:pPr>
            <w:r>
              <w:rPr>
                <w:sz w:val="24"/>
                <w:szCs w:val="24"/>
                <w:lang w:val="uk-UA"/>
              </w:rPr>
              <w:t>- к</w:t>
            </w:r>
            <w:proofErr w:type="spellStart"/>
            <w:r w:rsidRPr="004D362F">
              <w:rPr>
                <w:sz w:val="24"/>
                <w:szCs w:val="24"/>
                <w:lang w:val="ru-RU"/>
              </w:rPr>
              <w:t>ільк</w:t>
            </w:r>
            <w:r>
              <w:rPr>
                <w:sz w:val="24"/>
                <w:szCs w:val="24"/>
                <w:lang w:val="ru-RU"/>
              </w:rPr>
              <w:t>і</w:t>
            </w:r>
            <w:r w:rsidRPr="004D362F">
              <w:rPr>
                <w:sz w:val="24"/>
                <w:szCs w:val="24"/>
                <w:lang w:val="ru-RU"/>
              </w:rPr>
              <w:t>ст</w:t>
            </w:r>
            <w:r>
              <w:rPr>
                <w:sz w:val="24"/>
                <w:szCs w:val="24"/>
                <w:lang w:val="ru-RU"/>
              </w:rPr>
              <w:t>ь</w:t>
            </w:r>
            <w:proofErr w:type="spellEnd"/>
            <w:r w:rsidRPr="004D362F">
              <w:rPr>
                <w:sz w:val="24"/>
                <w:szCs w:val="24"/>
                <w:lang w:val="ru-RU"/>
              </w:rPr>
              <w:t xml:space="preserve"> </w:t>
            </w:r>
            <w:proofErr w:type="spellStart"/>
            <w:r w:rsidRPr="004D362F">
              <w:rPr>
                <w:sz w:val="24"/>
                <w:szCs w:val="24"/>
                <w:lang w:val="ru-RU"/>
              </w:rPr>
              <w:t>правопорушень</w:t>
            </w:r>
            <w:proofErr w:type="spellEnd"/>
            <w:r w:rsidRPr="004D362F">
              <w:rPr>
                <w:sz w:val="24"/>
                <w:szCs w:val="24"/>
                <w:lang w:val="ru-RU"/>
              </w:rPr>
              <w:t xml:space="preserve"> на </w:t>
            </w:r>
            <w:proofErr w:type="spellStart"/>
            <w:r w:rsidRPr="004D362F">
              <w:rPr>
                <w:sz w:val="24"/>
                <w:szCs w:val="24"/>
                <w:lang w:val="ru-RU"/>
              </w:rPr>
              <w:t>території</w:t>
            </w:r>
            <w:proofErr w:type="spellEnd"/>
            <w:r w:rsidRPr="004D362F">
              <w:rPr>
                <w:sz w:val="24"/>
                <w:szCs w:val="24"/>
                <w:lang w:val="ru-RU"/>
              </w:rPr>
              <w:t xml:space="preserve"> </w:t>
            </w:r>
            <w:proofErr w:type="spellStart"/>
            <w:r w:rsidR="00B41D45">
              <w:rPr>
                <w:sz w:val="24"/>
                <w:szCs w:val="24"/>
                <w:lang w:val="ru-RU"/>
              </w:rPr>
              <w:t>Дружківської</w:t>
            </w:r>
            <w:proofErr w:type="spellEnd"/>
            <w:r w:rsidR="00B41D45">
              <w:rPr>
                <w:sz w:val="24"/>
                <w:szCs w:val="24"/>
                <w:lang w:val="ru-RU"/>
              </w:rPr>
              <w:t xml:space="preserve"> </w:t>
            </w:r>
            <w:proofErr w:type="spellStart"/>
            <w:r w:rsidR="00B41D45">
              <w:rPr>
                <w:sz w:val="24"/>
                <w:szCs w:val="24"/>
                <w:lang w:val="ru-RU"/>
              </w:rPr>
              <w:t>міської</w:t>
            </w:r>
            <w:proofErr w:type="spellEnd"/>
            <w:r w:rsidR="00B41D45">
              <w:rPr>
                <w:sz w:val="24"/>
                <w:szCs w:val="24"/>
                <w:lang w:val="ru-RU"/>
              </w:rPr>
              <w:t xml:space="preserve"> </w:t>
            </w:r>
            <w:proofErr w:type="spellStart"/>
            <w:r w:rsidR="00B41D45">
              <w:rPr>
                <w:sz w:val="24"/>
                <w:szCs w:val="24"/>
                <w:lang w:val="ru-RU"/>
              </w:rPr>
              <w:t>територіальної</w:t>
            </w:r>
            <w:proofErr w:type="spellEnd"/>
            <w:r w:rsidR="00B41D45">
              <w:rPr>
                <w:sz w:val="24"/>
                <w:szCs w:val="24"/>
                <w:lang w:val="ru-RU"/>
              </w:rPr>
              <w:t xml:space="preserve"> </w:t>
            </w:r>
            <w:proofErr w:type="spellStart"/>
            <w:r w:rsidR="00B41D45">
              <w:rPr>
                <w:sz w:val="24"/>
                <w:szCs w:val="24"/>
                <w:lang w:val="ru-RU"/>
              </w:rPr>
              <w:t>громади</w:t>
            </w:r>
            <w:proofErr w:type="spellEnd"/>
            <w:r>
              <w:rPr>
                <w:sz w:val="24"/>
                <w:szCs w:val="24"/>
                <w:lang w:val="ru-RU"/>
              </w:rPr>
              <w:t xml:space="preserve"> </w:t>
            </w:r>
            <w:proofErr w:type="spellStart"/>
            <w:r>
              <w:rPr>
                <w:sz w:val="24"/>
                <w:szCs w:val="24"/>
                <w:lang w:val="ru-RU"/>
              </w:rPr>
              <w:t>скоєних</w:t>
            </w:r>
            <w:proofErr w:type="spellEnd"/>
            <w:r w:rsidRPr="004D362F">
              <w:rPr>
                <w:sz w:val="24"/>
                <w:szCs w:val="24"/>
                <w:lang w:val="ru-RU"/>
              </w:rPr>
              <w:t xml:space="preserve"> </w:t>
            </w:r>
            <w:r>
              <w:rPr>
                <w:sz w:val="24"/>
                <w:szCs w:val="24"/>
                <w:lang w:val="ru-RU"/>
              </w:rPr>
              <w:t xml:space="preserve"> у </w:t>
            </w:r>
            <w:proofErr w:type="spellStart"/>
            <w:r>
              <w:rPr>
                <w:sz w:val="24"/>
                <w:szCs w:val="24"/>
                <w:lang w:val="ru-RU"/>
              </w:rPr>
              <w:t>стані</w:t>
            </w:r>
            <w:proofErr w:type="spellEnd"/>
            <w:r>
              <w:rPr>
                <w:sz w:val="24"/>
                <w:szCs w:val="24"/>
                <w:lang w:val="ru-RU"/>
              </w:rPr>
              <w:t xml:space="preserve"> алкогольного </w:t>
            </w:r>
            <w:proofErr w:type="spellStart"/>
            <w:r>
              <w:rPr>
                <w:sz w:val="24"/>
                <w:szCs w:val="24"/>
                <w:lang w:val="ru-RU"/>
              </w:rPr>
              <w:t>сп</w:t>
            </w:r>
            <w:proofErr w:type="spellEnd"/>
            <w:r w:rsidRPr="00C3393C">
              <w:rPr>
                <w:sz w:val="24"/>
                <w:szCs w:val="24"/>
                <w:lang w:val="ru-RU"/>
              </w:rPr>
              <w:t>’</w:t>
            </w:r>
            <w:proofErr w:type="spellStart"/>
            <w:r>
              <w:rPr>
                <w:sz w:val="24"/>
                <w:szCs w:val="24"/>
                <w:lang w:val="uk-UA"/>
              </w:rPr>
              <w:t>яніння</w:t>
            </w:r>
            <w:proofErr w:type="spellEnd"/>
            <w:r>
              <w:rPr>
                <w:sz w:val="24"/>
                <w:szCs w:val="24"/>
                <w:lang w:val="uk-UA"/>
              </w:rPr>
              <w:t>, у тому числі у нічний час не з</w:t>
            </w:r>
            <w:r w:rsidR="00E94D2E">
              <w:rPr>
                <w:sz w:val="24"/>
                <w:szCs w:val="24"/>
                <w:lang w:val="uk-UA"/>
              </w:rPr>
              <w:t>міни</w:t>
            </w:r>
            <w:r>
              <w:rPr>
                <w:sz w:val="24"/>
                <w:szCs w:val="24"/>
                <w:lang w:val="uk-UA"/>
              </w:rPr>
              <w:t>ться;</w:t>
            </w:r>
          </w:p>
          <w:p w:rsidR="003E6B00" w:rsidRPr="004D362F" w:rsidRDefault="003E6B00" w:rsidP="003E6B00">
            <w:pPr>
              <w:ind w:left="0" w:right="0" w:firstLine="0"/>
              <w:jc w:val="left"/>
              <w:rPr>
                <w:sz w:val="24"/>
                <w:szCs w:val="24"/>
                <w:lang w:val="ru-RU"/>
              </w:rPr>
            </w:pPr>
            <w:r w:rsidRPr="004D362F">
              <w:rPr>
                <w:sz w:val="24"/>
                <w:szCs w:val="24"/>
                <w:lang w:val="ru-RU"/>
              </w:rPr>
              <w:t>-</w:t>
            </w:r>
            <w:proofErr w:type="spellStart"/>
            <w:r w:rsidRPr="004D362F">
              <w:rPr>
                <w:sz w:val="24"/>
                <w:szCs w:val="24"/>
                <w:lang w:val="ru-RU"/>
              </w:rPr>
              <w:t>захист</w:t>
            </w:r>
            <w:proofErr w:type="spellEnd"/>
            <w:r w:rsidRPr="004D362F">
              <w:rPr>
                <w:sz w:val="24"/>
                <w:szCs w:val="24"/>
                <w:lang w:val="ru-RU"/>
              </w:rPr>
              <w:t xml:space="preserve"> </w:t>
            </w:r>
            <w:proofErr w:type="spellStart"/>
            <w:r w:rsidRPr="004D362F">
              <w:rPr>
                <w:sz w:val="24"/>
                <w:szCs w:val="24"/>
                <w:lang w:val="ru-RU"/>
              </w:rPr>
              <w:t>мешканців</w:t>
            </w:r>
            <w:proofErr w:type="spellEnd"/>
            <w:r w:rsidRPr="004D362F">
              <w:rPr>
                <w:sz w:val="24"/>
                <w:szCs w:val="24"/>
                <w:lang w:val="ru-RU"/>
              </w:rPr>
              <w:t xml:space="preserve"> </w:t>
            </w:r>
            <w:proofErr w:type="spellStart"/>
            <w:r w:rsidR="00B41D45">
              <w:rPr>
                <w:sz w:val="24"/>
                <w:szCs w:val="24"/>
                <w:lang w:val="ru-RU"/>
              </w:rPr>
              <w:t>громади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негативного </w:t>
            </w:r>
            <w:proofErr w:type="spellStart"/>
            <w:r w:rsidRPr="004D362F">
              <w:rPr>
                <w:sz w:val="24"/>
                <w:szCs w:val="24"/>
                <w:lang w:val="ru-RU"/>
              </w:rPr>
              <w:t>впливу</w:t>
            </w:r>
            <w:proofErr w:type="spellEnd"/>
            <w:r w:rsidRPr="004D362F">
              <w:rPr>
                <w:sz w:val="24"/>
                <w:szCs w:val="24"/>
                <w:lang w:val="ru-RU"/>
              </w:rPr>
              <w:t xml:space="preserve"> шуму на стан </w:t>
            </w:r>
            <w:proofErr w:type="spellStart"/>
            <w:r w:rsidRPr="004D362F">
              <w:rPr>
                <w:sz w:val="24"/>
                <w:szCs w:val="24"/>
                <w:lang w:val="ru-RU"/>
              </w:rPr>
              <w:lastRenderedPageBreak/>
              <w:t>здоров’я</w:t>
            </w:r>
            <w:proofErr w:type="spellEnd"/>
            <w:r w:rsidRPr="004D362F">
              <w:rPr>
                <w:sz w:val="24"/>
                <w:szCs w:val="24"/>
                <w:lang w:val="ru-RU"/>
              </w:rPr>
              <w:t xml:space="preserve"> та </w:t>
            </w:r>
            <w:proofErr w:type="spellStart"/>
            <w:r w:rsidRPr="004D362F">
              <w:rPr>
                <w:sz w:val="24"/>
                <w:szCs w:val="24"/>
                <w:lang w:val="ru-RU"/>
              </w:rPr>
              <w:t>відпочинок</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
          <w:p w:rsidR="009C2BFA" w:rsidRDefault="003E6B00" w:rsidP="003E6B00">
            <w:pPr>
              <w:ind w:left="0" w:right="0" w:firstLine="0"/>
              <w:rPr>
                <w:sz w:val="24"/>
                <w:szCs w:val="24"/>
                <w:lang w:val="ru-RU"/>
              </w:rPr>
            </w:pPr>
            <w:r w:rsidRPr="004D362F">
              <w:rPr>
                <w:sz w:val="24"/>
                <w:szCs w:val="24"/>
                <w:lang w:val="ru-RU"/>
              </w:rPr>
              <w:t>-</w:t>
            </w:r>
            <w:proofErr w:type="spellStart"/>
            <w:r w:rsidRPr="004D362F">
              <w:rPr>
                <w:sz w:val="24"/>
                <w:szCs w:val="24"/>
                <w:lang w:val="ru-RU"/>
              </w:rPr>
              <w:t>запобігання</w:t>
            </w:r>
            <w:proofErr w:type="spellEnd"/>
            <w:r w:rsidRPr="004D362F">
              <w:rPr>
                <w:sz w:val="24"/>
                <w:szCs w:val="24"/>
                <w:lang w:val="ru-RU"/>
              </w:rPr>
              <w:t xml:space="preserve"> </w:t>
            </w:r>
            <w:proofErr w:type="spellStart"/>
            <w:r w:rsidRPr="004D362F">
              <w:rPr>
                <w:sz w:val="24"/>
                <w:szCs w:val="24"/>
                <w:lang w:val="ru-RU"/>
              </w:rPr>
              <w:t>шкідливому</w:t>
            </w:r>
            <w:proofErr w:type="spellEnd"/>
            <w:r w:rsidRPr="004D362F">
              <w:rPr>
                <w:sz w:val="24"/>
                <w:szCs w:val="24"/>
                <w:lang w:val="ru-RU"/>
              </w:rPr>
              <w:t xml:space="preserve"> </w:t>
            </w:r>
            <w:proofErr w:type="spellStart"/>
            <w:r w:rsidRPr="004D362F">
              <w:rPr>
                <w:sz w:val="24"/>
                <w:szCs w:val="24"/>
                <w:lang w:val="ru-RU"/>
              </w:rPr>
              <w:t>впливу</w:t>
            </w:r>
            <w:proofErr w:type="spellEnd"/>
            <w:r w:rsidRPr="004D362F">
              <w:rPr>
                <w:sz w:val="24"/>
                <w:szCs w:val="24"/>
                <w:lang w:val="ru-RU"/>
              </w:rPr>
              <w:t xml:space="preserve"> алкоголю на стан </w:t>
            </w:r>
            <w:proofErr w:type="spellStart"/>
            <w:r w:rsidRPr="004D362F">
              <w:rPr>
                <w:sz w:val="24"/>
                <w:szCs w:val="24"/>
                <w:lang w:val="ru-RU"/>
              </w:rPr>
              <w:t>здоров’я</w:t>
            </w:r>
            <w:proofErr w:type="spellEnd"/>
            <w:r w:rsidRPr="004D362F">
              <w:rPr>
                <w:sz w:val="24"/>
                <w:szCs w:val="24"/>
                <w:lang w:val="ru-RU"/>
              </w:rPr>
              <w:t xml:space="preserve"> </w:t>
            </w:r>
            <w:proofErr w:type="spellStart"/>
            <w:r w:rsidRPr="004D362F">
              <w:rPr>
                <w:sz w:val="24"/>
                <w:szCs w:val="24"/>
                <w:lang w:val="ru-RU"/>
              </w:rPr>
              <w:t>громадян</w:t>
            </w:r>
            <w:proofErr w:type="spellEnd"/>
            <w:r w:rsidRPr="004D362F">
              <w:rPr>
                <w:sz w:val="24"/>
                <w:szCs w:val="24"/>
                <w:lang w:val="ru-RU"/>
              </w:rPr>
              <w:t xml:space="preserve">, </w:t>
            </w:r>
            <w:proofErr w:type="spellStart"/>
            <w:r w:rsidRPr="004D362F">
              <w:rPr>
                <w:sz w:val="24"/>
                <w:szCs w:val="24"/>
                <w:lang w:val="ru-RU"/>
              </w:rPr>
              <w:t>профілактика</w:t>
            </w:r>
            <w:proofErr w:type="spellEnd"/>
            <w:r w:rsidRPr="004D362F">
              <w:rPr>
                <w:sz w:val="24"/>
                <w:szCs w:val="24"/>
                <w:lang w:val="ru-RU"/>
              </w:rPr>
              <w:t xml:space="preserve"> та </w:t>
            </w:r>
            <w:proofErr w:type="spellStart"/>
            <w:r w:rsidRPr="004D362F">
              <w:rPr>
                <w:sz w:val="24"/>
                <w:szCs w:val="24"/>
                <w:lang w:val="ru-RU"/>
              </w:rPr>
              <w:t>протидія</w:t>
            </w:r>
            <w:proofErr w:type="spellEnd"/>
            <w:r w:rsidRPr="004D362F">
              <w:rPr>
                <w:sz w:val="24"/>
                <w:szCs w:val="24"/>
                <w:lang w:val="ru-RU"/>
              </w:rPr>
              <w:t xml:space="preserve"> </w:t>
            </w:r>
            <w:proofErr w:type="spellStart"/>
            <w:r w:rsidRPr="004D362F">
              <w:rPr>
                <w:sz w:val="24"/>
                <w:szCs w:val="24"/>
                <w:lang w:val="ru-RU"/>
              </w:rPr>
              <w:t>проявам</w:t>
            </w:r>
            <w:proofErr w:type="spellEnd"/>
            <w:r w:rsidRPr="004D362F">
              <w:rPr>
                <w:sz w:val="24"/>
                <w:szCs w:val="24"/>
                <w:lang w:val="ru-RU"/>
              </w:rPr>
              <w:t xml:space="preserve"> </w:t>
            </w:r>
            <w:proofErr w:type="spellStart"/>
            <w:r w:rsidRPr="004D362F">
              <w:rPr>
                <w:sz w:val="24"/>
                <w:szCs w:val="24"/>
                <w:lang w:val="ru-RU"/>
              </w:rPr>
              <w:t>пияцтва</w:t>
            </w:r>
            <w:proofErr w:type="spellEnd"/>
            <w:r w:rsidRPr="004D362F">
              <w:rPr>
                <w:sz w:val="24"/>
                <w:szCs w:val="24"/>
                <w:lang w:val="ru-RU"/>
              </w:rPr>
              <w:t xml:space="preserve">, </w:t>
            </w:r>
            <w:proofErr w:type="spellStart"/>
            <w:r w:rsidRPr="004D362F">
              <w:rPr>
                <w:sz w:val="24"/>
                <w:szCs w:val="24"/>
                <w:lang w:val="ru-RU"/>
              </w:rPr>
              <w:t>зокрема</w:t>
            </w:r>
            <w:proofErr w:type="spellEnd"/>
            <w:r w:rsidRPr="004D362F">
              <w:rPr>
                <w:sz w:val="24"/>
                <w:szCs w:val="24"/>
                <w:lang w:val="ru-RU"/>
              </w:rPr>
              <w:t xml:space="preserve">, </w:t>
            </w:r>
            <w:proofErr w:type="spellStart"/>
            <w:r w:rsidRPr="004D362F">
              <w:rPr>
                <w:sz w:val="24"/>
                <w:szCs w:val="24"/>
                <w:lang w:val="ru-RU"/>
              </w:rPr>
              <w:t>надмірного</w:t>
            </w:r>
            <w:proofErr w:type="spellEnd"/>
            <w:r w:rsidRPr="004D362F">
              <w:rPr>
                <w:sz w:val="24"/>
                <w:szCs w:val="24"/>
                <w:lang w:val="ru-RU"/>
              </w:rPr>
              <w:t xml:space="preserve"> </w:t>
            </w:r>
            <w:proofErr w:type="spellStart"/>
            <w:r w:rsidRPr="004D362F">
              <w:rPr>
                <w:sz w:val="24"/>
                <w:szCs w:val="24"/>
                <w:lang w:val="ru-RU"/>
              </w:rPr>
              <w:t>вживання</w:t>
            </w:r>
            <w:proofErr w:type="spellEnd"/>
            <w:r w:rsidRPr="004D362F">
              <w:rPr>
                <w:sz w:val="24"/>
                <w:szCs w:val="24"/>
                <w:lang w:val="ru-RU"/>
              </w:rPr>
              <w:t xml:space="preserve"> алкоголю </w:t>
            </w:r>
            <w:proofErr w:type="spellStart"/>
            <w:r w:rsidRPr="004D362F">
              <w:rPr>
                <w:sz w:val="24"/>
                <w:szCs w:val="24"/>
                <w:lang w:val="ru-RU"/>
              </w:rPr>
              <w:t>серед</w:t>
            </w:r>
            <w:proofErr w:type="spellEnd"/>
            <w:r w:rsidRPr="004D362F">
              <w:rPr>
                <w:sz w:val="24"/>
                <w:szCs w:val="24"/>
                <w:lang w:val="ru-RU"/>
              </w:rPr>
              <w:t xml:space="preserve"> </w:t>
            </w:r>
            <w:proofErr w:type="spellStart"/>
            <w:r w:rsidRPr="004D362F">
              <w:rPr>
                <w:sz w:val="24"/>
                <w:szCs w:val="24"/>
                <w:lang w:val="ru-RU"/>
              </w:rPr>
              <w:t>молоді</w:t>
            </w:r>
            <w:proofErr w:type="spellEnd"/>
            <w:r>
              <w:rPr>
                <w:sz w:val="24"/>
                <w:szCs w:val="24"/>
                <w:lang w:val="ru-RU"/>
              </w:rPr>
              <w:t>;</w:t>
            </w:r>
          </w:p>
          <w:p w:rsidR="003E6B00" w:rsidRPr="00EE2BF7" w:rsidRDefault="003E6B00" w:rsidP="00AB504B">
            <w:pPr>
              <w:ind w:left="0" w:right="0" w:firstLine="0"/>
              <w:rPr>
                <w:sz w:val="24"/>
                <w:szCs w:val="24"/>
                <w:lang w:val="ru-RU"/>
              </w:rPr>
            </w:pPr>
            <w:r>
              <w:rPr>
                <w:sz w:val="24"/>
                <w:szCs w:val="24"/>
                <w:lang w:val="ru-RU"/>
              </w:rPr>
              <w:t>-</w:t>
            </w:r>
            <w:proofErr w:type="spellStart"/>
            <w:r w:rsidR="007A3B02">
              <w:rPr>
                <w:sz w:val="24"/>
                <w:szCs w:val="24"/>
                <w:lang w:val="ru-RU"/>
              </w:rPr>
              <w:t>збільшення</w:t>
            </w:r>
            <w:proofErr w:type="spellEnd"/>
            <w:r w:rsidR="007A3B02">
              <w:rPr>
                <w:sz w:val="24"/>
                <w:szCs w:val="24"/>
                <w:lang w:val="ru-RU"/>
              </w:rPr>
              <w:t xml:space="preserve"> </w:t>
            </w:r>
            <w:proofErr w:type="spellStart"/>
            <w:r w:rsidR="007A3B02" w:rsidRPr="004D362F">
              <w:rPr>
                <w:color w:val="auto"/>
                <w:sz w:val="24"/>
                <w:szCs w:val="24"/>
                <w:lang w:val="ru-RU"/>
              </w:rPr>
              <w:t>надходжень</w:t>
            </w:r>
            <w:proofErr w:type="spellEnd"/>
            <w:r w:rsidR="007A3B02" w:rsidRPr="004D362F">
              <w:rPr>
                <w:color w:val="auto"/>
                <w:sz w:val="24"/>
                <w:szCs w:val="24"/>
                <w:lang w:val="ru-RU"/>
              </w:rPr>
              <w:t xml:space="preserve"> до </w:t>
            </w:r>
            <w:proofErr w:type="spellStart"/>
            <w:r w:rsidR="007A3B02" w:rsidRPr="004D362F">
              <w:rPr>
                <w:color w:val="auto"/>
                <w:sz w:val="24"/>
                <w:szCs w:val="24"/>
                <w:lang w:val="ru-RU"/>
              </w:rPr>
              <w:t>м</w:t>
            </w:r>
            <w:r w:rsidR="007A3B02">
              <w:rPr>
                <w:color w:val="auto"/>
                <w:sz w:val="24"/>
                <w:szCs w:val="24"/>
                <w:lang w:val="ru-RU"/>
              </w:rPr>
              <w:t>іського</w:t>
            </w:r>
            <w:proofErr w:type="spellEnd"/>
            <w:r w:rsidR="007A3B02">
              <w:rPr>
                <w:color w:val="auto"/>
                <w:sz w:val="24"/>
                <w:szCs w:val="24"/>
                <w:lang w:val="ru-RU"/>
              </w:rPr>
              <w:t xml:space="preserve"> бюджету </w:t>
            </w:r>
            <w:proofErr w:type="spellStart"/>
            <w:r w:rsidR="007A3B02">
              <w:rPr>
                <w:color w:val="auto"/>
                <w:sz w:val="24"/>
                <w:szCs w:val="24"/>
                <w:lang w:val="ru-RU"/>
              </w:rPr>
              <w:t>від</w:t>
            </w:r>
            <w:proofErr w:type="spellEnd"/>
            <w:r w:rsidR="007A3B02">
              <w:rPr>
                <w:color w:val="auto"/>
                <w:sz w:val="24"/>
                <w:szCs w:val="24"/>
                <w:lang w:val="ru-RU"/>
              </w:rPr>
              <w:t xml:space="preserve"> </w:t>
            </w:r>
            <w:proofErr w:type="spellStart"/>
            <w:r w:rsidR="007A3B02">
              <w:rPr>
                <w:color w:val="auto"/>
                <w:sz w:val="24"/>
                <w:szCs w:val="24"/>
                <w:lang w:val="ru-RU"/>
              </w:rPr>
              <w:t>роздрібної</w:t>
            </w:r>
            <w:proofErr w:type="spellEnd"/>
            <w:r w:rsidR="007A3B02">
              <w:rPr>
                <w:color w:val="auto"/>
                <w:sz w:val="24"/>
                <w:szCs w:val="24"/>
                <w:lang w:val="ru-RU"/>
              </w:rPr>
              <w:t xml:space="preserve"> </w:t>
            </w:r>
            <w:proofErr w:type="spellStart"/>
            <w:proofErr w:type="gramStart"/>
            <w:r w:rsidR="007A3B02" w:rsidRPr="004D362F">
              <w:rPr>
                <w:color w:val="auto"/>
                <w:sz w:val="24"/>
                <w:szCs w:val="24"/>
                <w:lang w:val="ru-RU"/>
              </w:rPr>
              <w:t>реалізації</w:t>
            </w:r>
            <w:proofErr w:type="spellEnd"/>
            <w:r w:rsidR="007A3B02" w:rsidRPr="004D362F">
              <w:rPr>
                <w:color w:val="auto"/>
                <w:sz w:val="24"/>
                <w:szCs w:val="24"/>
                <w:lang w:val="ru-RU"/>
              </w:rPr>
              <w:t xml:space="preserve"> </w:t>
            </w:r>
            <w:r w:rsidR="007A3B02">
              <w:rPr>
                <w:color w:val="auto"/>
                <w:sz w:val="24"/>
                <w:szCs w:val="24"/>
                <w:lang w:val="ru-RU"/>
              </w:rPr>
              <w:t xml:space="preserve"> </w:t>
            </w:r>
            <w:proofErr w:type="spellStart"/>
            <w:r w:rsidR="007A3B02" w:rsidRPr="004D362F">
              <w:rPr>
                <w:color w:val="auto"/>
                <w:sz w:val="24"/>
                <w:szCs w:val="24"/>
                <w:lang w:val="ru-RU"/>
              </w:rPr>
              <w:t>підакцизних</w:t>
            </w:r>
            <w:proofErr w:type="spellEnd"/>
            <w:proofErr w:type="gramEnd"/>
            <w:r w:rsidR="007A3B02" w:rsidRPr="004D362F">
              <w:rPr>
                <w:color w:val="auto"/>
                <w:sz w:val="24"/>
                <w:szCs w:val="24"/>
                <w:lang w:val="ru-RU"/>
              </w:rPr>
              <w:t xml:space="preserve"> </w:t>
            </w:r>
            <w:proofErr w:type="spellStart"/>
            <w:r w:rsidR="007A3B02" w:rsidRPr="004D362F">
              <w:rPr>
                <w:color w:val="auto"/>
                <w:sz w:val="24"/>
                <w:szCs w:val="24"/>
                <w:lang w:val="ru-RU"/>
              </w:rPr>
              <w:t>товарі</w:t>
            </w:r>
            <w:r w:rsidR="000B4625">
              <w:rPr>
                <w:color w:val="auto"/>
                <w:sz w:val="24"/>
                <w:szCs w:val="24"/>
                <w:lang w:val="ru-RU"/>
              </w:rPr>
              <w:t>в</w:t>
            </w:r>
            <w:proofErr w:type="spellEnd"/>
            <w:r w:rsidR="000B4625">
              <w:rPr>
                <w:color w:val="auto"/>
                <w:sz w:val="24"/>
                <w:szCs w:val="24"/>
                <w:lang w:val="ru-RU"/>
              </w:rPr>
              <w:t xml:space="preserve"> </w:t>
            </w:r>
            <w:r w:rsidR="00EE2BF7">
              <w:rPr>
                <w:color w:val="auto"/>
                <w:sz w:val="24"/>
                <w:szCs w:val="24"/>
                <w:lang w:val="ru-RU"/>
              </w:rPr>
              <w:t xml:space="preserve">  </w:t>
            </w:r>
            <w:proofErr w:type="spellStart"/>
            <w:r w:rsidR="00CC3241">
              <w:rPr>
                <w:color w:val="auto"/>
                <w:sz w:val="24"/>
                <w:szCs w:val="24"/>
                <w:lang w:val="ru-RU"/>
              </w:rPr>
              <w:t>о</w:t>
            </w:r>
            <w:r w:rsidR="00EE2BF7">
              <w:rPr>
                <w:color w:val="auto"/>
                <w:sz w:val="24"/>
                <w:szCs w:val="24"/>
                <w:lang w:val="ru-RU"/>
              </w:rPr>
              <w:t>рієнтовн</w:t>
            </w:r>
            <w:r w:rsidR="00CC3241">
              <w:rPr>
                <w:color w:val="auto"/>
                <w:sz w:val="24"/>
                <w:szCs w:val="24"/>
                <w:lang w:val="ru-RU"/>
              </w:rPr>
              <w:t>о</w:t>
            </w:r>
            <w:proofErr w:type="spellEnd"/>
            <w:r w:rsidR="00EE2BF7">
              <w:rPr>
                <w:color w:val="auto"/>
                <w:sz w:val="24"/>
                <w:szCs w:val="24"/>
                <w:lang w:val="ru-RU"/>
              </w:rPr>
              <w:t xml:space="preserve"> </w:t>
            </w:r>
            <w:r w:rsidR="00EE2BF7" w:rsidRPr="004D362F">
              <w:rPr>
                <w:sz w:val="24"/>
                <w:szCs w:val="24"/>
                <w:lang w:val="ru-RU"/>
              </w:rPr>
              <w:t>становить</w:t>
            </w:r>
            <w:r w:rsidR="00EE2BF7">
              <w:rPr>
                <w:sz w:val="24"/>
                <w:szCs w:val="24"/>
                <w:lang w:val="ru-RU"/>
              </w:rPr>
              <w:t xml:space="preserve"> </w:t>
            </w:r>
            <w:r w:rsidR="00764BA7">
              <w:rPr>
                <w:sz w:val="24"/>
                <w:szCs w:val="24"/>
                <w:lang w:val="ru-RU"/>
              </w:rPr>
              <w:t>5</w:t>
            </w:r>
            <w:r w:rsidR="00A0653D">
              <w:rPr>
                <w:sz w:val="24"/>
                <w:szCs w:val="24"/>
                <w:lang w:val="ru-RU"/>
              </w:rPr>
              <w:t>,</w:t>
            </w:r>
            <w:r w:rsidR="00764BA7">
              <w:rPr>
                <w:sz w:val="24"/>
                <w:szCs w:val="24"/>
                <w:lang w:val="ru-RU"/>
              </w:rPr>
              <w:t>4</w:t>
            </w:r>
            <w:r w:rsidR="00A0653D">
              <w:rPr>
                <w:sz w:val="24"/>
                <w:szCs w:val="24"/>
                <w:lang w:val="ru-RU"/>
              </w:rPr>
              <w:t>%</w:t>
            </w:r>
            <w:r w:rsidR="00764BA7">
              <w:rPr>
                <w:sz w:val="24"/>
                <w:szCs w:val="24"/>
                <w:lang w:val="ru-RU"/>
              </w:rPr>
              <w:t xml:space="preserve"> (170 </w:t>
            </w:r>
            <w:proofErr w:type="spellStart"/>
            <w:r w:rsidR="00764BA7">
              <w:rPr>
                <w:sz w:val="24"/>
                <w:szCs w:val="24"/>
                <w:lang w:val="ru-RU"/>
              </w:rPr>
              <w:t>тис.грн</w:t>
            </w:r>
            <w:proofErr w:type="spellEnd"/>
            <w:r w:rsidR="00764BA7">
              <w:rPr>
                <w:sz w:val="24"/>
                <w:szCs w:val="24"/>
                <w:lang w:val="ru-RU"/>
              </w:rPr>
              <w:t>.)</w:t>
            </w:r>
            <w:r w:rsidR="00AB504B">
              <w:rPr>
                <w:sz w:val="24"/>
                <w:szCs w:val="24"/>
                <w:lang w:val="ru-RU"/>
              </w:rPr>
              <w:t xml:space="preserve"> за </w:t>
            </w:r>
            <w:proofErr w:type="spellStart"/>
            <w:r w:rsidR="00AB504B">
              <w:rPr>
                <w:sz w:val="24"/>
                <w:szCs w:val="24"/>
                <w:lang w:val="ru-RU"/>
              </w:rPr>
              <w:t>рік</w:t>
            </w:r>
            <w:proofErr w:type="spellEnd"/>
            <w:r w:rsidR="00AB504B">
              <w:rPr>
                <w:sz w:val="24"/>
                <w:szCs w:val="24"/>
                <w:lang w:val="ru-RU"/>
              </w:rPr>
              <w:t xml:space="preserve">, </w:t>
            </w:r>
            <w:proofErr w:type="spellStart"/>
            <w:r w:rsidR="00AB504B">
              <w:rPr>
                <w:sz w:val="24"/>
                <w:szCs w:val="24"/>
                <w:lang w:val="ru-RU"/>
              </w:rPr>
              <w:t>які</w:t>
            </w:r>
            <w:proofErr w:type="spellEnd"/>
            <w:r w:rsidR="00AB504B">
              <w:rPr>
                <w:sz w:val="24"/>
                <w:szCs w:val="24"/>
                <w:lang w:val="ru-RU"/>
              </w:rPr>
              <w:t xml:space="preserve"> </w:t>
            </w:r>
            <w:proofErr w:type="spellStart"/>
            <w:r w:rsidR="00AB504B">
              <w:rPr>
                <w:sz w:val="24"/>
                <w:szCs w:val="24"/>
                <w:lang w:val="ru-RU"/>
              </w:rPr>
              <w:t>будуть</w:t>
            </w:r>
            <w:proofErr w:type="spellEnd"/>
            <w:r w:rsidR="00AB504B">
              <w:rPr>
                <w:sz w:val="24"/>
                <w:szCs w:val="24"/>
                <w:lang w:val="ru-RU"/>
              </w:rPr>
              <w:t xml:space="preserve"> </w:t>
            </w:r>
            <w:proofErr w:type="spellStart"/>
            <w:r w:rsidR="00AB504B">
              <w:rPr>
                <w:sz w:val="24"/>
                <w:szCs w:val="24"/>
                <w:lang w:val="ru-RU"/>
              </w:rPr>
              <w:t>використані</w:t>
            </w:r>
            <w:proofErr w:type="spellEnd"/>
            <w:r w:rsidR="00AB504B">
              <w:rPr>
                <w:sz w:val="24"/>
                <w:szCs w:val="24"/>
                <w:lang w:val="ru-RU"/>
              </w:rPr>
              <w:t xml:space="preserve"> на потреби </w:t>
            </w:r>
            <w:proofErr w:type="spellStart"/>
            <w:r w:rsidR="00AB504B">
              <w:rPr>
                <w:sz w:val="24"/>
                <w:szCs w:val="24"/>
                <w:lang w:val="ru-RU"/>
              </w:rPr>
              <w:t>громадян</w:t>
            </w:r>
            <w:proofErr w:type="spellEnd"/>
            <w:r w:rsidR="00AB504B">
              <w:rPr>
                <w:sz w:val="24"/>
                <w:szCs w:val="24"/>
                <w:lang w:val="ru-RU"/>
              </w:rPr>
              <w: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1B77EC" w:rsidRDefault="001B77EC" w:rsidP="00D91AA9">
            <w:pPr>
              <w:ind w:left="0" w:right="0" w:firstLine="0"/>
              <w:rPr>
                <w:sz w:val="24"/>
                <w:szCs w:val="24"/>
                <w:lang w:val="ru-RU"/>
              </w:rPr>
            </w:pPr>
            <w:proofErr w:type="spellStart"/>
            <w:r>
              <w:rPr>
                <w:sz w:val="24"/>
                <w:szCs w:val="24"/>
                <w:lang w:val="ru-RU"/>
              </w:rPr>
              <w:lastRenderedPageBreak/>
              <w:t>Недоотримання</w:t>
            </w:r>
            <w:proofErr w:type="spellEnd"/>
            <w:r>
              <w:rPr>
                <w:sz w:val="24"/>
                <w:szCs w:val="24"/>
                <w:lang w:val="ru-RU"/>
              </w:rPr>
              <w:t xml:space="preserve"> </w:t>
            </w:r>
            <w:proofErr w:type="spellStart"/>
            <w:r w:rsidRPr="004D362F">
              <w:rPr>
                <w:sz w:val="24"/>
                <w:szCs w:val="24"/>
                <w:lang w:val="ru-RU"/>
              </w:rPr>
              <w:t>надходжень</w:t>
            </w:r>
            <w:proofErr w:type="spellEnd"/>
            <w:r w:rsidRPr="004D362F">
              <w:rPr>
                <w:sz w:val="24"/>
                <w:szCs w:val="24"/>
                <w:lang w:val="ru-RU"/>
              </w:rPr>
              <w:t xml:space="preserve"> до </w:t>
            </w:r>
            <w:proofErr w:type="spellStart"/>
            <w:r w:rsidRPr="004D362F">
              <w:rPr>
                <w:sz w:val="24"/>
                <w:szCs w:val="24"/>
                <w:lang w:val="ru-RU"/>
              </w:rPr>
              <w:t>міського</w:t>
            </w:r>
            <w:proofErr w:type="spellEnd"/>
            <w:r w:rsidRPr="004D362F">
              <w:rPr>
                <w:sz w:val="24"/>
                <w:szCs w:val="24"/>
                <w:lang w:val="ru-RU"/>
              </w:rPr>
              <w:t xml:space="preserve"> бюджету </w:t>
            </w:r>
            <w:proofErr w:type="spellStart"/>
            <w:r w:rsidRPr="004D362F">
              <w:rPr>
                <w:sz w:val="24"/>
                <w:szCs w:val="24"/>
                <w:lang w:val="ru-RU"/>
              </w:rPr>
              <w:t>від</w:t>
            </w:r>
            <w:proofErr w:type="spellEnd"/>
            <w:r w:rsidRPr="004D362F">
              <w:rPr>
                <w:sz w:val="24"/>
                <w:szCs w:val="24"/>
                <w:lang w:val="ru-RU"/>
              </w:rPr>
              <w:t xml:space="preserve"> акцизного </w:t>
            </w:r>
            <w:proofErr w:type="spellStart"/>
            <w:r w:rsidRPr="004D362F">
              <w:rPr>
                <w:sz w:val="24"/>
                <w:szCs w:val="24"/>
                <w:lang w:val="ru-RU"/>
              </w:rPr>
              <w:t>податку</w:t>
            </w:r>
            <w:proofErr w:type="spellEnd"/>
            <w:r>
              <w:rPr>
                <w:sz w:val="24"/>
                <w:szCs w:val="24"/>
                <w:lang w:val="ru-RU"/>
              </w:rPr>
              <w:t xml:space="preserve"> </w:t>
            </w:r>
            <w:proofErr w:type="spellStart"/>
            <w:r>
              <w:rPr>
                <w:sz w:val="24"/>
                <w:szCs w:val="24"/>
                <w:lang w:val="ru-RU"/>
              </w:rPr>
              <w:t>залишаються</w:t>
            </w:r>
            <w:proofErr w:type="spellEnd"/>
            <w:r>
              <w:rPr>
                <w:sz w:val="24"/>
                <w:szCs w:val="24"/>
                <w:lang w:val="ru-RU"/>
              </w:rPr>
              <w:t xml:space="preserve"> на </w:t>
            </w:r>
            <w:proofErr w:type="spellStart"/>
            <w:r w:rsidR="00B41D45">
              <w:rPr>
                <w:sz w:val="24"/>
                <w:szCs w:val="24"/>
                <w:lang w:val="ru-RU"/>
              </w:rPr>
              <w:t>незмінному</w:t>
            </w:r>
            <w:proofErr w:type="spellEnd"/>
            <w:r>
              <w:rPr>
                <w:sz w:val="24"/>
                <w:szCs w:val="24"/>
                <w:lang w:val="ru-RU"/>
              </w:rPr>
              <w:t xml:space="preserve"> </w:t>
            </w:r>
            <w:proofErr w:type="spellStart"/>
            <w:r>
              <w:rPr>
                <w:sz w:val="24"/>
                <w:szCs w:val="24"/>
                <w:lang w:val="ru-RU"/>
              </w:rPr>
              <w:t>рівні</w:t>
            </w:r>
            <w:proofErr w:type="spellEnd"/>
            <w:r>
              <w:rPr>
                <w:sz w:val="24"/>
                <w:szCs w:val="24"/>
                <w:lang w:val="ru-RU"/>
              </w:rPr>
              <w:t xml:space="preserve">, а </w:t>
            </w:r>
            <w:proofErr w:type="spellStart"/>
            <w:r>
              <w:rPr>
                <w:sz w:val="24"/>
                <w:szCs w:val="24"/>
                <w:lang w:val="ru-RU"/>
              </w:rPr>
              <w:t>саме</w:t>
            </w:r>
            <w:proofErr w:type="spellEnd"/>
            <w:r>
              <w:rPr>
                <w:sz w:val="24"/>
                <w:szCs w:val="24"/>
                <w:lang w:val="ru-RU"/>
              </w:rPr>
              <w:t xml:space="preserve"> </w:t>
            </w:r>
            <w:proofErr w:type="spellStart"/>
            <w:r w:rsidR="00330318">
              <w:rPr>
                <w:sz w:val="24"/>
                <w:szCs w:val="24"/>
                <w:lang w:val="ru-RU"/>
              </w:rPr>
              <w:t>надходження</w:t>
            </w:r>
            <w:proofErr w:type="spellEnd"/>
            <w:r w:rsidR="00330318">
              <w:rPr>
                <w:sz w:val="24"/>
                <w:szCs w:val="24"/>
                <w:lang w:val="ru-RU"/>
              </w:rPr>
              <w:t xml:space="preserve"> </w:t>
            </w:r>
            <w:r>
              <w:rPr>
                <w:sz w:val="24"/>
                <w:szCs w:val="24"/>
                <w:lang w:val="ru-RU"/>
              </w:rPr>
              <w:t xml:space="preserve">до </w:t>
            </w:r>
            <w:proofErr w:type="spellStart"/>
            <w:r>
              <w:rPr>
                <w:sz w:val="24"/>
                <w:szCs w:val="24"/>
                <w:lang w:val="ru-RU"/>
              </w:rPr>
              <w:t>міського</w:t>
            </w:r>
            <w:proofErr w:type="spellEnd"/>
            <w:r>
              <w:rPr>
                <w:sz w:val="24"/>
                <w:szCs w:val="24"/>
                <w:lang w:val="ru-RU"/>
              </w:rPr>
              <w:t xml:space="preserve"> бюджету </w:t>
            </w:r>
            <w:proofErr w:type="spellStart"/>
            <w:r w:rsidR="00330318">
              <w:rPr>
                <w:sz w:val="24"/>
                <w:szCs w:val="24"/>
                <w:lang w:val="ru-RU"/>
              </w:rPr>
              <w:t>становлять</w:t>
            </w:r>
            <w:proofErr w:type="spellEnd"/>
            <w:r>
              <w:rPr>
                <w:sz w:val="24"/>
                <w:szCs w:val="24"/>
                <w:lang w:val="ru-RU"/>
              </w:rPr>
              <w:t xml:space="preserve"> 4,4 млн. грн.</w:t>
            </w:r>
          </w:p>
          <w:p w:rsidR="001B77EC" w:rsidRPr="004D362F" w:rsidRDefault="001B77EC" w:rsidP="00D91AA9">
            <w:pPr>
              <w:ind w:left="0" w:right="0" w:firstLine="0"/>
              <w:rPr>
                <w:sz w:val="24"/>
                <w:szCs w:val="24"/>
                <w:lang w:val="ru-RU"/>
              </w:rPr>
            </w:pPr>
          </w:p>
        </w:tc>
      </w:tr>
      <w:tr w:rsidR="009C2BFA" w:rsidRPr="004A0CB8" w:rsidTr="003458E6">
        <w:trPr>
          <w:trHeight w:val="4528"/>
        </w:trPr>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7B143F">
            <w:pPr>
              <w:ind w:left="0" w:right="0" w:firstLine="0"/>
              <w:jc w:val="left"/>
              <w:rPr>
                <w:sz w:val="24"/>
                <w:szCs w:val="24"/>
              </w:rPr>
            </w:pPr>
            <w:proofErr w:type="spellStart"/>
            <w:r w:rsidRPr="004D362F">
              <w:rPr>
                <w:sz w:val="24"/>
                <w:szCs w:val="24"/>
              </w:rPr>
              <w:t>Третя</w:t>
            </w:r>
            <w:proofErr w:type="spellEnd"/>
            <w:r w:rsidRPr="004D362F">
              <w:rPr>
                <w:sz w:val="24"/>
                <w:szCs w:val="24"/>
              </w:rPr>
              <w:t xml:space="preserve"> </w:t>
            </w:r>
            <w:proofErr w:type="spellStart"/>
            <w:r w:rsidRPr="004D362F">
              <w:rPr>
                <w:sz w:val="24"/>
                <w:szCs w:val="24"/>
              </w:rPr>
              <w:t>альтернатива</w:t>
            </w:r>
            <w:proofErr w:type="spellEnd"/>
            <w:r w:rsidR="00D91AA9" w:rsidRPr="004D362F">
              <w:rPr>
                <w:sz w:val="24"/>
                <w:szCs w:val="24"/>
              </w:rPr>
              <w:t xml:space="preserve"> </w:t>
            </w:r>
          </w:p>
          <w:p w:rsidR="009C2BFA" w:rsidRPr="004D362F" w:rsidRDefault="009C2BFA" w:rsidP="007B143F">
            <w:pPr>
              <w:ind w:left="0" w:right="0" w:firstLine="0"/>
              <w:jc w:val="left"/>
              <w:rPr>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458E6" w:rsidRDefault="009C2BFA" w:rsidP="003458E6">
            <w:pPr>
              <w:ind w:left="0" w:right="0" w:firstLine="0"/>
              <w:jc w:val="left"/>
              <w:rPr>
                <w:sz w:val="24"/>
                <w:szCs w:val="24"/>
                <w:lang w:val="uk-UA"/>
              </w:rPr>
            </w:pPr>
            <w:r w:rsidRPr="004D362F">
              <w:rPr>
                <w:sz w:val="24"/>
                <w:szCs w:val="24"/>
                <w:lang w:val="ru-RU"/>
              </w:rPr>
              <w:t xml:space="preserve"> </w:t>
            </w:r>
            <w:r w:rsidR="003458E6">
              <w:rPr>
                <w:sz w:val="24"/>
                <w:szCs w:val="24"/>
                <w:lang w:val="uk-UA"/>
              </w:rPr>
              <w:t>- к</w:t>
            </w:r>
            <w:proofErr w:type="spellStart"/>
            <w:r w:rsidR="003458E6" w:rsidRPr="004D362F">
              <w:rPr>
                <w:sz w:val="24"/>
                <w:szCs w:val="24"/>
                <w:lang w:val="ru-RU"/>
              </w:rPr>
              <w:t>ільк</w:t>
            </w:r>
            <w:r w:rsidR="003458E6">
              <w:rPr>
                <w:sz w:val="24"/>
                <w:szCs w:val="24"/>
                <w:lang w:val="ru-RU"/>
              </w:rPr>
              <w:t>і</w:t>
            </w:r>
            <w:r w:rsidR="003458E6" w:rsidRPr="004D362F">
              <w:rPr>
                <w:sz w:val="24"/>
                <w:szCs w:val="24"/>
                <w:lang w:val="ru-RU"/>
              </w:rPr>
              <w:t>ст</w:t>
            </w:r>
            <w:r w:rsidR="003458E6">
              <w:rPr>
                <w:sz w:val="24"/>
                <w:szCs w:val="24"/>
                <w:lang w:val="ru-RU"/>
              </w:rPr>
              <w:t>ь</w:t>
            </w:r>
            <w:proofErr w:type="spellEnd"/>
            <w:r w:rsidR="003458E6" w:rsidRPr="004D362F">
              <w:rPr>
                <w:sz w:val="24"/>
                <w:szCs w:val="24"/>
                <w:lang w:val="ru-RU"/>
              </w:rPr>
              <w:t xml:space="preserve"> </w:t>
            </w:r>
            <w:proofErr w:type="spellStart"/>
            <w:r w:rsidR="003458E6" w:rsidRPr="004D362F">
              <w:rPr>
                <w:sz w:val="24"/>
                <w:szCs w:val="24"/>
                <w:lang w:val="ru-RU"/>
              </w:rPr>
              <w:t>правопорушень</w:t>
            </w:r>
            <w:proofErr w:type="spellEnd"/>
            <w:r w:rsidR="003458E6" w:rsidRPr="004D362F">
              <w:rPr>
                <w:sz w:val="24"/>
                <w:szCs w:val="24"/>
                <w:lang w:val="ru-RU"/>
              </w:rPr>
              <w:t xml:space="preserve"> на </w:t>
            </w:r>
            <w:proofErr w:type="spellStart"/>
            <w:r w:rsidR="003458E6" w:rsidRPr="004D362F">
              <w:rPr>
                <w:sz w:val="24"/>
                <w:szCs w:val="24"/>
                <w:lang w:val="ru-RU"/>
              </w:rPr>
              <w:t>території</w:t>
            </w:r>
            <w:proofErr w:type="spellEnd"/>
            <w:r w:rsidR="003458E6" w:rsidRPr="004D362F">
              <w:rPr>
                <w:sz w:val="24"/>
                <w:szCs w:val="24"/>
                <w:lang w:val="ru-RU"/>
              </w:rPr>
              <w:t xml:space="preserve"> </w:t>
            </w:r>
            <w:proofErr w:type="spellStart"/>
            <w:r w:rsidR="0023507D">
              <w:rPr>
                <w:sz w:val="24"/>
                <w:szCs w:val="24"/>
                <w:lang w:val="ru-RU"/>
              </w:rPr>
              <w:t>Дружківської</w:t>
            </w:r>
            <w:proofErr w:type="spellEnd"/>
            <w:r w:rsidR="0023507D">
              <w:rPr>
                <w:sz w:val="24"/>
                <w:szCs w:val="24"/>
                <w:lang w:val="ru-RU"/>
              </w:rPr>
              <w:t xml:space="preserve"> </w:t>
            </w:r>
            <w:proofErr w:type="spellStart"/>
            <w:r w:rsidR="0023507D">
              <w:rPr>
                <w:sz w:val="24"/>
                <w:szCs w:val="24"/>
                <w:lang w:val="ru-RU"/>
              </w:rPr>
              <w:t>міської</w:t>
            </w:r>
            <w:proofErr w:type="spellEnd"/>
            <w:r w:rsidR="0023507D">
              <w:rPr>
                <w:sz w:val="24"/>
                <w:szCs w:val="24"/>
                <w:lang w:val="ru-RU"/>
              </w:rPr>
              <w:t xml:space="preserve"> </w:t>
            </w:r>
            <w:proofErr w:type="spellStart"/>
            <w:r w:rsidR="0023507D">
              <w:rPr>
                <w:sz w:val="24"/>
                <w:szCs w:val="24"/>
                <w:lang w:val="ru-RU"/>
              </w:rPr>
              <w:t>територіальної</w:t>
            </w:r>
            <w:proofErr w:type="spellEnd"/>
            <w:r w:rsidR="0023507D">
              <w:rPr>
                <w:sz w:val="24"/>
                <w:szCs w:val="24"/>
                <w:lang w:val="ru-RU"/>
              </w:rPr>
              <w:t xml:space="preserve"> </w:t>
            </w:r>
            <w:proofErr w:type="spellStart"/>
            <w:r w:rsidR="0023507D">
              <w:rPr>
                <w:sz w:val="24"/>
                <w:szCs w:val="24"/>
                <w:lang w:val="ru-RU"/>
              </w:rPr>
              <w:t>громади</w:t>
            </w:r>
            <w:proofErr w:type="spellEnd"/>
            <w:r w:rsidR="003458E6">
              <w:rPr>
                <w:sz w:val="24"/>
                <w:szCs w:val="24"/>
                <w:lang w:val="ru-RU"/>
              </w:rPr>
              <w:t xml:space="preserve"> </w:t>
            </w:r>
            <w:proofErr w:type="spellStart"/>
            <w:r w:rsidR="003458E6">
              <w:rPr>
                <w:sz w:val="24"/>
                <w:szCs w:val="24"/>
                <w:lang w:val="ru-RU"/>
              </w:rPr>
              <w:t>скоєних</w:t>
            </w:r>
            <w:proofErr w:type="spellEnd"/>
            <w:r w:rsidR="003458E6" w:rsidRPr="004D362F">
              <w:rPr>
                <w:sz w:val="24"/>
                <w:szCs w:val="24"/>
                <w:lang w:val="ru-RU"/>
              </w:rPr>
              <w:t xml:space="preserve"> </w:t>
            </w:r>
            <w:r w:rsidR="003458E6">
              <w:rPr>
                <w:sz w:val="24"/>
                <w:szCs w:val="24"/>
                <w:lang w:val="ru-RU"/>
              </w:rPr>
              <w:t xml:space="preserve"> у </w:t>
            </w:r>
            <w:proofErr w:type="spellStart"/>
            <w:r w:rsidR="003458E6">
              <w:rPr>
                <w:sz w:val="24"/>
                <w:szCs w:val="24"/>
                <w:lang w:val="ru-RU"/>
              </w:rPr>
              <w:t>стані</w:t>
            </w:r>
            <w:proofErr w:type="spellEnd"/>
            <w:r w:rsidR="003458E6">
              <w:rPr>
                <w:sz w:val="24"/>
                <w:szCs w:val="24"/>
                <w:lang w:val="ru-RU"/>
              </w:rPr>
              <w:t xml:space="preserve"> алкогольного </w:t>
            </w:r>
            <w:proofErr w:type="spellStart"/>
            <w:r w:rsidR="003458E6">
              <w:rPr>
                <w:sz w:val="24"/>
                <w:szCs w:val="24"/>
                <w:lang w:val="ru-RU"/>
              </w:rPr>
              <w:t>сп</w:t>
            </w:r>
            <w:proofErr w:type="spellEnd"/>
            <w:r w:rsidR="003458E6" w:rsidRPr="00C3393C">
              <w:rPr>
                <w:sz w:val="24"/>
                <w:szCs w:val="24"/>
                <w:lang w:val="ru-RU"/>
              </w:rPr>
              <w:t>’</w:t>
            </w:r>
            <w:proofErr w:type="spellStart"/>
            <w:r w:rsidR="003458E6">
              <w:rPr>
                <w:sz w:val="24"/>
                <w:szCs w:val="24"/>
                <w:lang w:val="uk-UA"/>
              </w:rPr>
              <w:t>яніння</w:t>
            </w:r>
            <w:proofErr w:type="spellEnd"/>
            <w:r w:rsidR="003458E6">
              <w:rPr>
                <w:sz w:val="24"/>
                <w:szCs w:val="24"/>
                <w:lang w:val="uk-UA"/>
              </w:rPr>
              <w:t>, у тому числі у нічний час не збільшиться;</w:t>
            </w:r>
          </w:p>
          <w:p w:rsidR="003458E6" w:rsidRPr="004D362F" w:rsidRDefault="003458E6" w:rsidP="003458E6">
            <w:pPr>
              <w:ind w:left="0" w:right="0" w:firstLine="0"/>
              <w:jc w:val="left"/>
              <w:rPr>
                <w:sz w:val="24"/>
                <w:szCs w:val="24"/>
                <w:lang w:val="ru-RU"/>
              </w:rPr>
            </w:pPr>
            <w:r w:rsidRPr="004D362F">
              <w:rPr>
                <w:sz w:val="24"/>
                <w:szCs w:val="24"/>
                <w:lang w:val="ru-RU"/>
              </w:rPr>
              <w:t>-</w:t>
            </w:r>
            <w:proofErr w:type="spellStart"/>
            <w:r w:rsidRPr="004D362F">
              <w:rPr>
                <w:sz w:val="24"/>
                <w:szCs w:val="24"/>
                <w:lang w:val="ru-RU"/>
              </w:rPr>
              <w:t>захист</w:t>
            </w:r>
            <w:proofErr w:type="spellEnd"/>
            <w:r w:rsidRPr="004D362F">
              <w:rPr>
                <w:sz w:val="24"/>
                <w:szCs w:val="24"/>
                <w:lang w:val="ru-RU"/>
              </w:rPr>
              <w:t xml:space="preserve"> </w:t>
            </w:r>
            <w:proofErr w:type="spellStart"/>
            <w:r w:rsidRPr="004D362F">
              <w:rPr>
                <w:sz w:val="24"/>
                <w:szCs w:val="24"/>
                <w:lang w:val="ru-RU"/>
              </w:rPr>
              <w:t>мешканців</w:t>
            </w:r>
            <w:proofErr w:type="spellEnd"/>
            <w:r w:rsidRPr="004D362F">
              <w:rPr>
                <w:sz w:val="24"/>
                <w:szCs w:val="24"/>
                <w:lang w:val="ru-RU"/>
              </w:rPr>
              <w:t xml:space="preserve"> </w:t>
            </w:r>
            <w:proofErr w:type="spellStart"/>
            <w:r w:rsidR="0023507D">
              <w:rPr>
                <w:sz w:val="24"/>
                <w:szCs w:val="24"/>
                <w:lang w:val="ru-RU"/>
              </w:rPr>
              <w:t>громади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негативного </w:t>
            </w:r>
            <w:proofErr w:type="spellStart"/>
            <w:r w:rsidRPr="004D362F">
              <w:rPr>
                <w:sz w:val="24"/>
                <w:szCs w:val="24"/>
                <w:lang w:val="ru-RU"/>
              </w:rPr>
              <w:t>впливу</w:t>
            </w:r>
            <w:proofErr w:type="spellEnd"/>
            <w:r w:rsidRPr="004D362F">
              <w:rPr>
                <w:sz w:val="24"/>
                <w:szCs w:val="24"/>
                <w:lang w:val="ru-RU"/>
              </w:rPr>
              <w:t xml:space="preserve"> шуму на стан </w:t>
            </w:r>
            <w:proofErr w:type="spellStart"/>
            <w:r w:rsidRPr="004D362F">
              <w:rPr>
                <w:sz w:val="24"/>
                <w:szCs w:val="24"/>
                <w:lang w:val="ru-RU"/>
              </w:rPr>
              <w:t>здоров’я</w:t>
            </w:r>
            <w:proofErr w:type="spellEnd"/>
            <w:r w:rsidRPr="004D362F">
              <w:rPr>
                <w:sz w:val="24"/>
                <w:szCs w:val="24"/>
                <w:lang w:val="ru-RU"/>
              </w:rPr>
              <w:t xml:space="preserve"> та </w:t>
            </w:r>
            <w:proofErr w:type="spellStart"/>
            <w:r w:rsidRPr="004D362F">
              <w:rPr>
                <w:sz w:val="24"/>
                <w:szCs w:val="24"/>
                <w:lang w:val="ru-RU"/>
              </w:rPr>
              <w:t>відпочинок</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
          <w:p w:rsidR="009C2BFA" w:rsidRPr="004D362F" w:rsidRDefault="003458E6" w:rsidP="003458E6">
            <w:pPr>
              <w:ind w:left="0" w:right="0" w:firstLine="0"/>
              <w:rPr>
                <w:sz w:val="24"/>
                <w:szCs w:val="24"/>
                <w:lang w:val="ru-RU"/>
              </w:rPr>
            </w:pPr>
            <w:r w:rsidRPr="004D362F">
              <w:rPr>
                <w:sz w:val="24"/>
                <w:szCs w:val="24"/>
                <w:lang w:val="ru-RU"/>
              </w:rPr>
              <w:t>-</w:t>
            </w:r>
            <w:proofErr w:type="spellStart"/>
            <w:r w:rsidRPr="004D362F">
              <w:rPr>
                <w:sz w:val="24"/>
                <w:szCs w:val="24"/>
                <w:lang w:val="ru-RU"/>
              </w:rPr>
              <w:t>запобігання</w:t>
            </w:r>
            <w:proofErr w:type="spellEnd"/>
            <w:r w:rsidRPr="004D362F">
              <w:rPr>
                <w:sz w:val="24"/>
                <w:szCs w:val="24"/>
                <w:lang w:val="ru-RU"/>
              </w:rPr>
              <w:t xml:space="preserve"> </w:t>
            </w:r>
            <w:proofErr w:type="spellStart"/>
            <w:r w:rsidRPr="004D362F">
              <w:rPr>
                <w:sz w:val="24"/>
                <w:szCs w:val="24"/>
                <w:lang w:val="ru-RU"/>
              </w:rPr>
              <w:t>шкідливому</w:t>
            </w:r>
            <w:proofErr w:type="spellEnd"/>
            <w:r w:rsidRPr="004D362F">
              <w:rPr>
                <w:sz w:val="24"/>
                <w:szCs w:val="24"/>
                <w:lang w:val="ru-RU"/>
              </w:rPr>
              <w:t xml:space="preserve"> </w:t>
            </w:r>
            <w:proofErr w:type="spellStart"/>
            <w:r w:rsidRPr="004D362F">
              <w:rPr>
                <w:sz w:val="24"/>
                <w:szCs w:val="24"/>
                <w:lang w:val="ru-RU"/>
              </w:rPr>
              <w:t>впливу</w:t>
            </w:r>
            <w:proofErr w:type="spellEnd"/>
            <w:r w:rsidRPr="004D362F">
              <w:rPr>
                <w:sz w:val="24"/>
                <w:szCs w:val="24"/>
                <w:lang w:val="ru-RU"/>
              </w:rPr>
              <w:t xml:space="preserve"> алкоголю на стан </w:t>
            </w:r>
            <w:proofErr w:type="spellStart"/>
            <w:r w:rsidRPr="004D362F">
              <w:rPr>
                <w:sz w:val="24"/>
                <w:szCs w:val="24"/>
                <w:lang w:val="ru-RU"/>
              </w:rPr>
              <w:t>здоров’я</w:t>
            </w:r>
            <w:proofErr w:type="spellEnd"/>
            <w:r w:rsidRPr="004D362F">
              <w:rPr>
                <w:sz w:val="24"/>
                <w:szCs w:val="24"/>
                <w:lang w:val="ru-RU"/>
              </w:rPr>
              <w:t xml:space="preserve"> </w:t>
            </w:r>
            <w:proofErr w:type="spellStart"/>
            <w:r w:rsidRPr="004D362F">
              <w:rPr>
                <w:sz w:val="24"/>
                <w:szCs w:val="24"/>
                <w:lang w:val="ru-RU"/>
              </w:rPr>
              <w:t>громадян</w:t>
            </w:r>
            <w:proofErr w:type="spellEnd"/>
            <w:r w:rsidRPr="004D362F">
              <w:rPr>
                <w:sz w:val="24"/>
                <w:szCs w:val="24"/>
                <w:lang w:val="ru-RU"/>
              </w:rPr>
              <w:t xml:space="preserve">, </w:t>
            </w:r>
            <w:proofErr w:type="spellStart"/>
            <w:r w:rsidRPr="004D362F">
              <w:rPr>
                <w:sz w:val="24"/>
                <w:szCs w:val="24"/>
                <w:lang w:val="ru-RU"/>
              </w:rPr>
              <w:t>профілактика</w:t>
            </w:r>
            <w:proofErr w:type="spellEnd"/>
            <w:r w:rsidRPr="004D362F">
              <w:rPr>
                <w:sz w:val="24"/>
                <w:szCs w:val="24"/>
                <w:lang w:val="ru-RU"/>
              </w:rPr>
              <w:t xml:space="preserve"> та </w:t>
            </w:r>
            <w:proofErr w:type="spellStart"/>
            <w:r w:rsidRPr="004D362F">
              <w:rPr>
                <w:sz w:val="24"/>
                <w:szCs w:val="24"/>
                <w:lang w:val="ru-RU"/>
              </w:rPr>
              <w:t>протидія</w:t>
            </w:r>
            <w:proofErr w:type="spellEnd"/>
            <w:r w:rsidRPr="004D362F">
              <w:rPr>
                <w:sz w:val="24"/>
                <w:szCs w:val="24"/>
                <w:lang w:val="ru-RU"/>
              </w:rPr>
              <w:t xml:space="preserve"> </w:t>
            </w:r>
            <w:proofErr w:type="spellStart"/>
            <w:r w:rsidRPr="004D362F">
              <w:rPr>
                <w:sz w:val="24"/>
                <w:szCs w:val="24"/>
                <w:lang w:val="ru-RU"/>
              </w:rPr>
              <w:t>проявам</w:t>
            </w:r>
            <w:proofErr w:type="spellEnd"/>
            <w:r w:rsidRPr="004D362F">
              <w:rPr>
                <w:sz w:val="24"/>
                <w:szCs w:val="24"/>
                <w:lang w:val="ru-RU"/>
              </w:rPr>
              <w:t xml:space="preserve"> </w:t>
            </w:r>
            <w:proofErr w:type="spellStart"/>
            <w:r w:rsidRPr="004D362F">
              <w:rPr>
                <w:sz w:val="24"/>
                <w:szCs w:val="24"/>
                <w:lang w:val="ru-RU"/>
              </w:rPr>
              <w:t>пияцтва</w:t>
            </w:r>
            <w:proofErr w:type="spellEnd"/>
            <w:r w:rsidRPr="004D362F">
              <w:rPr>
                <w:sz w:val="24"/>
                <w:szCs w:val="24"/>
                <w:lang w:val="ru-RU"/>
              </w:rPr>
              <w:t xml:space="preserve">, </w:t>
            </w:r>
            <w:proofErr w:type="spellStart"/>
            <w:r w:rsidRPr="004D362F">
              <w:rPr>
                <w:sz w:val="24"/>
                <w:szCs w:val="24"/>
                <w:lang w:val="ru-RU"/>
              </w:rPr>
              <w:t>зокрема</w:t>
            </w:r>
            <w:proofErr w:type="spellEnd"/>
            <w:r w:rsidRPr="004D362F">
              <w:rPr>
                <w:sz w:val="24"/>
                <w:szCs w:val="24"/>
                <w:lang w:val="ru-RU"/>
              </w:rPr>
              <w:t xml:space="preserve">, </w:t>
            </w:r>
            <w:proofErr w:type="spellStart"/>
            <w:r w:rsidRPr="004D362F">
              <w:rPr>
                <w:sz w:val="24"/>
                <w:szCs w:val="24"/>
                <w:lang w:val="ru-RU"/>
              </w:rPr>
              <w:t>надмірного</w:t>
            </w:r>
            <w:proofErr w:type="spellEnd"/>
            <w:r w:rsidRPr="004D362F">
              <w:rPr>
                <w:sz w:val="24"/>
                <w:szCs w:val="24"/>
                <w:lang w:val="ru-RU"/>
              </w:rPr>
              <w:t xml:space="preserve"> </w:t>
            </w:r>
            <w:proofErr w:type="spellStart"/>
            <w:r w:rsidRPr="004D362F">
              <w:rPr>
                <w:sz w:val="24"/>
                <w:szCs w:val="24"/>
                <w:lang w:val="ru-RU"/>
              </w:rPr>
              <w:t>вживання</w:t>
            </w:r>
            <w:proofErr w:type="spellEnd"/>
            <w:r w:rsidRPr="004D362F">
              <w:rPr>
                <w:sz w:val="24"/>
                <w:szCs w:val="24"/>
                <w:lang w:val="ru-RU"/>
              </w:rPr>
              <w:t xml:space="preserve"> алкоголю </w:t>
            </w:r>
            <w:proofErr w:type="spellStart"/>
            <w:r w:rsidRPr="004D362F">
              <w:rPr>
                <w:sz w:val="24"/>
                <w:szCs w:val="24"/>
                <w:lang w:val="ru-RU"/>
              </w:rPr>
              <w:t>серед</w:t>
            </w:r>
            <w:proofErr w:type="spellEnd"/>
            <w:r w:rsidRPr="004D362F">
              <w:rPr>
                <w:sz w:val="24"/>
                <w:szCs w:val="24"/>
                <w:lang w:val="ru-RU"/>
              </w:rPr>
              <w:t xml:space="preserve"> </w:t>
            </w:r>
            <w:proofErr w:type="spellStart"/>
            <w:r w:rsidRPr="004D362F">
              <w:rPr>
                <w:sz w:val="24"/>
                <w:szCs w:val="24"/>
                <w:lang w:val="ru-RU"/>
              </w:rPr>
              <w:t>молоді</w:t>
            </w:r>
            <w:proofErr w:type="spellEnd"/>
            <w:r>
              <w:rPr>
                <w:sz w:val="24"/>
                <w:szCs w:val="24"/>
                <w:lang w:val="ru-RU"/>
              </w:rPr>
              <w: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CE044C">
            <w:pPr>
              <w:ind w:left="0" w:right="0" w:firstLine="0"/>
              <w:jc w:val="left"/>
              <w:rPr>
                <w:sz w:val="24"/>
                <w:szCs w:val="24"/>
                <w:lang w:val="ru-RU"/>
              </w:rPr>
            </w:pPr>
            <w:proofErr w:type="spellStart"/>
            <w:r w:rsidRPr="004D362F">
              <w:rPr>
                <w:sz w:val="24"/>
                <w:szCs w:val="24"/>
                <w:lang w:val="ru-RU"/>
              </w:rPr>
              <w:t>Реалізація</w:t>
            </w:r>
            <w:proofErr w:type="spellEnd"/>
            <w:r w:rsidRPr="004D362F">
              <w:rPr>
                <w:sz w:val="24"/>
                <w:szCs w:val="24"/>
                <w:lang w:val="ru-RU"/>
              </w:rPr>
              <w:t xml:space="preserve"> прое</w:t>
            </w:r>
            <w:r w:rsidR="00546C8E" w:rsidRPr="004D362F">
              <w:rPr>
                <w:sz w:val="24"/>
                <w:szCs w:val="24"/>
                <w:lang w:val="ru-RU"/>
              </w:rPr>
              <w:t xml:space="preserve">кту регуляторного акта не </w:t>
            </w:r>
            <w:proofErr w:type="spellStart"/>
            <w:r w:rsidR="00546C8E" w:rsidRPr="004D362F">
              <w:rPr>
                <w:sz w:val="24"/>
                <w:szCs w:val="24"/>
                <w:lang w:val="ru-RU"/>
              </w:rPr>
              <w:t>потре</w:t>
            </w:r>
            <w:r w:rsidRPr="004D362F">
              <w:rPr>
                <w:sz w:val="24"/>
                <w:szCs w:val="24"/>
                <w:lang w:val="ru-RU"/>
              </w:rPr>
              <w:t>бує</w:t>
            </w:r>
            <w:proofErr w:type="spellEnd"/>
            <w:r w:rsidRPr="004D362F">
              <w:rPr>
                <w:sz w:val="24"/>
                <w:szCs w:val="24"/>
                <w:lang w:val="ru-RU"/>
              </w:rPr>
              <w:t xml:space="preserve"> </w:t>
            </w:r>
            <w:proofErr w:type="spellStart"/>
            <w:r w:rsidRPr="004D362F">
              <w:rPr>
                <w:sz w:val="24"/>
                <w:szCs w:val="24"/>
                <w:lang w:val="ru-RU"/>
              </w:rPr>
              <w:t>додаткових</w:t>
            </w:r>
            <w:proofErr w:type="spellEnd"/>
            <w:r w:rsidRPr="004D362F">
              <w:rPr>
                <w:sz w:val="24"/>
                <w:szCs w:val="24"/>
                <w:lang w:val="ru-RU"/>
              </w:rPr>
              <w:t xml:space="preserve"> </w:t>
            </w:r>
            <w:proofErr w:type="spellStart"/>
            <w:r w:rsidRPr="004D362F">
              <w:rPr>
                <w:sz w:val="24"/>
                <w:szCs w:val="24"/>
                <w:lang w:val="ru-RU"/>
              </w:rPr>
              <w:t>витрат</w:t>
            </w:r>
            <w:proofErr w:type="spellEnd"/>
            <w:r w:rsidR="000D11DE">
              <w:rPr>
                <w:sz w:val="24"/>
                <w:szCs w:val="24"/>
                <w:lang w:val="ru-RU"/>
              </w:rPr>
              <w:t xml:space="preserve"> з бюджету</w:t>
            </w:r>
            <w:r w:rsidR="00546C8E" w:rsidRPr="004D362F">
              <w:rPr>
                <w:sz w:val="24"/>
                <w:szCs w:val="24"/>
                <w:lang w:val="ru-RU"/>
              </w:rPr>
              <w:t xml:space="preserve">, але </w:t>
            </w:r>
            <w:proofErr w:type="spellStart"/>
            <w:r w:rsidR="00546C8E" w:rsidRPr="004D362F">
              <w:rPr>
                <w:sz w:val="24"/>
                <w:szCs w:val="24"/>
                <w:lang w:val="ru-RU"/>
              </w:rPr>
              <w:t>можливе</w:t>
            </w:r>
            <w:proofErr w:type="spellEnd"/>
            <w:r w:rsidR="00546C8E" w:rsidRPr="004D362F">
              <w:rPr>
                <w:sz w:val="24"/>
                <w:szCs w:val="24"/>
                <w:lang w:val="ru-RU"/>
              </w:rPr>
              <w:t xml:space="preserve"> </w:t>
            </w:r>
            <w:proofErr w:type="spellStart"/>
            <w:r w:rsidR="007B143F" w:rsidRPr="004D362F">
              <w:rPr>
                <w:sz w:val="24"/>
                <w:szCs w:val="24"/>
                <w:lang w:val="ru-RU"/>
              </w:rPr>
              <w:t>з</w:t>
            </w:r>
            <w:r w:rsidR="00546C8E" w:rsidRPr="004D362F">
              <w:rPr>
                <w:sz w:val="24"/>
                <w:szCs w:val="24"/>
                <w:lang w:val="ru-RU"/>
              </w:rPr>
              <w:t>мен</w:t>
            </w:r>
            <w:r w:rsidRPr="004D362F">
              <w:rPr>
                <w:sz w:val="24"/>
                <w:szCs w:val="24"/>
                <w:lang w:val="ru-RU"/>
              </w:rPr>
              <w:t>шення</w:t>
            </w:r>
            <w:proofErr w:type="spellEnd"/>
            <w:r w:rsidRPr="004D362F">
              <w:rPr>
                <w:sz w:val="24"/>
                <w:szCs w:val="24"/>
                <w:lang w:val="ru-RU"/>
              </w:rPr>
              <w:t xml:space="preserve"> </w:t>
            </w:r>
            <w:proofErr w:type="spellStart"/>
            <w:r w:rsidRPr="004D362F">
              <w:rPr>
                <w:sz w:val="24"/>
                <w:szCs w:val="24"/>
                <w:lang w:val="ru-RU"/>
              </w:rPr>
              <w:t>надходжень</w:t>
            </w:r>
            <w:proofErr w:type="spellEnd"/>
            <w:r w:rsidRPr="004D362F">
              <w:rPr>
                <w:sz w:val="24"/>
                <w:szCs w:val="24"/>
                <w:lang w:val="ru-RU"/>
              </w:rPr>
              <w:t xml:space="preserve"> до </w:t>
            </w:r>
            <w:proofErr w:type="spellStart"/>
            <w:r w:rsidRPr="004D362F">
              <w:rPr>
                <w:sz w:val="24"/>
                <w:szCs w:val="24"/>
                <w:lang w:val="ru-RU"/>
              </w:rPr>
              <w:t>міського</w:t>
            </w:r>
            <w:proofErr w:type="spellEnd"/>
            <w:r w:rsidRPr="004D362F">
              <w:rPr>
                <w:sz w:val="24"/>
                <w:szCs w:val="24"/>
                <w:lang w:val="ru-RU"/>
              </w:rPr>
              <w:t xml:space="preserve"> бюджету </w:t>
            </w:r>
            <w:proofErr w:type="spellStart"/>
            <w:r w:rsidRPr="004D362F">
              <w:rPr>
                <w:sz w:val="24"/>
                <w:szCs w:val="24"/>
                <w:lang w:val="ru-RU"/>
              </w:rPr>
              <w:t>від</w:t>
            </w:r>
            <w:proofErr w:type="spellEnd"/>
            <w:r w:rsidRPr="004D362F">
              <w:rPr>
                <w:sz w:val="24"/>
                <w:szCs w:val="24"/>
                <w:lang w:val="ru-RU"/>
              </w:rPr>
              <w:t xml:space="preserve"> акцизного </w:t>
            </w:r>
            <w:proofErr w:type="spellStart"/>
            <w:r w:rsidRPr="004D362F">
              <w:rPr>
                <w:sz w:val="24"/>
                <w:szCs w:val="24"/>
                <w:lang w:val="ru-RU"/>
              </w:rPr>
              <w:t>податку</w:t>
            </w:r>
            <w:proofErr w:type="spellEnd"/>
            <w:r w:rsidRPr="004D362F">
              <w:rPr>
                <w:sz w:val="24"/>
                <w:szCs w:val="24"/>
                <w:lang w:val="ru-RU"/>
              </w:rPr>
              <w:t xml:space="preserve">. </w:t>
            </w:r>
            <w:proofErr w:type="spellStart"/>
            <w:r w:rsidRPr="004D362F">
              <w:rPr>
                <w:sz w:val="24"/>
                <w:szCs w:val="24"/>
                <w:lang w:val="ru-RU"/>
              </w:rPr>
              <w:t>Орієн</w:t>
            </w:r>
            <w:r w:rsidR="00546C8E" w:rsidRPr="004D362F">
              <w:rPr>
                <w:sz w:val="24"/>
                <w:szCs w:val="24"/>
                <w:lang w:val="ru-RU"/>
              </w:rPr>
              <w:t>товний</w:t>
            </w:r>
            <w:proofErr w:type="spellEnd"/>
            <w:r w:rsidR="007B143F" w:rsidRPr="004D362F">
              <w:rPr>
                <w:sz w:val="24"/>
                <w:szCs w:val="24"/>
                <w:lang w:val="ru-RU"/>
              </w:rPr>
              <w:t xml:space="preserve"> </w:t>
            </w:r>
            <w:proofErr w:type="spellStart"/>
            <w:r w:rsidR="00546C8E" w:rsidRPr="004D362F">
              <w:rPr>
                <w:sz w:val="24"/>
                <w:szCs w:val="24"/>
                <w:lang w:val="ru-RU"/>
              </w:rPr>
              <w:t>розмір</w:t>
            </w:r>
            <w:proofErr w:type="spellEnd"/>
            <w:r w:rsidR="00546C8E" w:rsidRPr="004D362F">
              <w:rPr>
                <w:sz w:val="24"/>
                <w:szCs w:val="24"/>
                <w:lang w:val="ru-RU"/>
              </w:rPr>
              <w:t xml:space="preserve"> </w:t>
            </w:r>
            <w:proofErr w:type="spellStart"/>
            <w:r w:rsidR="00546C8E" w:rsidRPr="004D362F">
              <w:rPr>
                <w:sz w:val="24"/>
                <w:szCs w:val="24"/>
                <w:lang w:val="ru-RU"/>
              </w:rPr>
              <w:t>зменшення</w:t>
            </w:r>
            <w:proofErr w:type="spellEnd"/>
            <w:r w:rsidR="00546C8E" w:rsidRPr="004D362F">
              <w:rPr>
                <w:sz w:val="24"/>
                <w:szCs w:val="24"/>
                <w:lang w:val="ru-RU"/>
              </w:rPr>
              <w:t xml:space="preserve"> </w:t>
            </w:r>
            <w:proofErr w:type="spellStart"/>
            <w:r w:rsidR="00546C8E" w:rsidRPr="004D362F">
              <w:rPr>
                <w:sz w:val="24"/>
                <w:szCs w:val="24"/>
                <w:lang w:val="ru-RU"/>
              </w:rPr>
              <w:t>над</w:t>
            </w:r>
            <w:r w:rsidRPr="004D362F">
              <w:rPr>
                <w:sz w:val="24"/>
                <w:szCs w:val="24"/>
                <w:lang w:val="ru-RU"/>
              </w:rPr>
              <w:t>ходжень</w:t>
            </w:r>
            <w:proofErr w:type="spellEnd"/>
            <w:r w:rsidRPr="004D362F">
              <w:rPr>
                <w:sz w:val="24"/>
                <w:szCs w:val="24"/>
                <w:lang w:val="ru-RU"/>
              </w:rPr>
              <w:t xml:space="preserve"> до </w:t>
            </w:r>
            <w:proofErr w:type="spellStart"/>
            <w:r w:rsidRPr="004D362F">
              <w:rPr>
                <w:sz w:val="24"/>
                <w:szCs w:val="24"/>
                <w:lang w:val="ru-RU"/>
              </w:rPr>
              <w:t>міського</w:t>
            </w:r>
            <w:proofErr w:type="spellEnd"/>
            <w:r w:rsidRPr="004D362F">
              <w:rPr>
                <w:sz w:val="24"/>
                <w:szCs w:val="24"/>
                <w:lang w:val="ru-RU"/>
              </w:rPr>
              <w:t xml:space="preserve"> бюджету </w:t>
            </w:r>
            <w:proofErr w:type="spellStart"/>
            <w:r w:rsidRPr="004D362F">
              <w:rPr>
                <w:sz w:val="24"/>
                <w:szCs w:val="24"/>
                <w:lang w:val="ru-RU"/>
              </w:rPr>
              <w:t>від</w:t>
            </w:r>
            <w:proofErr w:type="spellEnd"/>
            <w:r w:rsidRPr="004D362F">
              <w:rPr>
                <w:sz w:val="24"/>
                <w:szCs w:val="24"/>
                <w:lang w:val="ru-RU"/>
              </w:rPr>
              <w:t xml:space="preserve"> </w:t>
            </w:r>
            <w:proofErr w:type="spellStart"/>
            <w:r w:rsidRPr="004D362F">
              <w:rPr>
                <w:sz w:val="24"/>
                <w:szCs w:val="24"/>
                <w:lang w:val="ru-RU"/>
              </w:rPr>
              <w:t>роздрібної</w:t>
            </w:r>
            <w:proofErr w:type="spellEnd"/>
            <w:r w:rsidRPr="004D362F">
              <w:rPr>
                <w:sz w:val="24"/>
                <w:szCs w:val="24"/>
                <w:lang w:val="ru-RU"/>
              </w:rPr>
              <w:t xml:space="preserve"> </w:t>
            </w:r>
            <w:proofErr w:type="spellStart"/>
            <w:r w:rsidR="007B143F" w:rsidRPr="004D362F">
              <w:rPr>
                <w:sz w:val="24"/>
                <w:szCs w:val="24"/>
                <w:lang w:val="ru-RU"/>
              </w:rPr>
              <w:t>р</w:t>
            </w:r>
            <w:r w:rsidRPr="004D362F">
              <w:rPr>
                <w:sz w:val="24"/>
                <w:szCs w:val="24"/>
                <w:lang w:val="ru-RU"/>
              </w:rPr>
              <w:t>еалізації</w:t>
            </w:r>
            <w:proofErr w:type="spellEnd"/>
            <w:r w:rsidRPr="004D362F">
              <w:rPr>
                <w:sz w:val="24"/>
                <w:szCs w:val="24"/>
                <w:lang w:val="ru-RU"/>
              </w:rPr>
              <w:t xml:space="preserve"> </w:t>
            </w:r>
            <w:proofErr w:type="spellStart"/>
            <w:r w:rsidRPr="004D362F">
              <w:rPr>
                <w:sz w:val="24"/>
                <w:szCs w:val="24"/>
                <w:lang w:val="ru-RU"/>
              </w:rPr>
              <w:t>підакцизних</w:t>
            </w:r>
            <w:proofErr w:type="spellEnd"/>
            <w:r w:rsidRPr="004D362F">
              <w:rPr>
                <w:sz w:val="24"/>
                <w:szCs w:val="24"/>
                <w:lang w:val="ru-RU"/>
              </w:rPr>
              <w:t xml:space="preserve"> </w:t>
            </w:r>
            <w:proofErr w:type="spellStart"/>
            <w:proofErr w:type="gramStart"/>
            <w:r w:rsidRPr="004D362F">
              <w:rPr>
                <w:sz w:val="24"/>
                <w:szCs w:val="24"/>
                <w:lang w:val="ru-RU"/>
              </w:rPr>
              <w:t>товарів</w:t>
            </w:r>
            <w:proofErr w:type="spellEnd"/>
            <w:r w:rsidRPr="004D362F">
              <w:rPr>
                <w:sz w:val="24"/>
                <w:szCs w:val="24"/>
                <w:lang w:val="ru-RU"/>
              </w:rPr>
              <w:t xml:space="preserve"> </w:t>
            </w:r>
            <w:r w:rsidR="00E44CDD">
              <w:rPr>
                <w:sz w:val="24"/>
                <w:szCs w:val="24"/>
                <w:lang w:val="ru-RU"/>
              </w:rPr>
              <w:t xml:space="preserve"> </w:t>
            </w:r>
            <w:proofErr w:type="spellStart"/>
            <w:r w:rsidR="00E44CDD">
              <w:rPr>
                <w:sz w:val="24"/>
                <w:szCs w:val="24"/>
                <w:lang w:val="ru-RU"/>
              </w:rPr>
              <w:t>суб</w:t>
            </w:r>
            <w:proofErr w:type="spellEnd"/>
            <w:r w:rsidR="00E44CDD" w:rsidRPr="00E44CDD">
              <w:rPr>
                <w:sz w:val="24"/>
                <w:szCs w:val="24"/>
                <w:lang w:val="ru-RU"/>
              </w:rPr>
              <w:t>’</w:t>
            </w:r>
            <w:proofErr w:type="spellStart"/>
            <w:r w:rsidR="00E44CDD">
              <w:rPr>
                <w:sz w:val="24"/>
                <w:szCs w:val="24"/>
                <w:lang w:val="uk-UA"/>
              </w:rPr>
              <w:t>єктима</w:t>
            </w:r>
            <w:proofErr w:type="spellEnd"/>
            <w:proofErr w:type="gramEnd"/>
            <w:r w:rsidR="00E44CDD">
              <w:rPr>
                <w:sz w:val="24"/>
                <w:szCs w:val="24"/>
                <w:lang w:val="uk-UA"/>
              </w:rPr>
              <w:t xml:space="preserve"> господарювання, які підпадають під дію регуляторного акту, </w:t>
            </w:r>
            <w:r w:rsidRPr="004D362F">
              <w:rPr>
                <w:sz w:val="24"/>
                <w:szCs w:val="24"/>
                <w:lang w:val="ru-RU"/>
              </w:rPr>
              <w:t xml:space="preserve">становить </w:t>
            </w:r>
            <w:r w:rsidR="00AB504B">
              <w:rPr>
                <w:sz w:val="24"/>
                <w:szCs w:val="24"/>
                <w:lang w:val="ru-RU"/>
              </w:rPr>
              <w:t xml:space="preserve"> </w:t>
            </w:r>
            <w:r w:rsidR="001E6ABB">
              <w:rPr>
                <w:sz w:val="24"/>
                <w:szCs w:val="24"/>
                <w:lang w:val="ru-RU"/>
              </w:rPr>
              <w:t xml:space="preserve"> </w:t>
            </w:r>
            <w:r w:rsidR="001B77EC">
              <w:rPr>
                <w:sz w:val="24"/>
                <w:szCs w:val="24"/>
                <w:lang w:val="ru-RU"/>
              </w:rPr>
              <w:t>8</w:t>
            </w:r>
            <w:r w:rsidR="001E6ABB">
              <w:rPr>
                <w:sz w:val="24"/>
                <w:szCs w:val="24"/>
                <w:lang w:val="ru-RU"/>
              </w:rPr>
              <w:t>4</w:t>
            </w:r>
            <w:r w:rsidR="00AB504B">
              <w:rPr>
                <w:sz w:val="24"/>
                <w:szCs w:val="24"/>
                <w:lang w:val="ru-RU"/>
              </w:rPr>
              <w:t xml:space="preserve"> </w:t>
            </w:r>
            <w:proofErr w:type="spellStart"/>
            <w:r w:rsidR="00AB504B">
              <w:rPr>
                <w:sz w:val="24"/>
                <w:szCs w:val="24"/>
                <w:lang w:val="ru-RU"/>
              </w:rPr>
              <w:t>тис.грн</w:t>
            </w:r>
            <w:proofErr w:type="spellEnd"/>
            <w:r w:rsidR="00AB504B">
              <w:rPr>
                <w:sz w:val="24"/>
                <w:szCs w:val="24"/>
                <w:lang w:val="ru-RU"/>
              </w:rPr>
              <w:t>.</w:t>
            </w:r>
          </w:p>
        </w:tc>
      </w:tr>
    </w:tbl>
    <w:p w:rsidR="009C2BFA" w:rsidRDefault="009C2BFA" w:rsidP="00D91AA9">
      <w:pPr>
        <w:ind w:left="0" w:right="0" w:firstLine="0"/>
        <w:rPr>
          <w:sz w:val="24"/>
          <w:szCs w:val="24"/>
          <w:lang w:val="ru-RU"/>
        </w:rPr>
      </w:pPr>
    </w:p>
    <w:p w:rsidR="006F23D9" w:rsidRDefault="006F23D9" w:rsidP="00D91AA9">
      <w:pPr>
        <w:ind w:left="0" w:right="0" w:firstLine="0"/>
        <w:rPr>
          <w:sz w:val="24"/>
          <w:szCs w:val="24"/>
          <w:lang w:val="ru-RU"/>
        </w:rPr>
      </w:pPr>
      <w:r>
        <w:rPr>
          <w:sz w:val="24"/>
          <w:szCs w:val="24"/>
          <w:lang w:val="ru-RU"/>
        </w:rPr>
        <w:t xml:space="preserve">Даний </w:t>
      </w:r>
      <w:proofErr w:type="spellStart"/>
      <w:r>
        <w:rPr>
          <w:sz w:val="24"/>
          <w:szCs w:val="24"/>
          <w:lang w:val="ru-RU"/>
        </w:rPr>
        <w:t>регуляторгий</w:t>
      </w:r>
      <w:proofErr w:type="spellEnd"/>
      <w:r>
        <w:rPr>
          <w:sz w:val="24"/>
          <w:szCs w:val="24"/>
          <w:lang w:val="ru-RU"/>
        </w:rPr>
        <w:t xml:space="preserve"> акт </w:t>
      </w:r>
      <w:proofErr w:type="spellStart"/>
      <w:r>
        <w:rPr>
          <w:sz w:val="24"/>
          <w:szCs w:val="24"/>
          <w:lang w:val="ru-RU"/>
        </w:rPr>
        <w:t>впливу</w:t>
      </w:r>
      <w:proofErr w:type="spellEnd"/>
      <w:r>
        <w:rPr>
          <w:sz w:val="24"/>
          <w:szCs w:val="24"/>
          <w:lang w:val="ru-RU"/>
        </w:rPr>
        <w:t xml:space="preserve"> на </w:t>
      </w:r>
      <w:proofErr w:type="spellStart"/>
      <w:r>
        <w:rPr>
          <w:sz w:val="24"/>
          <w:szCs w:val="24"/>
          <w:lang w:val="ru-RU"/>
        </w:rPr>
        <w:t>корупційні</w:t>
      </w:r>
      <w:proofErr w:type="spellEnd"/>
      <w:r>
        <w:rPr>
          <w:sz w:val="24"/>
          <w:szCs w:val="24"/>
          <w:lang w:val="ru-RU"/>
        </w:rPr>
        <w:t xml:space="preserve"> </w:t>
      </w:r>
      <w:proofErr w:type="spellStart"/>
      <w:r>
        <w:rPr>
          <w:sz w:val="24"/>
          <w:szCs w:val="24"/>
          <w:lang w:val="ru-RU"/>
        </w:rPr>
        <w:t>можливості</w:t>
      </w:r>
      <w:proofErr w:type="spellEnd"/>
      <w:r>
        <w:rPr>
          <w:sz w:val="24"/>
          <w:szCs w:val="24"/>
          <w:lang w:val="ru-RU"/>
        </w:rPr>
        <w:t xml:space="preserve"> не </w:t>
      </w:r>
      <w:proofErr w:type="spellStart"/>
      <w:r>
        <w:rPr>
          <w:sz w:val="24"/>
          <w:szCs w:val="24"/>
          <w:lang w:val="ru-RU"/>
        </w:rPr>
        <w:t>має</w:t>
      </w:r>
      <w:proofErr w:type="spellEnd"/>
      <w:r>
        <w:rPr>
          <w:sz w:val="24"/>
          <w:szCs w:val="24"/>
          <w:lang w:val="ru-RU"/>
        </w:rPr>
        <w:t>.</w:t>
      </w:r>
    </w:p>
    <w:p w:rsidR="003458E6" w:rsidRPr="004D362F" w:rsidRDefault="003458E6" w:rsidP="00D91AA9">
      <w:pPr>
        <w:ind w:left="0" w:right="0" w:firstLine="0"/>
        <w:rPr>
          <w:sz w:val="24"/>
          <w:szCs w:val="24"/>
          <w:lang w:val="ru-RU"/>
        </w:rPr>
      </w:pPr>
    </w:p>
    <w:p w:rsidR="009C2BFA" w:rsidRPr="004D362F" w:rsidRDefault="0041676D" w:rsidP="00D91AA9">
      <w:pPr>
        <w:ind w:left="0" w:right="0" w:firstLine="0"/>
        <w:rPr>
          <w:sz w:val="24"/>
          <w:szCs w:val="24"/>
          <w:lang w:val="ru-RU"/>
        </w:rPr>
      </w:pPr>
      <w:r>
        <w:rPr>
          <w:sz w:val="24"/>
          <w:szCs w:val="24"/>
          <w:lang w:val="ru-RU"/>
        </w:rPr>
        <w:t xml:space="preserve">3.3. </w:t>
      </w:r>
      <w:proofErr w:type="spellStart"/>
      <w:r w:rsidR="009C2BFA" w:rsidRPr="004D362F">
        <w:rPr>
          <w:sz w:val="24"/>
          <w:szCs w:val="24"/>
          <w:lang w:val="ru-RU"/>
        </w:rPr>
        <w:t>Оцінка</w:t>
      </w:r>
      <w:proofErr w:type="spellEnd"/>
      <w:r w:rsidR="009C2BFA" w:rsidRPr="004D362F">
        <w:rPr>
          <w:sz w:val="24"/>
          <w:szCs w:val="24"/>
          <w:lang w:val="ru-RU"/>
        </w:rPr>
        <w:t xml:space="preserve"> </w:t>
      </w:r>
      <w:proofErr w:type="spellStart"/>
      <w:r w:rsidR="009C2BFA" w:rsidRPr="004D362F">
        <w:rPr>
          <w:sz w:val="24"/>
          <w:szCs w:val="24"/>
          <w:lang w:val="ru-RU"/>
        </w:rPr>
        <w:t>впливу</w:t>
      </w:r>
      <w:proofErr w:type="spellEnd"/>
      <w:r w:rsidR="009C2BFA" w:rsidRPr="004D362F">
        <w:rPr>
          <w:sz w:val="24"/>
          <w:szCs w:val="24"/>
          <w:lang w:val="ru-RU"/>
        </w:rPr>
        <w:t xml:space="preserve"> на сферу </w:t>
      </w:r>
      <w:proofErr w:type="spellStart"/>
      <w:r w:rsidR="009C2BFA" w:rsidRPr="004D362F">
        <w:rPr>
          <w:sz w:val="24"/>
          <w:szCs w:val="24"/>
          <w:lang w:val="ru-RU"/>
        </w:rPr>
        <w:t>інтересів</w:t>
      </w:r>
      <w:proofErr w:type="spellEnd"/>
      <w:r w:rsidR="009C2BFA" w:rsidRPr="004D362F">
        <w:rPr>
          <w:sz w:val="24"/>
          <w:szCs w:val="24"/>
          <w:lang w:val="ru-RU"/>
        </w:rPr>
        <w:t xml:space="preserve"> </w:t>
      </w:r>
      <w:proofErr w:type="spellStart"/>
      <w:r w:rsidR="009C2BFA" w:rsidRPr="004D362F">
        <w:rPr>
          <w:sz w:val="24"/>
          <w:szCs w:val="24"/>
          <w:lang w:val="ru-RU"/>
        </w:rPr>
        <w:t>громадян</w:t>
      </w:r>
      <w:proofErr w:type="spellEnd"/>
      <w:r w:rsidR="009C2BFA" w:rsidRPr="004D362F">
        <w:rPr>
          <w:sz w:val="24"/>
          <w:szCs w:val="24"/>
          <w:lang w:val="ru-RU"/>
        </w:rPr>
        <w:t xml:space="preserve"> </w:t>
      </w:r>
    </w:p>
    <w:p w:rsidR="009C2BFA" w:rsidRPr="004D362F" w:rsidRDefault="009C2BFA" w:rsidP="00D91AA9">
      <w:pPr>
        <w:ind w:left="0" w:right="0" w:firstLine="0"/>
        <w:rPr>
          <w:sz w:val="24"/>
          <w:szCs w:val="24"/>
          <w:lang w:val="ru-RU"/>
        </w:rPr>
      </w:pPr>
      <w:r w:rsidRPr="004D362F">
        <w:rPr>
          <w:sz w:val="24"/>
          <w:szCs w:val="24"/>
          <w:lang w:val="ru-RU"/>
        </w:rPr>
        <w:t xml:space="preserve"> </w:t>
      </w:r>
    </w:p>
    <w:tbl>
      <w:tblPr>
        <w:tblW w:w="9468" w:type="dxa"/>
        <w:tblInd w:w="-108" w:type="dxa"/>
        <w:tblCellMar>
          <w:right w:w="38" w:type="dxa"/>
        </w:tblCellMar>
        <w:tblLook w:val="04A0" w:firstRow="1" w:lastRow="0" w:firstColumn="1" w:lastColumn="0" w:noHBand="0" w:noVBand="1"/>
      </w:tblPr>
      <w:tblGrid>
        <w:gridCol w:w="2678"/>
        <w:gridCol w:w="4484"/>
        <w:gridCol w:w="2306"/>
      </w:tblGrid>
      <w:tr w:rsidR="009C2BFA" w:rsidRPr="004D362F" w:rsidTr="00E50F4D">
        <w:trPr>
          <w:trHeight w:val="386"/>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Вид</w:t>
            </w:r>
            <w:proofErr w:type="spellEnd"/>
            <w:r w:rsidRPr="004D362F">
              <w:rPr>
                <w:sz w:val="24"/>
                <w:szCs w:val="24"/>
              </w:rPr>
              <w:t xml:space="preserve"> </w:t>
            </w:r>
            <w:proofErr w:type="spellStart"/>
            <w:r w:rsidRPr="004D362F">
              <w:rPr>
                <w:sz w:val="24"/>
                <w:szCs w:val="24"/>
              </w:rPr>
              <w:t>альтернативи</w:t>
            </w:r>
            <w:proofErr w:type="spellEnd"/>
            <w:r w:rsidRPr="004D362F">
              <w:rPr>
                <w:sz w:val="24"/>
                <w:szCs w:val="24"/>
              </w:rPr>
              <w:t xml:space="preserve">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Вигоди</w:t>
            </w:r>
            <w:proofErr w:type="spellEnd"/>
            <w:r w:rsidRPr="004D362F">
              <w:rPr>
                <w:sz w:val="24"/>
                <w:szCs w:val="24"/>
              </w:rPr>
              <w:t xml:space="preserve">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Витрати</w:t>
            </w:r>
            <w:proofErr w:type="spellEnd"/>
            <w:r w:rsidRPr="004D362F">
              <w:rPr>
                <w:sz w:val="24"/>
                <w:szCs w:val="24"/>
              </w:rPr>
              <w:t xml:space="preserve"> </w:t>
            </w:r>
          </w:p>
        </w:tc>
      </w:tr>
      <w:tr w:rsidR="009C2BFA" w:rsidRPr="004A0CB8" w:rsidTr="00E50F4D">
        <w:trPr>
          <w:trHeight w:val="974"/>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Перша</w:t>
            </w:r>
            <w:proofErr w:type="spellEnd"/>
            <w:r w:rsidRPr="004D362F">
              <w:rPr>
                <w:sz w:val="24"/>
                <w:szCs w:val="24"/>
              </w:rPr>
              <w:t xml:space="preserve"> </w:t>
            </w:r>
            <w:proofErr w:type="spellStart"/>
            <w:r w:rsidRPr="004D362F">
              <w:rPr>
                <w:sz w:val="24"/>
                <w:szCs w:val="24"/>
              </w:rPr>
              <w:t>альтернатива</w:t>
            </w:r>
            <w:proofErr w:type="spellEnd"/>
            <w:r w:rsidRPr="004D362F">
              <w:rPr>
                <w:sz w:val="24"/>
                <w:szCs w:val="24"/>
              </w:rPr>
              <w:t xml:space="preserve">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E50F4D" w:rsidRPr="00E44CDD" w:rsidRDefault="009C2BFA" w:rsidP="00E50F4D">
            <w:pPr>
              <w:ind w:left="0" w:right="0" w:firstLine="0"/>
              <w:jc w:val="left"/>
              <w:rPr>
                <w:sz w:val="24"/>
                <w:szCs w:val="24"/>
              </w:rPr>
            </w:pPr>
            <w:r w:rsidRPr="00E44CDD">
              <w:rPr>
                <w:sz w:val="24"/>
                <w:szCs w:val="24"/>
              </w:rPr>
              <w:t xml:space="preserve"> </w:t>
            </w:r>
            <w:r w:rsidR="00E50F4D">
              <w:rPr>
                <w:sz w:val="24"/>
                <w:szCs w:val="24"/>
                <w:lang w:val="uk-UA"/>
              </w:rPr>
              <w:t>-</w:t>
            </w:r>
            <w:proofErr w:type="spellStart"/>
            <w:r w:rsidR="00E50F4D" w:rsidRPr="004D362F">
              <w:rPr>
                <w:sz w:val="24"/>
                <w:szCs w:val="24"/>
                <w:lang w:val="ru-RU"/>
              </w:rPr>
              <w:t>кільк</w:t>
            </w:r>
            <w:r w:rsidR="00E50F4D">
              <w:rPr>
                <w:sz w:val="24"/>
                <w:szCs w:val="24"/>
                <w:lang w:val="ru-RU"/>
              </w:rPr>
              <w:t>і</w:t>
            </w:r>
            <w:r w:rsidR="00E50F4D" w:rsidRPr="004D362F">
              <w:rPr>
                <w:sz w:val="24"/>
                <w:szCs w:val="24"/>
                <w:lang w:val="ru-RU"/>
              </w:rPr>
              <w:t>ст</w:t>
            </w:r>
            <w:r w:rsidR="00E50F4D">
              <w:rPr>
                <w:sz w:val="24"/>
                <w:szCs w:val="24"/>
                <w:lang w:val="ru-RU"/>
              </w:rPr>
              <w:t>ь</w:t>
            </w:r>
            <w:proofErr w:type="spellEnd"/>
            <w:r w:rsidR="00E50F4D" w:rsidRPr="00E44CDD">
              <w:rPr>
                <w:sz w:val="24"/>
                <w:szCs w:val="24"/>
              </w:rPr>
              <w:t xml:space="preserve"> </w:t>
            </w:r>
            <w:proofErr w:type="spellStart"/>
            <w:r w:rsidR="00E50F4D" w:rsidRPr="004D362F">
              <w:rPr>
                <w:sz w:val="24"/>
                <w:szCs w:val="24"/>
                <w:lang w:val="ru-RU"/>
              </w:rPr>
              <w:t>правопорушень</w:t>
            </w:r>
            <w:proofErr w:type="spellEnd"/>
            <w:r w:rsidR="00E50F4D" w:rsidRPr="00E44CDD">
              <w:rPr>
                <w:sz w:val="24"/>
                <w:szCs w:val="24"/>
              </w:rPr>
              <w:t xml:space="preserve"> </w:t>
            </w:r>
            <w:r w:rsidR="00E50F4D" w:rsidRPr="004D362F">
              <w:rPr>
                <w:sz w:val="24"/>
                <w:szCs w:val="24"/>
                <w:lang w:val="ru-RU"/>
              </w:rPr>
              <w:t>на</w:t>
            </w:r>
            <w:r w:rsidR="00E50F4D" w:rsidRPr="00E44CDD">
              <w:rPr>
                <w:sz w:val="24"/>
                <w:szCs w:val="24"/>
              </w:rPr>
              <w:t xml:space="preserve"> </w:t>
            </w:r>
            <w:proofErr w:type="spellStart"/>
            <w:r w:rsidR="00E50F4D" w:rsidRPr="004D362F">
              <w:rPr>
                <w:sz w:val="24"/>
                <w:szCs w:val="24"/>
                <w:lang w:val="ru-RU"/>
              </w:rPr>
              <w:t>території</w:t>
            </w:r>
            <w:proofErr w:type="spellEnd"/>
            <w:r w:rsidR="00E50F4D" w:rsidRPr="00E44CDD">
              <w:rPr>
                <w:sz w:val="24"/>
                <w:szCs w:val="24"/>
              </w:rPr>
              <w:t xml:space="preserve"> </w:t>
            </w:r>
            <w:r w:rsidR="00E50F4D">
              <w:rPr>
                <w:sz w:val="24"/>
                <w:szCs w:val="24"/>
                <w:lang w:val="uk-UA"/>
              </w:rPr>
              <w:t xml:space="preserve"> </w:t>
            </w:r>
            <w:proofErr w:type="spellStart"/>
            <w:r w:rsidR="00E44CDD">
              <w:rPr>
                <w:sz w:val="24"/>
                <w:szCs w:val="24"/>
                <w:lang w:val="ru-RU"/>
              </w:rPr>
              <w:t>Дружківської</w:t>
            </w:r>
            <w:proofErr w:type="spellEnd"/>
            <w:r w:rsidR="00E44CDD" w:rsidRPr="00E44CDD">
              <w:rPr>
                <w:sz w:val="24"/>
                <w:szCs w:val="24"/>
              </w:rPr>
              <w:t xml:space="preserve"> </w:t>
            </w:r>
            <w:proofErr w:type="spellStart"/>
            <w:r w:rsidR="00E44CDD">
              <w:rPr>
                <w:sz w:val="24"/>
                <w:szCs w:val="24"/>
                <w:lang w:val="ru-RU"/>
              </w:rPr>
              <w:t>міської</w:t>
            </w:r>
            <w:proofErr w:type="spellEnd"/>
            <w:r w:rsidR="00E44CDD" w:rsidRPr="00E44CDD">
              <w:rPr>
                <w:sz w:val="24"/>
                <w:szCs w:val="24"/>
              </w:rPr>
              <w:t xml:space="preserve"> </w:t>
            </w:r>
            <w:proofErr w:type="spellStart"/>
            <w:r w:rsidR="00E44CDD">
              <w:rPr>
                <w:sz w:val="24"/>
                <w:szCs w:val="24"/>
                <w:lang w:val="ru-RU"/>
              </w:rPr>
              <w:t>територіальної</w:t>
            </w:r>
            <w:proofErr w:type="spellEnd"/>
            <w:r w:rsidR="00E44CDD" w:rsidRPr="00E44CDD">
              <w:rPr>
                <w:sz w:val="24"/>
                <w:szCs w:val="24"/>
              </w:rPr>
              <w:t xml:space="preserve"> </w:t>
            </w:r>
            <w:proofErr w:type="spellStart"/>
            <w:r w:rsidR="00E44CDD">
              <w:rPr>
                <w:sz w:val="24"/>
                <w:szCs w:val="24"/>
                <w:lang w:val="ru-RU"/>
              </w:rPr>
              <w:t>громади</w:t>
            </w:r>
            <w:proofErr w:type="spellEnd"/>
            <w:r w:rsidR="00E50F4D" w:rsidRPr="00E44CDD">
              <w:rPr>
                <w:sz w:val="24"/>
                <w:szCs w:val="24"/>
              </w:rPr>
              <w:t xml:space="preserve"> </w:t>
            </w:r>
            <w:r w:rsidR="00E50F4D" w:rsidRPr="004D362F">
              <w:rPr>
                <w:sz w:val="24"/>
                <w:szCs w:val="24"/>
                <w:lang w:val="ru-RU"/>
              </w:rPr>
              <w:t>та</w:t>
            </w:r>
            <w:r w:rsidR="00E50F4D" w:rsidRPr="00E44CDD">
              <w:rPr>
                <w:sz w:val="24"/>
                <w:szCs w:val="24"/>
              </w:rPr>
              <w:t xml:space="preserve"> </w:t>
            </w:r>
            <w:proofErr w:type="spellStart"/>
            <w:r w:rsidR="00E50F4D" w:rsidRPr="004D362F">
              <w:rPr>
                <w:sz w:val="24"/>
                <w:szCs w:val="24"/>
                <w:lang w:val="ru-RU"/>
              </w:rPr>
              <w:t>фактичн</w:t>
            </w:r>
            <w:r w:rsidR="00E50F4D">
              <w:rPr>
                <w:sz w:val="24"/>
                <w:szCs w:val="24"/>
                <w:lang w:val="ru-RU"/>
              </w:rPr>
              <w:t>а</w:t>
            </w:r>
            <w:proofErr w:type="spellEnd"/>
            <w:r w:rsidR="00E50F4D" w:rsidRPr="00E44CDD">
              <w:rPr>
                <w:sz w:val="24"/>
                <w:szCs w:val="24"/>
              </w:rPr>
              <w:t xml:space="preserve"> </w:t>
            </w:r>
            <w:proofErr w:type="spellStart"/>
            <w:r w:rsidR="00E50F4D" w:rsidRPr="004D362F">
              <w:rPr>
                <w:sz w:val="24"/>
                <w:szCs w:val="24"/>
                <w:lang w:val="ru-RU"/>
              </w:rPr>
              <w:t>кільк</w:t>
            </w:r>
            <w:r w:rsidR="00E50F4D">
              <w:rPr>
                <w:sz w:val="24"/>
                <w:szCs w:val="24"/>
                <w:lang w:val="ru-RU"/>
              </w:rPr>
              <w:t>і</w:t>
            </w:r>
            <w:r w:rsidR="00E50F4D" w:rsidRPr="004D362F">
              <w:rPr>
                <w:sz w:val="24"/>
                <w:szCs w:val="24"/>
                <w:lang w:val="ru-RU"/>
              </w:rPr>
              <w:t>ст</w:t>
            </w:r>
            <w:r w:rsidR="00E50F4D">
              <w:rPr>
                <w:sz w:val="24"/>
                <w:szCs w:val="24"/>
                <w:lang w:val="ru-RU"/>
              </w:rPr>
              <w:t>ь</w:t>
            </w:r>
            <w:proofErr w:type="spellEnd"/>
            <w:r w:rsidR="00E50F4D" w:rsidRPr="00E44CDD">
              <w:rPr>
                <w:sz w:val="24"/>
                <w:szCs w:val="24"/>
              </w:rPr>
              <w:t xml:space="preserve"> </w:t>
            </w:r>
            <w:proofErr w:type="spellStart"/>
            <w:r w:rsidR="00E50F4D" w:rsidRPr="004D362F">
              <w:rPr>
                <w:sz w:val="24"/>
                <w:szCs w:val="24"/>
                <w:lang w:val="ru-RU"/>
              </w:rPr>
              <w:t>злочинів</w:t>
            </w:r>
            <w:proofErr w:type="spellEnd"/>
            <w:r w:rsidR="00E50F4D" w:rsidRPr="00E44CDD">
              <w:rPr>
                <w:sz w:val="24"/>
                <w:szCs w:val="24"/>
              </w:rPr>
              <w:t xml:space="preserve">, </w:t>
            </w:r>
            <w:proofErr w:type="spellStart"/>
            <w:r w:rsidR="00E50F4D" w:rsidRPr="004D362F">
              <w:rPr>
                <w:sz w:val="24"/>
                <w:szCs w:val="24"/>
                <w:lang w:val="ru-RU"/>
              </w:rPr>
              <w:t>що</w:t>
            </w:r>
            <w:proofErr w:type="spellEnd"/>
            <w:r w:rsidR="00E50F4D" w:rsidRPr="00E44CDD">
              <w:rPr>
                <w:sz w:val="24"/>
                <w:szCs w:val="24"/>
              </w:rPr>
              <w:t xml:space="preserve"> </w:t>
            </w:r>
            <w:proofErr w:type="spellStart"/>
            <w:r w:rsidR="00E50F4D" w:rsidRPr="004D362F">
              <w:rPr>
                <w:sz w:val="24"/>
                <w:szCs w:val="24"/>
                <w:lang w:val="ru-RU"/>
              </w:rPr>
              <w:t>скоєні</w:t>
            </w:r>
            <w:proofErr w:type="spellEnd"/>
            <w:r w:rsidR="00E50F4D" w:rsidRPr="00E44CDD">
              <w:rPr>
                <w:sz w:val="24"/>
                <w:szCs w:val="24"/>
              </w:rPr>
              <w:t xml:space="preserve"> </w:t>
            </w:r>
            <w:r w:rsidR="00E50F4D" w:rsidRPr="004D362F">
              <w:rPr>
                <w:sz w:val="24"/>
                <w:szCs w:val="24"/>
                <w:lang w:val="ru-RU"/>
              </w:rPr>
              <w:t>у</w:t>
            </w:r>
            <w:r w:rsidR="00E50F4D" w:rsidRPr="00E44CDD">
              <w:rPr>
                <w:sz w:val="24"/>
                <w:szCs w:val="24"/>
              </w:rPr>
              <w:t xml:space="preserve"> </w:t>
            </w:r>
            <w:proofErr w:type="spellStart"/>
            <w:r w:rsidR="00E50F4D" w:rsidRPr="004D362F">
              <w:rPr>
                <w:sz w:val="24"/>
                <w:szCs w:val="24"/>
                <w:lang w:val="ru-RU"/>
              </w:rPr>
              <w:t>стані</w:t>
            </w:r>
            <w:proofErr w:type="spellEnd"/>
            <w:r w:rsidR="00E50F4D" w:rsidRPr="00E44CDD">
              <w:rPr>
                <w:sz w:val="24"/>
                <w:szCs w:val="24"/>
              </w:rPr>
              <w:t xml:space="preserve"> </w:t>
            </w:r>
            <w:r w:rsidR="00E50F4D" w:rsidRPr="004D362F">
              <w:rPr>
                <w:sz w:val="24"/>
                <w:szCs w:val="24"/>
                <w:lang w:val="ru-RU"/>
              </w:rPr>
              <w:t>алкогольного</w:t>
            </w:r>
            <w:r w:rsidR="00E50F4D" w:rsidRPr="00E44CDD">
              <w:rPr>
                <w:sz w:val="24"/>
                <w:szCs w:val="24"/>
              </w:rPr>
              <w:t xml:space="preserve"> </w:t>
            </w:r>
            <w:proofErr w:type="spellStart"/>
            <w:r w:rsidR="00E50F4D" w:rsidRPr="004D362F">
              <w:rPr>
                <w:sz w:val="24"/>
                <w:szCs w:val="24"/>
                <w:lang w:val="ru-RU"/>
              </w:rPr>
              <w:t>сп</w:t>
            </w:r>
            <w:proofErr w:type="spellEnd"/>
            <w:r w:rsidR="00E50F4D" w:rsidRPr="00E44CDD">
              <w:rPr>
                <w:sz w:val="24"/>
                <w:szCs w:val="24"/>
              </w:rPr>
              <w:t>’</w:t>
            </w:r>
            <w:proofErr w:type="spellStart"/>
            <w:r w:rsidR="00E50F4D" w:rsidRPr="004D362F">
              <w:rPr>
                <w:sz w:val="24"/>
                <w:szCs w:val="24"/>
                <w:lang w:val="ru-RU"/>
              </w:rPr>
              <w:t>яніння</w:t>
            </w:r>
            <w:proofErr w:type="spellEnd"/>
            <w:r w:rsidR="00E50F4D" w:rsidRPr="00E44CDD">
              <w:rPr>
                <w:sz w:val="24"/>
                <w:szCs w:val="24"/>
              </w:rPr>
              <w:t xml:space="preserve"> </w:t>
            </w:r>
            <w:r w:rsidR="00E50F4D">
              <w:rPr>
                <w:sz w:val="24"/>
                <w:szCs w:val="24"/>
                <w:lang w:val="ru-RU"/>
              </w:rPr>
              <w:t>не</w:t>
            </w:r>
            <w:r w:rsidR="00E50F4D" w:rsidRPr="00E44CDD">
              <w:rPr>
                <w:sz w:val="24"/>
                <w:szCs w:val="24"/>
              </w:rPr>
              <w:t xml:space="preserve"> </w:t>
            </w:r>
            <w:proofErr w:type="spellStart"/>
            <w:r w:rsidR="00E50F4D">
              <w:rPr>
                <w:sz w:val="24"/>
                <w:szCs w:val="24"/>
                <w:lang w:val="ru-RU"/>
              </w:rPr>
              <w:t>з</w:t>
            </w:r>
            <w:r w:rsidR="00E10865">
              <w:rPr>
                <w:sz w:val="24"/>
                <w:szCs w:val="24"/>
                <w:lang w:val="ru-RU"/>
              </w:rPr>
              <w:t>більши</w:t>
            </w:r>
            <w:r w:rsidR="00E50F4D">
              <w:rPr>
                <w:sz w:val="24"/>
                <w:szCs w:val="24"/>
                <w:lang w:val="ru-RU"/>
              </w:rPr>
              <w:t>ться</w:t>
            </w:r>
            <w:proofErr w:type="spellEnd"/>
            <w:r w:rsidR="00E50F4D" w:rsidRPr="00E44CDD">
              <w:rPr>
                <w:sz w:val="24"/>
                <w:szCs w:val="24"/>
              </w:rPr>
              <w:t>;</w:t>
            </w:r>
          </w:p>
          <w:p w:rsidR="00E50F4D" w:rsidRPr="00E44CDD" w:rsidRDefault="00E50F4D" w:rsidP="00E50F4D">
            <w:pPr>
              <w:ind w:left="0" w:right="0" w:firstLine="0"/>
              <w:jc w:val="left"/>
              <w:rPr>
                <w:sz w:val="24"/>
                <w:szCs w:val="24"/>
              </w:rPr>
            </w:pPr>
            <w:r w:rsidRPr="00E44CDD">
              <w:rPr>
                <w:sz w:val="24"/>
                <w:szCs w:val="24"/>
              </w:rPr>
              <w:t xml:space="preserve">- </w:t>
            </w:r>
            <w:proofErr w:type="spellStart"/>
            <w:r w:rsidRPr="00E50F4D">
              <w:rPr>
                <w:sz w:val="24"/>
                <w:szCs w:val="24"/>
                <w:lang w:val="ru-RU"/>
              </w:rPr>
              <w:t>захист</w:t>
            </w:r>
            <w:proofErr w:type="spellEnd"/>
            <w:r w:rsidRPr="00E44CDD">
              <w:rPr>
                <w:sz w:val="24"/>
                <w:szCs w:val="24"/>
              </w:rPr>
              <w:t xml:space="preserve"> </w:t>
            </w:r>
            <w:proofErr w:type="spellStart"/>
            <w:r w:rsidRPr="00E50F4D">
              <w:rPr>
                <w:sz w:val="24"/>
                <w:szCs w:val="24"/>
                <w:lang w:val="ru-RU"/>
              </w:rPr>
              <w:t>мешканців</w:t>
            </w:r>
            <w:proofErr w:type="spellEnd"/>
            <w:r w:rsidRPr="00E44CDD">
              <w:rPr>
                <w:sz w:val="24"/>
                <w:szCs w:val="24"/>
              </w:rPr>
              <w:t xml:space="preserve"> </w:t>
            </w:r>
            <w:proofErr w:type="spellStart"/>
            <w:r w:rsidR="00E44CDD">
              <w:rPr>
                <w:sz w:val="24"/>
                <w:szCs w:val="24"/>
                <w:lang w:val="ru-RU"/>
              </w:rPr>
              <w:t>громади</w:t>
            </w:r>
            <w:proofErr w:type="spellEnd"/>
            <w:r w:rsidRPr="00E44CDD">
              <w:rPr>
                <w:sz w:val="24"/>
                <w:szCs w:val="24"/>
              </w:rPr>
              <w:t xml:space="preserve"> </w:t>
            </w:r>
            <w:proofErr w:type="spellStart"/>
            <w:r w:rsidRPr="00E50F4D">
              <w:rPr>
                <w:sz w:val="24"/>
                <w:szCs w:val="24"/>
                <w:lang w:val="ru-RU"/>
              </w:rPr>
              <w:t>від</w:t>
            </w:r>
            <w:proofErr w:type="spellEnd"/>
            <w:r w:rsidRPr="00E44CDD">
              <w:rPr>
                <w:sz w:val="24"/>
                <w:szCs w:val="24"/>
              </w:rPr>
              <w:t xml:space="preserve"> </w:t>
            </w:r>
            <w:proofErr w:type="spellStart"/>
            <w:r w:rsidRPr="004D362F">
              <w:rPr>
                <w:sz w:val="24"/>
                <w:szCs w:val="24"/>
                <w:lang w:val="ru-RU"/>
              </w:rPr>
              <w:t>кількості</w:t>
            </w:r>
            <w:proofErr w:type="spellEnd"/>
            <w:r w:rsidRPr="00E44CDD">
              <w:rPr>
                <w:sz w:val="24"/>
                <w:szCs w:val="24"/>
              </w:rPr>
              <w:t xml:space="preserve"> </w:t>
            </w:r>
            <w:proofErr w:type="spellStart"/>
            <w:r w:rsidRPr="004D362F">
              <w:rPr>
                <w:sz w:val="24"/>
                <w:szCs w:val="24"/>
                <w:lang w:val="ru-RU"/>
              </w:rPr>
              <w:t>злочинів</w:t>
            </w:r>
            <w:proofErr w:type="spellEnd"/>
            <w:r w:rsidRPr="00E44CDD">
              <w:rPr>
                <w:sz w:val="24"/>
                <w:szCs w:val="24"/>
              </w:rPr>
              <w:t xml:space="preserve">, </w:t>
            </w:r>
            <w:proofErr w:type="spellStart"/>
            <w:r w:rsidRPr="004D362F">
              <w:rPr>
                <w:sz w:val="24"/>
                <w:szCs w:val="24"/>
                <w:lang w:val="ru-RU"/>
              </w:rPr>
              <w:t>що</w:t>
            </w:r>
            <w:proofErr w:type="spellEnd"/>
            <w:r w:rsidRPr="00E44CDD">
              <w:rPr>
                <w:sz w:val="24"/>
                <w:szCs w:val="24"/>
              </w:rPr>
              <w:t xml:space="preserve"> </w:t>
            </w:r>
            <w:proofErr w:type="spellStart"/>
            <w:r w:rsidRPr="004D362F">
              <w:rPr>
                <w:sz w:val="24"/>
                <w:szCs w:val="24"/>
                <w:lang w:val="ru-RU"/>
              </w:rPr>
              <w:t>скоєні</w:t>
            </w:r>
            <w:proofErr w:type="spellEnd"/>
            <w:r w:rsidRPr="00E44CDD">
              <w:rPr>
                <w:sz w:val="24"/>
                <w:szCs w:val="24"/>
              </w:rPr>
              <w:t xml:space="preserve"> </w:t>
            </w:r>
            <w:r w:rsidRPr="004D362F">
              <w:rPr>
                <w:sz w:val="24"/>
                <w:szCs w:val="24"/>
                <w:lang w:val="ru-RU"/>
              </w:rPr>
              <w:t>у</w:t>
            </w:r>
            <w:r w:rsidRPr="00E44CDD">
              <w:rPr>
                <w:sz w:val="24"/>
                <w:szCs w:val="24"/>
              </w:rPr>
              <w:t xml:space="preserve"> </w:t>
            </w:r>
            <w:proofErr w:type="spellStart"/>
            <w:r w:rsidRPr="004D362F">
              <w:rPr>
                <w:sz w:val="24"/>
                <w:szCs w:val="24"/>
                <w:lang w:val="ru-RU"/>
              </w:rPr>
              <w:t>стані</w:t>
            </w:r>
            <w:proofErr w:type="spellEnd"/>
            <w:r w:rsidRPr="00E44CDD">
              <w:rPr>
                <w:sz w:val="24"/>
                <w:szCs w:val="24"/>
              </w:rPr>
              <w:t xml:space="preserve"> </w:t>
            </w:r>
            <w:r w:rsidRPr="004D362F">
              <w:rPr>
                <w:sz w:val="24"/>
                <w:szCs w:val="24"/>
                <w:lang w:val="ru-RU"/>
              </w:rPr>
              <w:t>алкогольного</w:t>
            </w:r>
            <w:r w:rsidRPr="00E44CDD">
              <w:rPr>
                <w:sz w:val="24"/>
                <w:szCs w:val="24"/>
              </w:rPr>
              <w:t xml:space="preserve"> </w:t>
            </w:r>
            <w:proofErr w:type="spellStart"/>
            <w:r w:rsidRPr="004D362F">
              <w:rPr>
                <w:sz w:val="24"/>
                <w:szCs w:val="24"/>
                <w:lang w:val="ru-RU"/>
              </w:rPr>
              <w:t>сп</w:t>
            </w:r>
            <w:proofErr w:type="spellEnd"/>
            <w:r w:rsidRPr="00E44CDD">
              <w:rPr>
                <w:sz w:val="24"/>
                <w:szCs w:val="24"/>
              </w:rPr>
              <w:t>’</w:t>
            </w:r>
            <w:proofErr w:type="spellStart"/>
            <w:r w:rsidRPr="004D362F">
              <w:rPr>
                <w:sz w:val="24"/>
                <w:szCs w:val="24"/>
                <w:lang w:val="ru-RU"/>
              </w:rPr>
              <w:t>яніння</w:t>
            </w:r>
            <w:proofErr w:type="spellEnd"/>
            <w:r w:rsidRPr="00E44CDD">
              <w:rPr>
                <w:sz w:val="24"/>
                <w:szCs w:val="24"/>
              </w:rPr>
              <w:t xml:space="preserve">; </w:t>
            </w:r>
          </w:p>
          <w:p w:rsidR="00E50F4D" w:rsidRDefault="00E50F4D" w:rsidP="00E50F4D">
            <w:pPr>
              <w:ind w:left="0" w:right="0" w:firstLine="0"/>
              <w:rPr>
                <w:sz w:val="24"/>
                <w:szCs w:val="24"/>
                <w:lang w:val="ru-RU"/>
              </w:rPr>
            </w:pPr>
            <w:r w:rsidRPr="00E50F4D">
              <w:rPr>
                <w:sz w:val="24"/>
                <w:szCs w:val="24"/>
                <w:lang w:val="ru-RU"/>
              </w:rPr>
              <w:t xml:space="preserve">- </w:t>
            </w:r>
            <w:proofErr w:type="spellStart"/>
            <w:r w:rsidRPr="00E50F4D">
              <w:rPr>
                <w:sz w:val="24"/>
                <w:szCs w:val="24"/>
                <w:lang w:val="ru-RU"/>
              </w:rPr>
              <w:t>захист</w:t>
            </w:r>
            <w:proofErr w:type="spellEnd"/>
            <w:r w:rsidRPr="00E50F4D">
              <w:rPr>
                <w:sz w:val="24"/>
                <w:szCs w:val="24"/>
                <w:lang w:val="ru-RU"/>
              </w:rPr>
              <w:t xml:space="preserve"> </w:t>
            </w:r>
            <w:proofErr w:type="spellStart"/>
            <w:r w:rsidRPr="00E50F4D">
              <w:rPr>
                <w:sz w:val="24"/>
                <w:szCs w:val="24"/>
                <w:lang w:val="ru-RU"/>
              </w:rPr>
              <w:t>мешканців</w:t>
            </w:r>
            <w:proofErr w:type="spellEnd"/>
            <w:r w:rsidRPr="00E50F4D">
              <w:rPr>
                <w:sz w:val="24"/>
                <w:szCs w:val="24"/>
                <w:lang w:val="ru-RU"/>
              </w:rPr>
              <w:t xml:space="preserve"> </w:t>
            </w:r>
            <w:proofErr w:type="spellStart"/>
            <w:r w:rsidR="0023507D">
              <w:rPr>
                <w:sz w:val="24"/>
                <w:szCs w:val="24"/>
                <w:lang w:val="ru-RU"/>
              </w:rPr>
              <w:t>громади</w:t>
            </w:r>
            <w:proofErr w:type="spellEnd"/>
            <w:r w:rsidRPr="00E50F4D">
              <w:rPr>
                <w:sz w:val="24"/>
                <w:szCs w:val="24"/>
                <w:lang w:val="ru-RU"/>
              </w:rPr>
              <w:t xml:space="preserve"> </w:t>
            </w:r>
            <w:proofErr w:type="spellStart"/>
            <w:r w:rsidRPr="00E50F4D">
              <w:rPr>
                <w:sz w:val="24"/>
                <w:szCs w:val="24"/>
                <w:lang w:val="ru-RU"/>
              </w:rPr>
              <w:t>від</w:t>
            </w:r>
            <w:proofErr w:type="spellEnd"/>
            <w:r>
              <w:rPr>
                <w:sz w:val="24"/>
                <w:szCs w:val="24"/>
                <w:lang w:val="uk-UA"/>
              </w:rPr>
              <w:t xml:space="preserve"> </w:t>
            </w:r>
            <w:r w:rsidRPr="004D362F">
              <w:rPr>
                <w:sz w:val="24"/>
                <w:szCs w:val="24"/>
                <w:lang w:val="ru-RU"/>
              </w:rPr>
              <w:t xml:space="preserve">негативного </w:t>
            </w:r>
            <w:proofErr w:type="spellStart"/>
            <w:r w:rsidRPr="004D362F">
              <w:rPr>
                <w:sz w:val="24"/>
                <w:szCs w:val="24"/>
                <w:lang w:val="ru-RU"/>
              </w:rPr>
              <w:t>впливу</w:t>
            </w:r>
            <w:proofErr w:type="spellEnd"/>
            <w:r w:rsidRPr="004D362F">
              <w:rPr>
                <w:sz w:val="24"/>
                <w:szCs w:val="24"/>
                <w:lang w:val="ru-RU"/>
              </w:rPr>
              <w:t xml:space="preserve"> шуму</w:t>
            </w:r>
            <w:r>
              <w:rPr>
                <w:sz w:val="24"/>
                <w:szCs w:val="24"/>
                <w:lang w:val="ru-RU"/>
              </w:rPr>
              <w:t xml:space="preserve"> </w:t>
            </w:r>
            <w:r w:rsidRPr="004D362F">
              <w:rPr>
                <w:sz w:val="24"/>
                <w:szCs w:val="24"/>
                <w:lang w:val="ru-RU"/>
              </w:rPr>
              <w:t xml:space="preserve">на стан </w:t>
            </w:r>
            <w:proofErr w:type="spellStart"/>
            <w:r w:rsidRPr="004D362F">
              <w:rPr>
                <w:sz w:val="24"/>
                <w:szCs w:val="24"/>
                <w:lang w:val="ru-RU"/>
              </w:rPr>
              <w:t>здоров’я</w:t>
            </w:r>
            <w:proofErr w:type="spellEnd"/>
            <w:r w:rsidRPr="004D362F">
              <w:rPr>
                <w:sz w:val="24"/>
                <w:szCs w:val="24"/>
                <w:lang w:val="ru-RU"/>
              </w:rPr>
              <w:t xml:space="preserve"> </w:t>
            </w:r>
            <w:proofErr w:type="gramStart"/>
            <w:r w:rsidRPr="004D362F">
              <w:rPr>
                <w:sz w:val="24"/>
                <w:szCs w:val="24"/>
                <w:lang w:val="ru-RU"/>
              </w:rPr>
              <w:t xml:space="preserve">та </w:t>
            </w:r>
            <w:r>
              <w:rPr>
                <w:sz w:val="24"/>
                <w:szCs w:val="24"/>
                <w:lang w:val="ru-RU"/>
              </w:rPr>
              <w:t xml:space="preserve"> </w:t>
            </w:r>
            <w:proofErr w:type="spellStart"/>
            <w:r w:rsidRPr="004D362F">
              <w:rPr>
                <w:sz w:val="24"/>
                <w:szCs w:val="24"/>
                <w:lang w:val="ru-RU"/>
              </w:rPr>
              <w:t>відпочинок</w:t>
            </w:r>
            <w:proofErr w:type="spellEnd"/>
            <w:proofErr w:type="gram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
          <w:p w:rsidR="00E50F4D" w:rsidRPr="004D362F" w:rsidRDefault="00E50F4D" w:rsidP="00E50F4D">
            <w:pPr>
              <w:ind w:left="0" w:right="0" w:firstLine="0"/>
              <w:rPr>
                <w:sz w:val="24"/>
                <w:szCs w:val="24"/>
                <w:lang w:val="ru-RU"/>
              </w:rPr>
            </w:pPr>
            <w:r w:rsidRPr="004D362F">
              <w:rPr>
                <w:sz w:val="24"/>
                <w:szCs w:val="24"/>
                <w:lang w:val="ru-RU"/>
              </w:rPr>
              <w:t>-</w:t>
            </w:r>
            <w:proofErr w:type="spellStart"/>
            <w:r w:rsidRPr="004D362F">
              <w:rPr>
                <w:sz w:val="24"/>
                <w:szCs w:val="24"/>
                <w:lang w:val="ru-RU"/>
              </w:rPr>
              <w:t>запобігання</w:t>
            </w:r>
            <w:proofErr w:type="spellEnd"/>
            <w:r w:rsidRPr="004D362F">
              <w:rPr>
                <w:sz w:val="24"/>
                <w:szCs w:val="24"/>
                <w:lang w:val="ru-RU"/>
              </w:rPr>
              <w:t xml:space="preserve"> </w:t>
            </w:r>
            <w:proofErr w:type="spellStart"/>
            <w:r w:rsidRPr="004D362F">
              <w:rPr>
                <w:sz w:val="24"/>
                <w:szCs w:val="24"/>
                <w:lang w:val="ru-RU"/>
              </w:rPr>
              <w:t>шкідливому</w:t>
            </w:r>
            <w:proofErr w:type="spellEnd"/>
            <w:r w:rsidRPr="004D362F">
              <w:rPr>
                <w:sz w:val="24"/>
                <w:szCs w:val="24"/>
                <w:lang w:val="ru-RU"/>
              </w:rPr>
              <w:t xml:space="preserve"> </w:t>
            </w:r>
            <w:proofErr w:type="spellStart"/>
            <w:r>
              <w:rPr>
                <w:sz w:val="24"/>
                <w:szCs w:val="24"/>
                <w:lang w:val="ru-RU"/>
              </w:rPr>
              <w:t>впливу</w:t>
            </w:r>
            <w:proofErr w:type="spellEnd"/>
            <w:r>
              <w:rPr>
                <w:sz w:val="24"/>
                <w:szCs w:val="24"/>
                <w:lang w:val="ru-RU"/>
              </w:rPr>
              <w:t xml:space="preserve"> алкоголю на стан здоров</w:t>
            </w:r>
            <w:r w:rsidRPr="00E50F4D">
              <w:rPr>
                <w:sz w:val="24"/>
                <w:szCs w:val="24"/>
                <w:lang w:val="ru-RU"/>
              </w:rPr>
              <w:t>’</w:t>
            </w:r>
            <w:r>
              <w:rPr>
                <w:sz w:val="24"/>
                <w:szCs w:val="24"/>
                <w:lang w:val="uk-UA"/>
              </w:rPr>
              <w:t xml:space="preserve">я громадян, профілактика та протидія проявам пияцтва, зокрема, надмірного вживання </w:t>
            </w:r>
            <w:r>
              <w:rPr>
                <w:sz w:val="24"/>
                <w:szCs w:val="24"/>
                <w:lang w:val="uk-UA"/>
              </w:rPr>
              <w:lastRenderedPageBreak/>
              <w:t>алкоголю серед молоді.</w:t>
            </w:r>
          </w:p>
          <w:p w:rsidR="009C2BFA" w:rsidRPr="00E50F4D" w:rsidRDefault="009C2BFA" w:rsidP="00E50F4D">
            <w:pPr>
              <w:ind w:left="0" w:right="0" w:firstLine="0"/>
              <w:rPr>
                <w:sz w:val="24"/>
                <w:szCs w:val="24"/>
                <w:lang w:val="uk-UA"/>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B75094" w:rsidRDefault="009C2BFA" w:rsidP="00B75094">
            <w:pPr>
              <w:ind w:left="0" w:right="0" w:firstLine="0"/>
              <w:rPr>
                <w:sz w:val="24"/>
                <w:szCs w:val="24"/>
                <w:lang w:val="ru-RU"/>
              </w:rPr>
            </w:pPr>
            <w:r w:rsidRPr="006B2AB5">
              <w:rPr>
                <w:sz w:val="24"/>
                <w:szCs w:val="24"/>
                <w:lang w:val="ru-RU"/>
              </w:rPr>
              <w:lastRenderedPageBreak/>
              <w:t xml:space="preserve"> </w:t>
            </w:r>
            <w:proofErr w:type="spellStart"/>
            <w:r w:rsidR="00B75094">
              <w:rPr>
                <w:sz w:val="24"/>
                <w:szCs w:val="24"/>
                <w:lang w:val="ru-RU"/>
              </w:rPr>
              <w:t>Часові</w:t>
            </w:r>
            <w:proofErr w:type="spellEnd"/>
            <w:r w:rsidR="00B75094">
              <w:rPr>
                <w:sz w:val="24"/>
                <w:szCs w:val="24"/>
                <w:lang w:val="ru-RU"/>
              </w:rPr>
              <w:t xml:space="preserve"> </w:t>
            </w:r>
            <w:proofErr w:type="spellStart"/>
            <w:r w:rsidR="00B75094">
              <w:rPr>
                <w:sz w:val="24"/>
                <w:szCs w:val="24"/>
                <w:lang w:val="ru-RU"/>
              </w:rPr>
              <w:t>незручності</w:t>
            </w:r>
            <w:proofErr w:type="spellEnd"/>
            <w:r w:rsidR="00B75094">
              <w:rPr>
                <w:sz w:val="24"/>
                <w:szCs w:val="24"/>
                <w:lang w:val="ru-RU"/>
              </w:rPr>
              <w:t xml:space="preserve"> при </w:t>
            </w:r>
            <w:proofErr w:type="spellStart"/>
            <w:r w:rsidR="00B75094">
              <w:rPr>
                <w:sz w:val="24"/>
                <w:szCs w:val="24"/>
                <w:lang w:val="ru-RU"/>
              </w:rPr>
              <w:t>придбанні</w:t>
            </w:r>
            <w:proofErr w:type="spellEnd"/>
            <w:r w:rsidR="00B75094">
              <w:rPr>
                <w:sz w:val="24"/>
                <w:szCs w:val="24"/>
                <w:lang w:val="ru-RU"/>
              </w:rPr>
              <w:t xml:space="preserve"> </w:t>
            </w:r>
            <w:proofErr w:type="spellStart"/>
            <w:r w:rsidR="00B75094">
              <w:rPr>
                <w:sz w:val="24"/>
                <w:szCs w:val="24"/>
                <w:lang w:val="ru-RU"/>
              </w:rPr>
              <w:t>алкогольних</w:t>
            </w:r>
            <w:proofErr w:type="spellEnd"/>
            <w:r w:rsidR="00B75094">
              <w:rPr>
                <w:sz w:val="24"/>
                <w:szCs w:val="24"/>
                <w:lang w:val="ru-RU"/>
              </w:rPr>
              <w:t xml:space="preserve"> </w:t>
            </w:r>
            <w:proofErr w:type="spellStart"/>
            <w:r w:rsidR="00B75094">
              <w:rPr>
                <w:sz w:val="24"/>
                <w:szCs w:val="24"/>
                <w:lang w:val="ru-RU"/>
              </w:rPr>
              <w:t>напоїв</w:t>
            </w:r>
            <w:proofErr w:type="spellEnd"/>
            <w:r w:rsidR="00B75094">
              <w:rPr>
                <w:sz w:val="24"/>
                <w:szCs w:val="24"/>
                <w:lang w:val="ru-RU"/>
              </w:rPr>
              <w:t xml:space="preserve"> </w:t>
            </w:r>
            <w:proofErr w:type="spellStart"/>
            <w:r w:rsidR="00B75094">
              <w:rPr>
                <w:sz w:val="24"/>
                <w:szCs w:val="24"/>
                <w:lang w:val="ru-RU"/>
              </w:rPr>
              <w:t>збільшаться</w:t>
            </w:r>
            <w:proofErr w:type="spellEnd"/>
            <w:r w:rsidR="00B75094">
              <w:rPr>
                <w:sz w:val="24"/>
                <w:szCs w:val="24"/>
                <w:lang w:val="ru-RU"/>
              </w:rPr>
              <w:t xml:space="preserve"> на 2 </w:t>
            </w:r>
            <w:proofErr w:type="spellStart"/>
            <w:r w:rsidR="00B75094">
              <w:rPr>
                <w:sz w:val="24"/>
                <w:szCs w:val="24"/>
                <w:lang w:val="ru-RU"/>
              </w:rPr>
              <w:t>години</w:t>
            </w:r>
            <w:proofErr w:type="spellEnd"/>
            <w:r w:rsidR="00B75094">
              <w:rPr>
                <w:sz w:val="24"/>
                <w:szCs w:val="24"/>
                <w:lang w:val="ru-RU"/>
              </w:rPr>
              <w:t xml:space="preserve">. </w:t>
            </w:r>
            <w:proofErr w:type="spellStart"/>
            <w:r w:rsidR="00B75094">
              <w:rPr>
                <w:sz w:val="24"/>
                <w:szCs w:val="24"/>
                <w:lang w:val="ru-RU"/>
              </w:rPr>
              <w:t>Протягом</w:t>
            </w:r>
            <w:proofErr w:type="spellEnd"/>
            <w:r w:rsidR="00B75094">
              <w:rPr>
                <w:sz w:val="24"/>
                <w:szCs w:val="24"/>
                <w:lang w:val="ru-RU"/>
              </w:rPr>
              <w:t xml:space="preserve"> 12 годин у </w:t>
            </w:r>
            <w:proofErr w:type="spellStart"/>
            <w:r w:rsidR="00B75094">
              <w:rPr>
                <w:sz w:val="24"/>
                <w:szCs w:val="24"/>
                <w:lang w:val="ru-RU"/>
              </w:rPr>
              <w:t>нічний</w:t>
            </w:r>
            <w:proofErr w:type="spellEnd"/>
            <w:r w:rsidR="00B75094">
              <w:rPr>
                <w:sz w:val="24"/>
                <w:szCs w:val="24"/>
                <w:lang w:val="ru-RU"/>
              </w:rPr>
              <w:t xml:space="preserve"> час з 22-00 до 10-00 </w:t>
            </w:r>
            <w:proofErr w:type="spellStart"/>
            <w:r w:rsidR="00B75094">
              <w:rPr>
                <w:sz w:val="24"/>
                <w:szCs w:val="24"/>
                <w:lang w:val="ru-RU"/>
              </w:rPr>
              <w:t>години</w:t>
            </w:r>
            <w:proofErr w:type="spellEnd"/>
            <w:r w:rsidR="00B75094">
              <w:rPr>
                <w:sz w:val="24"/>
                <w:szCs w:val="24"/>
                <w:lang w:val="ru-RU"/>
              </w:rPr>
              <w:t xml:space="preserve"> </w:t>
            </w:r>
            <w:proofErr w:type="spellStart"/>
            <w:r w:rsidR="00B75094">
              <w:rPr>
                <w:sz w:val="24"/>
                <w:szCs w:val="24"/>
                <w:lang w:val="ru-RU"/>
              </w:rPr>
              <w:t>придбати</w:t>
            </w:r>
            <w:proofErr w:type="spellEnd"/>
            <w:r w:rsidR="00B75094">
              <w:rPr>
                <w:sz w:val="24"/>
                <w:szCs w:val="24"/>
                <w:lang w:val="ru-RU"/>
              </w:rPr>
              <w:t xml:space="preserve"> </w:t>
            </w:r>
            <w:proofErr w:type="spellStart"/>
            <w:r w:rsidR="00B75094">
              <w:rPr>
                <w:sz w:val="24"/>
                <w:szCs w:val="24"/>
                <w:lang w:val="ru-RU"/>
              </w:rPr>
              <w:t>вищезгадані</w:t>
            </w:r>
            <w:proofErr w:type="spellEnd"/>
            <w:r w:rsidR="00B75094">
              <w:rPr>
                <w:sz w:val="24"/>
                <w:szCs w:val="24"/>
                <w:lang w:val="ru-RU"/>
              </w:rPr>
              <w:t xml:space="preserve"> товари не </w:t>
            </w:r>
            <w:proofErr w:type="spellStart"/>
            <w:r w:rsidR="00B75094">
              <w:rPr>
                <w:sz w:val="24"/>
                <w:szCs w:val="24"/>
                <w:lang w:val="ru-RU"/>
              </w:rPr>
              <w:t>можливо</w:t>
            </w:r>
            <w:proofErr w:type="spellEnd"/>
            <w:r w:rsidR="00B75094">
              <w:rPr>
                <w:sz w:val="24"/>
                <w:szCs w:val="24"/>
                <w:lang w:val="ru-RU"/>
              </w:rPr>
              <w:t xml:space="preserve">.  </w:t>
            </w:r>
            <w:proofErr w:type="spellStart"/>
            <w:r w:rsidR="00B75094">
              <w:rPr>
                <w:sz w:val="24"/>
                <w:szCs w:val="24"/>
                <w:lang w:val="ru-RU"/>
              </w:rPr>
              <w:t>Зменшаться</w:t>
            </w:r>
            <w:proofErr w:type="spellEnd"/>
            <w:r w:rsidR="00B75094">
              <w:rPr>
                <w:sz w:val="24"/>
                <w:szCs w:val="24"/>
                <w:lang w:val="ru-RU"/>
              </w:rPr>
              <w:t xml:space="preserve"> </w:t>
            </w:r>
            <w:proofErr w:type="spellStart"/>
            <w:r w:rsidR="00B75094">
              <w:rPr>
                <w:sz w:val="24"/>
                <w:szCs w:val="24"/>
                <w:lang w:val="ru-RU"/>
              </w:rPr>
              <w:t>надходження</w:t>
            </w:r>
            <w:proofErr w:type="spellEnd"/>
            <w:r w:rsidR="00B75094">
              <w:rPr>
                <w:sz w:val="24"/>
                <w:szCs w:val="24"/>
                <w:lang w:val="ru-RU"/>
              </w:rPr>
              <w:t xml:space="preserve"> акцизного </w:t>
            </w:r>
            <w:proofErr w:type="spellStart"/>
            <w:r w:rsidR="00B75094">
              <w:rPr>
                <w:sz w:val="24"/>
                <w:szCs w:val="24"/>
                <w:lang w:val="ru-RU"/>
              </w:rPr>
              <w:t>податку</w:t>
            </w:r>
            <w:proofErr w:type="spellEnd"/>
            <w:r w:rsidR="00B75094">
              <w:rPr>
                <w:sz w:val="24"/>
                <w:szCs w:val="24"/>
                <w:lang w:val="ru-RU"/>
              </w:rPr>
              <w:t xml:space="preserve"> до бюджету на 72,0 </w:t>
            </w:r>
            <w:proofErr w:type="spellStart"/>
            <w:proofErr w:type="gramStart"/>
            <w:r w:rsidR="00B75094">
              <w:rPr>
                <w:sz w:val="24"/>
                <w:szCs w:val="24"/>
                <w:lang w:val="ru-RU"/>
              </w:rPr>
              <w:t>тис.грн</w:t>
            </w:r>
            <w:proofErr w:type="spellEnd"/>
            <w:proofErr w:type="gramEnd"/>
            <w:r w:rsidR="00B75094">
              <w:rPr>
                <w:sz w:val="24"/>
                <w:szCs w:val="24"/>
                <w:lang w:val="ru-RU"/>
              </w:rPr>
              <w:t xml:space="preserve">, а </w:t>
            </w:r>
            <w:proofErr w:type="spellStart"/>
            <w:r w:rsidR="00B75094">
              <w:rPr>
                <w:sz w:val="24"/>
                <w:szCs w:val="24"/>
                <w:lang w:val="ru-RU"/>
              </w:rPr>
              <w:t>це</w:t>
            </w:r>
            <w:proofErr w:type="spellEnd"/>
            <w:r w:rsidR="00B75094">
              <w:rPr>
                <w:sz w:val="24"/>
                <w:szCs w:val="24"/>
                <w:lang w:val="ru-RU"/>
              </w:rPr>
              <w:t xml:space="preserve"> </w:t>
            </w:r>
            <w:proofErr w:type="spellStart"/>
            <w:r w:rsidR="00B75094">
              <w:rPr>
                <w:sz w:val="24"/>
                <w:szCs w:val="24"/>
                <w:lang w:val="ru-RU"/>
              </w:rPr>
              <w:lastRenderedPageBreak/>
              <w:t>відповідно</w:t>
            </w:r>
            <w:proofErr w:type="spellEnd"/>
            <w:r w:rsidR="00B75094">
              <w:rPr>
                <w:sz w:val="24"/>
                <w:szCs w:val="24"/>
                <w:lang w:val="ru-RU"/>
              </w:rPr>
              <w:t xml:space="preserve">  </w:t>
            </w:r>
            <w:proofErr w:type="spellStart"/>
            <w:r w:rsidR="00B75094">
              <w:rPr>
                <w:sz w:val="24"/>
                <w:szCs w:val="24"/>
                <w:lang w:val="ru-RU"/>
              </w:rPr>
              <w:t>приведе</w:t>
            </w:r>
            <w:proofErr w:type="spellEnd"/>
            <w:r w:rsidR="00B75094">
              <w:rPr>
                <w:sz w:val="24"/>
                <w:szCs w:val="24"/>
                <w:lang w:val="ru-RU"/>
              </w:rPr>
              <w:t xml:space="preserve"> до </w:t>
            </w:r>
            <w:proofErr w:type="spellStart"/>
            <w:r w:rsidR="00B75094">
              <w:rPr>
                <w:sz w:val="24"/>
                <w:szCs w:val="24"/>
                <w:lang w:val="ru-RU"/>
              </w:rPr>
              <w:t>згортання</w:t>
            </w:r>
            <w:proofErr w:type="spellEnd"/>
            <w:r w:rsidR="00B75094">
              <w:rPr>
                <w:sz w:val="24"/>
                <w:szCs w:val="24"/>
                <w:lang w:val="ru-RU"/>
              </w:rPr>
              <w:t xml:space="preserve"> </w:t>
            </w:r>
            <w:proofErr w:type="spellStart"/>
            <w:r w:rsidR="00B75094">
              <w:rPr>
                <w:sz w:val="24"/>
                <w:szCs w:val="24"/>
                <w:lang w:val="ru-RU"/>
              </w:rPr>
              <w:t>деяких</w:t>
            </w:r>
            <w:proofErr w:type="spellEnd"/>
            <w:r w:rsidR="00B75094">
              <w:rPr>
                <w:sz w:val="24"/>
                <w:szCs w:val="24"/>
                <w:lang w:val="ru-RU"/>
              </w:rPr>
              <w:t xml:space="preserve"> </w:t>
            </w:r>
            <w:proofErr w:type="spellStart"/>
            <w:r w:rsidR="00B75094">
              <w:rPr>
                <w:sz w:val="24"/>
                <w:szCs w:val="24"/>
                <w:lang w:val="ru-RU"/>
              </w:rPr>
              <w:t>соціальних</w:t>
            </w:r>
            <w:proofErr w:type="spellEnd"/>
            <w:r w:rsidR="00B75094">
              <w:rPr>
                <w:sz w:val="24"/>
                <w:szCs w:val="24"/>
                <w:lang w:val="ru-RU"/>
              </w:rPr>
              <w:t xml:space="preserve"> программ.</w:t>
            </w:r>
          </w:p>
          <w:p w:rsidR="009C2BFA" w:rsidRPr="006B2AB5" w:rsidRDefault="009C2BFA" w:rsidP="00D91AA9">
            <w:pPr>
              <w:ind w:left="0" w:right="0" w:firstLine="0"/>
              <w:rPr>
                <w:sz w:val="24"/>
                <w:szCs w:val="24"/>
                <w:lang w:val="ru-RU"/>
              </w:rPr>
            </w:pPr>
          </w:p>
        </w:tc>
      </w:tr>
      <w:tr w:rsidR="009C2BFA" w:rsidRPr="004A0CB8" w:rsidTr="00E50F4D">
        <w:trPr>
          <w:trHeight w:val="655"/>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lastRenderedPageBreak/>
              <w:t>Друга</w:t>
            </w:r>
            <w:proofErr w:type="spellEnd"/>
            <w:r w:rsidRPr="004D362F">
              <w:rPr>
                <w:sz w:val="24"/>
                <w:szCs w:val="24"/>
              </w:rPr>
              <w:t xml:space="preserve"> </w:t>
            </w:r>
            <w:proofErr w:type="spellStart"/>
            <w:r w:rsidRPr="004D362F">
              <w:rPr>
                <w:sz w:val="24"/>
                <w:szCs w:val="24"/>
              </w:rPr>
              <w:t>альтернатива</w:t>
            </w:r>
            <w:proofErr w:type="spellEnd"/>
            <w:r w:rsidRPr="004D362F">
              <w:rPr>
                <w:sz w:val="24"/>
                <w:szCs w:val="24"/>
              </w:rPr>
              <w:t xml:space="preserve">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B2AB5" w:rsidRPr="00DD2A77" w:rsidRDefault="006B2AB5" w:rsidP="006B2AB5">
            <w:pPr>
              <w:ind w:left="0" w:right="0" w:firstLine="0"/>
              <w:jc w:val="left"/>
              <w:rPr>
                <w:sz w:val="24"/>
                <w:szCs w:val="24"/>
              </w:rPr>
            </w:pPr>
            <w:r>
              <w:rPr>
                <w:sz w:val="24"/>
                <w:szCs w:val="24"/>
                <w:lang w:val="uk-UA"/>
              </w:rPr>
              <w:t>-</w:t>
            </w:r>
            <w:proofErr w:type="spellStart"/>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proofErr w:type="spellEnd"/>
            <w:r w:rsidRPr="00DD2A77">
              <w:rPr>
                <w:sz w:val="24"/>
                <w:szCs w:val="24"/>
              </w:rPr>
              <w:t xml:space="preserve"> </w:t>
            </w:r>
            <w:proofErr w:type="spellStart"/>
            <w:r w:rsidRPr="004D362F">
              <w:rPr>
                <w:sz w:val="24"/>
                <w:szCs w:val="24"/>
                <w:lang w:val="ru-RU"/>
              </w:rPr>
              <w:t>правопорушень</w:t>
            </w:r>
            <w:proofErr w:type="spellEnd"/>
            <w:r w:rsidRPr="00DD2A77">
              <w:rPr>
                <w:sz w:val="24"/>
                <w:szCs w:val="24"/>
              </w:rPr>
              <w:t xml:space="preserve"> </w:t>
            </w:r>
            <w:r w:rsidRPr="004D362F">
              <w:rPr>
                <w:sz w:val="24"/>
                <w:szCs w:val="24"/>
                <w:lang w:val="ru-RU"/>
              </w:rPr>
              <w:t>на</w:t>
            </w:r>
            <w:r w:rsidRPr="00DD2A77">
              <w:rPr>
                <w:sz w:val="24"/>
                <w:szCs w:val="24"/>
              </w:rPr>
              <w:t xml:space="preserve"> </w:t>
            </w:r>
            <w:proofErr w:type="spellStart"/>
            <w:r w:rsidRPr="004D362F">
              <w:rPr>
                <w:sz w:val="24"/>
                <w:szCs w:val="24"/>
                <w:lang w:val="ru-RU"/>
              </w:rPr>
              <w:t>території</w:t>
            </w:r>
            <w:proofErr w:type="spellEnd"/>
            <w:r w:rsidRPr="00DD2A77">
              <w:rPr>
                <w:sz w:val="24"/>
                <w:szCs w:val="24"/>
              </w:rPr>
              <w:t xml:space="preserve"> </w:t>
            </w:r>
            <w:r>
              <w:rPr>
                <w:sz w:val="24"/>
                <w:szCs w:val="24"/>
                <w:lang w:val="uk-UA"/>
              </w:rPr>
              <w:t xml:space="preserve"> </w:t>
            </w:r>
            <w:proofErr w:type="spellStart"/>
            <w:r w:rsidR="00DD2A77">
              <w:rPr>
                <w:sz w:val="24"/>
                <w:szCs w:val="24"/>
                <w:lang w:val="ru-RU"/>
              </w:rPr>
              <w:t>Дружківської</w:t>
            </w:r>
            <w:proofErr w:type="spellEnd"/>
            <w:r w:rsidR="00DD2A77" w:rsidRPr="00DD2A77">
              <w:rPr>
                <w:sz w:val="24"/>
                <w:szCs w:val="24"/>
              </w:rPr>
              <w:t xml:space="preserve"> </w:t>
            </w:r>
            <w:proofErr w:type="spellStart"/>
            <w:r w:rsidR="00DD2A77">
              <w:rPr>
                <w:sz w:val="24"/>
                <w:szCs w:val="24"/>
                <w:lang w:val="ru-RU"/>
              </w:rPr>
              <w:t>міської</w:t>
            </w:r>
            <w:proofErr w:type="spellEnd"/>
            <w:r w:rsidR="00DD2A77" w:rsidRPr="00DD2A77">
              <w:rPr>
                <w:sz w:val="24"/>
                <w:szCs w:val="24"/>
              </w:rPr>
              <w:t xml:space="preserve"> </w:t>
            </w:r>
            <w:proofErr w:type="spellStart"/>
            <w:r w:rsidR="00DD2A77">
              <w:rPr>
                <w:sz w:val="24"/>
                <w:szCs w:val="24"/>
                <w:lang w:val="ru-RU"/>
              </w:rPr>
              <w:t>територіальної</w:t>
            </w:r>
            <w:proofErr w:type="spellEnd"/>
            <w:r w:rsidR="00DD2A77" w:rsidRPr="00DD2A77">
              <w:rPr>
                <w:sz w:val="24"/>
                <w:szCs w:val="24"/>
              </w:rPr>
              <w:t xml:space="preserve"> </w:t>
            </w:r>
            <w:proofErr w:type="spellStart"/>
            <w:r w:rsidR="00DD2A77">
              <w:rPr>
                <w:sz w:val="24"/>
                <w:szCs w:val="24"/>
                <w:lang w:val="ru-RU"/>
              </w:rPr>
              <w:t>громади</w:t>
            </w:r>
            <w:proofErr w:type="spellEnd"/>
            <w:r w:rsidRPr="00DD2A77">
              <w:rPr>
                <w:sz w:val="24"/>
                <w:szCs w:val="24"/>
              </w:rPr>
              <w:t xml:space="preserve"> </w:t>
            </w:r>
            <w:r w:rsidRPr="004D362F">
              <w:rPr>
                <w:sz w:val="24"/>
                <w:szCs w:val="24"/>
                <w:lang w:val="ru-RU"/>
              </w:rPr>
              <w:t>та</w:t>
            </w:r>
            <w:r w:rsidRPr="00DD2A77">
              <w:rPr>
                <w:sz w:val="24"/>
                <w:szCs w:val="24"/>
              </w:rPr>
              <w:t xml:space="preserve"> </w:t>
            </w:r>
            <w:proofErr w:type="spellStart"/>
            <w:r w:rsidRPr="004D362F">
              <w:rPr>
                <w:sz w:val="24"/>
                <w:szCs w:val="24"/>
                <w:lang w:val="ru-RU"/>
              </w:rPr>
              <w:t>фактичн</w:t>
            </w:r>
            <w:r>
              <w:rPr>
                <w:sz w:val="24"/>
                <w:szCs w:val="24"/>
                <w:lang w:val="ru-RU"/>
              </w:rPr>
              <w:t>а</w:t>
            </w:r>
            <w:proofErr w:type="spellEnd"/>
            <w:r w:rsidRPr="00DD2A77">
              <w:rPr>
                <w:sz w:val="24"/>
                <w:szCs w:val="24"/>
              </w:rPr>
              <w:t xml:space="preserve"> </w:t>
            </w:r>
            <w:proofErr w:type="spellStart"/>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proofErr w:type="spellEnd"/>
            <w:r w:rsidRPr="00DD2A77">
              <w:rPr>
                <w:sz w:val="24"/>
                <w:szCs w:val="24"/>
              </w:rPr>
              <w:t xml:space="preserve"> </w:t>
            </w:r>
            <w:proofErr w:type="spellStart"/>
            <w:r w:rsidRPr="004D362F">
              <w:rPr>
                <w:sz w:val="24"/>
                <w:szCs w:val="24"/>
                <w:lang w:val="ru-RU"/>
              </w:rPr>
              <w:t>злочинів</w:t>
            </w:r>
            <w:proofErr w:type="spellEnd"/>
            <w:r w:rsidRPr="00DD2A77">
              <w:rPr>
                <w:sz w:val="24"/>
                <w:szCs w:val="24"/>
              </w:rPr>
              <w:t xml:space="preserve">, </w:t>
            </w:r>
            <w:proofErr w:type="spellStart"/>
            <w:r w:rsidRPr="004D362F">
              <w:rPr>
                <w:sz w:val="24"/>
                <w:szCs w:val="24"/>
                <w:lang w:val="ru-RU"/>
              </w:rPr>
              <w:t>що</w:t>
            </w:r>
            <w:proofErr w:type="spellEnd"/>
            <w:r w:rsidRPr="00DD2A77">
              <w:rPr>
                <w:sz w:val="24"/>
                <w:szCs w:val="24"/>
              </w:rPr>
              <w:t xml:space="preserve"> </w:t>
            </w:r>
            <w:proofErr w:type="spellStart"/>
            <w:r w:rsidRPr="004D362F">
              <w:rPr>
                <w:sz w:val="24"/>
                <w:szCs w:val="24"/>
                <w:lang w:val="ru-RU"/>
              </w:rPr>
              <w:t>скоєні</w:t>
            </w:r>
            <w:proofErr w:type="spellEnd"/>
            <w:r w:rsidRPr="00DD2A77">
              <w:rPr>
                <w:sz w:val="24"/>
                <w:szCs w:val="24"/>
              </w:rPr>
              <w:t xml:space="preserve"> </w:t>
            </w:r>
            <w:r w:rsidRPr="004D362F">
              <w:rPr>
                <w:sz w:val="24"/>
                <w:szCs w:val="24"/>
                <w:lang w:val="ru-RU"/>
              </w:rPr>
              <w:t>у</w:t>
            </w:r>
            <w:r w:rsidRPr="00DD2A77">
              <w:rPr>
                <w:sz w:val="24"/>
                <w:szCs w:val="24"/>
              </w:rPr>
              <w:t xml:space="preserve"> </w:t>
            </w:r>
            <w:proofErr w:type="spellStart"/>
            <w:r w:rsidRPr="004D362F">
              <w:rPr>
                <w:sz w:val="24"/>
                <w:szCs w:val="24"/>
                <w:lang w:val="ru-RU"/>
              </w:rPr>
              <w:t>стані</w:t>
            </w:r>
            <w:proofErr w:type="spellEnd"/>
            <w:r w:rsidRPr="00DD2A77">
              <w:rPr>
                <w:sz w:val="24"/>
                <w:szCs w:val="24"/>
              </w:rPr>
              <w:t xml:space="preserve"> </w:t>
            </w:r>
            <w:r w:rsidRPr="004D362F">
              <w:rPr>
                <w:sz w:val="24"/>
                <w:szCs w:val="24"/>
                <w:lang w:val="ru-RU"/>
              </w:rPr>
              <w:t>алкогольного</w:t>
            </w:r>
            <w:r w:rsidRPr="00DD2A77">
              <w:rPr>
                <w:sz w:val="24"/>
                <w:szCs w:val="24"/>
              </w:rPr>
              <w:t xml:space="preserve"> </w:t>
            </w:r>
            <w:proofErr w:type="spellStart"/>
            <w:r w:rsidRPr="004D362F">
              <w:rPr>
                <w:sz w:val="24"/>
                <w:szCs w:val="24"/>
                <w:lang w:val="ru-RU"/>
              </w:rPr>
              <w:t>сп</w:t>
            </w:r>
            <w:proofErr w:type="spellEnd"/>
            <w:r w:rsidRPr="00DD2A77">
              <w:rPr>
                <w:sz w:val="24"/>
                <w:szCs w:val="24"/>
              </w:rPr>
              <w:t>’</w:t>
            </w:r>
            <w:proofErr w:type="spellStart"/>
            <w:r w:rsidRPr="004D362F">
              <w:rPr>
                <w:sz w:val="24"/>
                <w:szCs w:val="24"/>
                <w:lang w:val="ru-RU"/>
              </w:rPr>
              <w:t>яніння</w:t>
            </w:r>
            <w:proofErr w:type="spellEnd"/>
            <w:r w:rsidRPr="00DD2A77">
              <w:rPr>
                <w:sz w:val="24"/>
                <w:szCs w:val="24"/>
              </w:rPr>
              <w:t xml:space="preserve"> </w:t>
            </w:r>
            <w:r>
              <w:rPr>
                <w:sz w:val="24"/>
                <w:szCs w:val="24"/>
                <w:lang w:val="ru-RU"/>
              </w:rPr>
              <w:t>не</w:t>
            </w:r>
            <w:r w:rsidRPr="00DD2A77">
              <w:rPr>
                <w:sz w:val="24"/>
                <w:szCs w:val="24"/>
              </w:rPr>
              <w:t xml:space="preserve"> </w:t>
            </w:r>
            <w:proofErr w:type="spellStart"/>
            <w:r>
              <w:rPr>
                <w:sz w:val="24"/>
                <w:szCs w:val="24"/>
                <w:lang w:val="ru-RU"/>
              </w:rPr>
              <w:t>з</w:t>
            </w:r>
            <w:r w:rsidR="00E10865">
              <w:rPr>
                <w:sz w:val="24"/>
                <w:szCs w:val="24"/>
                <w:lang w:val="ru-RU"/>
              </w:rPr>
              <w:t>міни</w:t>
            </w:r>
            <w:r>
              <w:rPr>
                <w:sz w:val="24"/>
                <w:szCs w:val="24"/>
                <w:lang w:val="ru-RU"/>
              </w:rPr>
              <w:t>ться</w:t>
            </w:r>
            <w:proofErr w:type="spellEnd"/>
            <w:r w:rsidRPr="00DD2A77">
              <w:rPr>
                <w:sz w:val="24"/>
                <w:szCs w:val="24"/>
              </w:rPr>
              <w:t>;</w:t>
            </w:r>
          </w:p>
          <w:p w:rsidR="00780626" w:rsidRPr="00DD2A77" w:rsidRDefault="006B2AB5" w:rsidP="006B2AB5">
            <w:pPr>
              <w:ind w:left="0" w:right="0" w:firstLine="0"/>
              <w:jc w:val="left"/>
              <w:rPr>
                <w:sz w:val="24"/>
                <w:szCs w:val="24"/>
              </w:rPr>
            </w:pPr>
            <w:r w:rsidRPr="00DD2A77">
              <w:rPr>
                <w:sz w:val="24"/>
                <w:szCs w:val="24"/>
              </w:rPr>
              <w:t xml:space="preserve">- </w:t>
            </w:r>
            <w:proofErr w:type="spellStart"/>
            <w:r w:rsidRPr="00E50F4D">
              <w:rPr>
                <w:sz w:val="24"/>
                <w:szCs w:val="24"/>
                <w:lang w:val="ru-RU"/>
              </w:rPr>
              <w:t>захист</w:t>
            </w:r>
            <w:proofErr w:type="spellEnd"/>
            <w:r w:rsidRPr="00DD2A77">
              <w:rPr>
                <w:sz w:val="24"/>
                <w:szCs w:val="24"/>
              </w:rPr>
              <w:t xml:space="preserve"> </w:t>
            </w:r>
            <w:proofErr w:type="spellStart"/>
            <w:r w:rsidRPr="00E50F4D">
              <w:rPr>
                <w:sz w:val="24"/>
                <w:szCs w:val="24"/>
                <w:lang w:val="ru-RU"/>
              </w:rPr>
              <w:t>мешканців</w:t>
            </w:r>
            <w:proofErr w:type="spellEnd"/>
            <w:r w:rsidRPr="00DD2A77">
              <w:rPr>
                <w:sz w:val="24"/>
                <w:szCs w:val="24"/>
              </w:rPr>
              <w:t xml:space="preserve"> </w:t>
            </w:r>
            <w:proofErr w:type="spellStart"/>
            <w:r w:rsidR="00DD2A77">
              <w:rPr>
                <w:sz w:val="24"/>
                <w:szCs w:val="24"/>
                <w:lang w:val="ru-RU"/>
              </w:rPr>
              <w:t>громади</w:t>
            </w:r>
            <w:proofErr w:type="spellEnd"/>
            <w:r w:rsidRPr="00DD2A77">
              <w:rPr>
                <w:sz w:val="24"/>
                <w:szCs w:val="24"/>
              </w:rPr>
              <w:t xml:space="preserve"> </w:t>
            </w:r>
            <w:proofErr w:type="spellStart"/>
            <w:r w:rsidRPr="00E50F4D">
              <w:rPr>
                <w:sz w:val="24"/>
                <w:szCs w:val="24"/>
                <w:lang w:val="ru-RU"/>
              </w:rPr>
              <w:t>від</w:t>
            </w:r>
            <w:proofErr w:type="spellEnd"/>
            <w:r w:rsidRPr="00DD2A77">
              <w:rPr>
                <w:sz w:val="24"/>
                <w:szCs w:val="24"/>
              </w:rPr>
              <w:t xml:space="preserve"> </w:t>
            </w:r>
            <w:proofErr w:type="spellStart"/>
            <w:r w:rsidRPr="004D362F">
              <w:rPr>
                <w:sz w:val="24"/>
                <w:szCs w:val="24"/>
                <w:lang w:val="ru-RU"/>
              </w:rPr>
              <w:t>кількості</w:t>
            </w:r>
            <w:proofErr w:type="spellEnd"/>
            <w:r w:rsidRPr="00DD2A77">
              <w:rPr>
                <w:sz w:val="24"/>
                <w:szCs w:val="24"/>
              </w:rPr>
              <w:t xml:space="preserve"> </w:t>
            </w:r>
            <w:proofErr w:type="spellStart"/>
            <w:r w:rsidRPr="004D362F">
              <w:rPr>
                <w:sz w:val="24"/>
                <w:szCs w:val="24"/>
                <w:lang w:val="ru-RU"/>
              </w:rPr>
              <w:t>злочинів</w:t>
            </w:r>
            <w:proofErr w:type="spellEnd"/>
            <w:r w:rsidRPr="00DD2A77">
              <w:rPr>
                <w:sz w:val="24"/>
                <w:szCs w:val="24"/>
              </w:rPr>
              <w:t xml:space="preserve">, </w:t>
            </w:r>
            <w:proofErr w:type="spellStart"/>
            <w:r w:rsidRPr="004D362F">
              <w:rPr>
                <w:sz w:val="24"/>
                <w:szCs w:val="24"/>
                <w:lang w:val="ru-RU"/>
              </w:rPr>
              <w:t>що</w:t>
            </w:r>
            <w:proofErr w:type="spellEnd"/>
            <w:r w:rsidRPr="00DD2A77">
              <w:rPr>
                <w:sz w:val="24"/>
                <w:szCs w:val="24"/>
              </w:rPr>
              <w:t xml:space="preserve"> </w:t>
            </w:r>
            <w:proofErr w:type="spellStart"/>
            <w:r w:rsidRPr="004D362F">
              <w:rPr>
                <w:sz w:val="24"/>
                <w:szCs w:val="24"/>
                <w:lang w:val="ru-RU"/>
              </w:rPr>
              <w:t>скоєні</w:t>
            </w:r>
            <w:proofErr w:type="spellEnd"/>
            <w:r w:rsidRPr="00DD2A77">
              <w:rPr>
                <w:sz w:val="24"/>
                <w:szCs w:val="24"/>
              </w:rPr>
              <w:t xml:space="preserve"> </w:t>
            </w:r>
            <w:r w:rsidRPr="004D362F">
              <w:rPr>
                <w:sz w:val="24"/>
                <w:szCs w:val="24"/>
                <w:lang w:val="ru-RU"/>
              </w:rPr>
              <w:t>у</w:t>
            </w:r>
            <w:r w:rsidRPr="00DD2A77">
              <w:rPr>
                <w:sz w:val="24"/>
                <w:szCs w:val="24"/>
              </w:rPr>
              <w:t xml:space="preserve"> </w:t>
            </w:r>
            <w:proofErr w:type="spellStart"/>
            <w:r w:rsidRPr="004D362F">
              <w:rPr>
                <w:sz w:val="24"/>
                <w:szCs w:val="24"/>
                <w:lang w:val="ru-RU"/>
              </w:rPr>
              <w:t>стані</w:t>
            </w:r>
            <w:proofErr w:type="spellEnd"/>
            <w:r w:rsidRPr="00DD2A77">
              <w:rPr>
                <w:sz w:val="24"/>
                <w:szCs w:val="24"/>
              </w:rPr>
              <w:t xml:space="preserve"> </w:t>
            </w:r>
            <w:r w:rsidRPr="004D362F">
              <w:rPr>
                <w:sz w:val="24"/>
                <w:szCs w:val="24"/>
                <w:lang w:val="ru-RU"/>
              </w:rPr>
              <w:t>алкогольного</w:t>
            </w:r>
            <w:r w:rsidRPr="00DD2A77">
              <w:rPr>
                <w:sz w:val="24"/>
                <w:szCs w:val="24"/>
              </w:rPr>
              <w:t xml:space="preserve"> </w:t>
            </w:r>
            <w:proofErr w:type="spellStart"/>
            <w:r w:rsidRPr="004D362F">
              <w:rPr>
                <w:sz w:val="24"/>
                <w:szCs w:val="24"/>
                <w:lang w:val="ru-RU"/>
              </w:rPr>
              <w:t>сп</w:t>
            </w:r>
            <w:proofErr w:type="spellEnd"/>
            <w:r w:rsidRPr="00DD2A77">
              <w:rPr>
                <w:sz w:val="24"/>
                <w:szCs w:val="24"/>
              </w:rPr>
              <w:t>’</w:t>
            </w:r>
            <w:proofErr w:type="spellStart"/>
            <w:r w:rsidRPr="004D362F">
              <w:rPr>
                <w:sz w:val="24"/>
                <w:szCs w:val="24"/>
                <w:lang w:val="ru-RU"/>
              </w:rPr>
              <w:t>яніння</w:t>
            </w:r>
            <w:proofErr w:type="spellEnd"/>
            <w:r w:rsidRPr="00DD2A77">
              <w:rPr>
                <w:sz w:val="24"/>
                <w:szCs w:val="24"/>
              </w:rPr>
              <w:t xml:space="preserve">; </w:t>
            </w:r>
          </w:p>
          <w:p w:rsidR="006B2AB5" w:rsidRDefault="006B2AB5" w:rsidP="006B2AB5">
            <w:pPr>
              <w:ind w:left="0" w:right="0" w:firstLine="0"/>
              <w:rPr>
                <w:sz w:val="24"/>
                <w:szCs w:val="24"/>
                <w:lang w:val="ru-RU"/>
              </w:rPr>
            </w:pPr>
            <w:r w:rsidRPr="00E50F4D">
              <w:rPr>
                <w:sz w:val="24"/>
                <w:szCs w:val="24"/>
                <w:lang w:val="ru-RU"/>
              </w:rPr>
              <w:t xml:space="preserve">- </w:t>
            </w:r>
            <w:proofErr w:type="spellStart"/>
            <w:r w:rsidRPr="00E50F4D">
              <w:rPr>
                <w:sz w:val="24"/>
                <w:szCs w:val="24"/>
                <w:lang w:val="ru-RU"/>
              </w:rPr>
              <w:t>захист</w:t>
            </w:r>
            <w:proofErr w:type="spellEnd"/>
            <w:r w:rsidRPr="00E50F4D">
              <w:rPr>
                <w:sz w:val="24"/>
                <w:szCs w:val="24"/>
                <w:lang w:val="ru-RU"/>
              </w:rPr>
              <w:t xml:space="preserve"> </w:t>
            </w:r>
            <w:proofErr w:type="spellStart"/>
            <w:r w:rsidRPr="00E50F4D">
              <w:rPr>
                <w:sz w:val="24"/>
                <w:szCs w:val="24"/>
                <w:lang w:val="ru-RU"/>
              </w:rPr>
              <w:t>мешканців</w:t>
            </w:r>
            <w:proofErr w:type="spellEnd"/>
            <w:r w:rsidRPr="00E50F4D">
              <w:rPr>
                <w:sz w:val="24"/>
                <w:szCs w:val="24"/>
                <w:lang w:val="ru-RU"/>
              </w:rPr>
              <w:t xml:space="preserve"> </w:t>
            </w:r>
            <w:proofErr w:type="spellStart"/>
            <w:r w:rsidR="00DD2A77">
              <w:rPr>
                <w:sz w:val="24"/>
                <w:szCs w:val="24"/>
                <w:lang w:val="ru-RU"/>
              </w:rPr>
              <w:t>громади</w:t>
            </w:r>
            <w:proofErr w:type="spellEnd"/>
            <w:r w:rsidRPr="00E50F4D">
              <w:rPr>
                <w:sz w:val="24"/>
                <w:szCs w:val="24"/>
                <w:lang w:val="ru-RU"/>
              </w:rPr>
              <w:t xml:space="preserve"> </w:t>
            </w:r>
            <w:proofErr w:type="spellStart"/>
            <w:r w:rsidRPr="00E50F4D">
              <w:rPr>
                <w:sz w:val="24"/>
                <w:szCs w:val="24"/>
                <w:lang w:val="ru-RU"/>
              </w:rPr>
              <w:t>від</w:t>
            </w:r>
            <w:proofErr w:type="spellEnd"/>
            <w:r>
              <w:rPr>
                <w:sz w:val="24"/>
                <w:szCs w:val="24"/>
                <w:lang w:val="uk-UA"/>
              </w:rPr>
              <w:t xml:space="preserve"> </w:t>
            </w:r>
            <w:r w:rsidRPr="004D362F">
              <w:rPr>
                <w:sz w:val="24"/>
                <w:szCs w:val="24"/>
                <w:lang w:val="ru-RU"/>
              </w:rPr>
              <w:t xml:space="preserve">негативного </w:t>
            </w:r>
            <w:proofErr w:type="spellStart"/>
            <w:r w:rsidRPr="004D362F">
              <w:rPr>
                <w:sz w:val="24"/>
                <w:szCs w:val="24"/>
                <w:lang w:val="ru-RU"/>
              </w:rPr>
              <w:t>впливу</w:t>
            </w:r>
            <w:proofErr w:type="spellEnd"/>
            <w:r w:rsidRPr="004D362F">
              <w:rPr>
                <w:sz w:val="24"/>
                <w:szCs w:val="24"/>
                <w:lang w:val="ru-RU"/>
              </w:rPr>
              <w:t xml:space="preserve"> шуму</w:t>
            </w:r>
            <w:r>
              <w:rPr>
                <w:sz w:val="24"/>
                <w:szCs w:val="24"/>
                <w:lang w:val="ru-RU"/>
              </w:rPr>
              <w:t xml:space="preserve"> </w:t>
            </w:r>
            <w:r w:rsidRPr="004D362F">
              <w:rPr>
                <w:sz w:val="24"/>
                <w:szCs w:val="24"/>
                <w:lang w:val="ru-RU"/>
              </w:rPr>
              <w:t xml:space="preserve">на стан </w:t>
            </w:r>
            <w:proofErr w:type="spellStart"/>
            <w:r w:rsidRPr="004D362F">
              <w:rPr>
                <w:sz w:val="24"/>
                <w:szCs w:val="24"/>
                <w:lang w:val="ru-RU"/>
              </w:rPr>
              <w:t>здоров’я</w:t>
            </w:r>
            <w:proofErr w:type="spellEnd"/>
            <w:r w:rsidRPr="004D362F">
              <w:rPr>
                <w:sz w:val="24"/>
                <w:szCs w:val="24"/>
                <w:lang w:val="ru-RU"/>
              </w:rPr>
              <w:t xml:space="preserve"> </w:t>
            </w:r>
            <w:proofErr w:type="gramStart"/>
            <w:r w:rsidRPr="004D362F">
              <w:rPr>
                <w:sz w:val="24"/>
                <w:szCs w:val="24"/>
                <w:lang w:val="ru-RU"/>
              </w:rPr>
              <w:t xml:space="preserve">та </w:t>
            </w:r>
            <w:r>
              <w:rPr>
                <w:sz w:val="24"/>
                <w:szCs w:val="24"/>
                <w:lang w:val="ru-RU"/>
              </w:rPr>
              <w:t xml:space="preserve"> </w:t>
            </w:r>
            <w:proofErr w:type="spellStart"/>
            <w:r w:rsidRPr="004D362F">
              <w:rPr>
                <w:sz w:val="24"/>
                <w:szCs w:val="24"/>
                <w:lang w:val="ru-RU"/>
              </w:rPr>
              <w:t>відпочинок</w:t>
            </w:r>
            <w:proofErr w:type="spellEnd"/>
            <w:proofErr w:type="gram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
          <w:p w:rsidR="006B2AB5" w:rsidRPr="004D362F" w:rsidRDefault="006B2AB5" w:rsidP="006B2AB5">
            <w:pPr>
              <w:ind w:left="0" w:right="0" w:firstLine="0"/>
              <w:rPr>
                <w:sz w:val="24"/>
                <w:szCs w:val="24"/>
                <w:lang w:val="ru-RU"/>
              </w:rPr>
            </w:pPr>
            <w:r w:rsidRPr="004D362F">
              <w:rPr>
                <w:sz w:val="24"/>
                <w:szCs w:val="24"/>
                <w:lang w:val="ru-RU"/>
              </w:rPr>
              <w:t>-</w:t>
            </w:r>
            <w:proofErr w:type="spellStart"/>
            <w:r w:rsidRPr="004D362F">
              <w:rPr>
                <w:sz w:val="24"/>
                <w:szCs w:val="24"/>
                <w:lang w:val="ru-RU"/>
              </w:rPr>
              <w:t>запобігання</w:t>
            </w:r>
            <w:proofErr w:type="spellEnd"/>
            <w:r w:rsidRPr="004D362F">
              <w:rPr>
                <w:sz w:val="24"/>
                <w:szCs w:val="24"/>
                <w:lang w:val="ru-RU"/>
              </w:rPr>
              <w:t xml:space="preserve"> </w:t>
            </w:r>
            <w:proofErr w:type="spellStart"/>
            <w:r w:rsidRPr="004D362F">
              <w:rPr>
                <w:sz w:val="24"/>
                <w:szCs w:val="24"/>
                <w:lang w:val="ru-RU"/>
              </w:rPr>
              <w:t>шкідливому</w:t>
            </w:r>
            <w:proofErr w:type="spellEnd"/>
            <w:r w:rsidRPr="004D362F">
              <w:rPr>
                <w:sz w:val="24"/>
                <w:szCs w:val="24"/>
                <w:lang w:val="ru-RU"/>
              </w:rPr>
              <w:t xml:space="preserve"> </w:t>
            </w:r>
            <w:proofErr w:type="spellStart"/>
            <w:r>
              <w:rPr>
                <w:sz w:val="24"/>
                <w:szCs w:val="24"/>
                <w:lang w:val="ru-RU"/>
              </w:rPr>
              <w:t>впливу</w:t>
            </w:r>
            <w:proofErr w:type="spellEnd"/>
            <w:r>
              <w:rPr>
                <w:sz w:val="24"/>
                <w:szCs w:val="24"/>
                <w:lang w:val="ru-RU"/>
              </w:rPr>
              <w:t xml:space="preserve"> алкоголю на стан здоров</w:t>
            </w:r>
            <w:r w:rsidRPr="00E50F4D">
              <w:rPr>
                <w:sz w:val="24"/>
                <w:szCs w:val="24"/>
                <w:lang w:val="ru-RU"/>
              </w:rPr>
              <w:t>’</w:t>
            </w:r>
            <w:r>
              <w:rPr>
                <w:sz w:val="24"/>
                <w:szCs w:val="24"/>
                <w:lang w:val="uk-UA"/>
              </w:rPr>
              <w:t>я громадян, профілактика та протидія проявам пияцтва, зокрема, надмірного вживання алкоголю серед молоді.</w:t>
            </w:r>
          </w:p>
          <w:p w:rsidR="00780626" w:rsidRPr="004D362F" w:rsidRDefault="006B2AB5" w:rsidP="00DD2A77">
            <w:pPr>
              <w:ind w:left="0" w:right="0" w:firstLine="0"/>
              <w:rPr>
                <w:sz w:val="24"/>
                <w:szCs w:val="24"/>
                <w:lang w:val="ru-RU"/>
              </w:rPr>
            </w:pPr>
            <w:r>
              <w:rPr>
                <w:sz w:val="24"/>
                <w:szCs w:val="24"/>
                <w:lang w:val="ru-RU"/>
              </w:rPr>
              <w:t>-</w:t>
            </w:r>
            <w:proofErr w:type="spellStart"/>
            <w:r>
              <w:rPr>
                <w:sz w:val="24"/>
                <w:szCs w:val="24"/>
                <w:lang w:val="ru-RU"/>
              </w:rPr>
              <w:t>скорочення</w:t>
            </w:r>
            <w:proofErr w:type="spellEnd"/>
            <w:r>
              <w:rPr>
                <w:sz w:val="24"/>
                <w:szCs w:val="24"/>
                <w:lang w:val="ru-RU"/>
              </w:rPr>
              <w:t xml:space="preserve"> </w:t>
            </w:r>
            <w:proofErr w:type="spellStart"/>
            <w:r>
              <w:rPr>
                <w:sz w:val="24"/>
                <w:szCs w:val="24"/>
                <w:lang w:val="ru-RU"/>
              </w:rPr>
              <w:t>часових</w:t>
            </w:r>
            <w:proofErr w:type="spellEnd"/>
            <w:r>
              <w:rPr>
                <w:sz w:val="24"/>
                <w:szCs w:val="24"/>
                <w:lang w:val="ru-RU"/>
              </w:rPr>
              <w:t xml:space="preserve"> </w:t>
            </w:r>
            <w:proofErr w:type="spellStart"/>
            <w:r>
              <w:rPr>
                <w:sz w:val="24"/>
                <w:szCs w:val="24"/>
                <w:lang w:val="ru-RU"/>
              </w:rPr>
              <w:t>незручностей</w:t>
            </w:r>
            <w:proofErr w:type="spellEnd"/>
            <w:r>
              <w:rPr>
                <w:sz w:val="24"/>
                <w:szCs w:val="24"/>
                <w:lang w:val="ru-RU"/>
              </w:rPr>
              <w:t xml:space="preserve"> при </w:t>
            </w:r>
            <w:proofErr w:type="spellStart"/>
            <w:r>
              <w:rPr>
                <w:sz w:val="24"/>
                <w:szCs w:val="24"/>
                <w:lang w:val="ru-RU"/>
              </w:rPr>
              <w:t>придбанні</w:t>
            </w:r>
            <w:proofErr w:type="spellEnd"/>
            <w:r>
              <w:rPr>
                <w:sz w:val="24"/>
                <w:szCs w:val="24"/>
                <w:lang w:val="ru-RU"/>
              </w:rPr>
              <w:t xml:space="preserve"> </w:t>
            </w:r>
            <w:proofErr w:type="spellStart"/>
            <w:r>
              <w:rPr>
                <w:sz w:val="24"/>
                <w:szCs w:val="24"/>
                <w:lang w:val="ru-RU"/>
              </w:rPr>
              <w:t>алкогольних</w:t>
            </w:r>
            <w:proofErr w:type="spellEnd"/>
            <w:r>
              <w:rPr>
                <w:sz w:val="24"/>
                <w:szCs w:val="24"/>
                <w:lang w:val="ru-RU"/>
              </w:rPr>
              <w:t xml:space="preserve"> </w:t>
            </w:r>
            <w:proofErr w:type="spellStart"/>
            <w:r>
              <w:rPr>
                <w:sz w:val="24"/>
                <w:szCs w:val="24"/>
                <w:lang w:val="ru-RU"/>
              </w:rPr>
              <w:t>напоїв</w:t>
            </w:r>
            <w:proofErr w:type="spellEnd"/>
            <w:r>
              <w:rPr>
                <w:sz w:val="24"/>
                <w:szCs w:val="24"/>
                <w:lang w:val="ru-RU"/>
              </w:rPr>
              <w:t xml:space="preserve"> на 2 </w:t>
            </w:r>
            <w:proofErr w:type="spellStart"/>
            <w:r>
              <w:rPr>
                <w:sz w:val="24"/>
                <w:szCs w:val="24"/>
                <w:lang w:val="ru-RU"/>
              </w:rPr>
              <w:t>години</w:t>
            </w:r>
            <w:proofErr w:type="spellEnd"/>
            <w:r>
              <w:rPr>
                <w:sz w:val="24"/>
                <w:szCs w:val="24"/>
                <w:lang w:val="ru-RU"/>
              </w:rPr>
              <w:t xml:space="preserve">.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9C2BFA" w:rsidRPr="006B2AB5" w:rsidRDefault="006B2AB5" w:rsidP="006B2AB5">
            <w:pPr>
              <w:ind w:left="0" w:right="0" w:firstLine="0"/>
              <w:rPr>
                <w:sz w:val="24"/>
                <w:szCs w:val="24"/>
                <w:lang w:val="ru-RU"/>
              </w:rPr>
            </w:pPr>
            <w:proofErr w:type="spellStart"/>
            <w:r>
              <w:rPr>
                <w:sz w:val="24"/>
                <w:szCs w:val="24"/>
                <w:lang w:val="ru-RU"/>
              </w:rPr>
              <w:t>Часові</w:t>
            </w:r>
            <w:proofErr w:type="spellEnd"/>
            <w:r>
              <w:rPr>
                <w:sz w:val="24"/>
                <w:szCs w:val="24"/>
                <w:lang w:val="ru-RU"/>
              </w:rPr>
              <w:t xml:space="preserve"> </w:t>
            </w:r>
            <w:proofErr w:type="spellStart"/>
            <w:r>
              <w:rPr>
                <w:sz w:val="24"/>
                <w:szCs w:val="24"/>
                <w:lang w:val="ru-RU"/>
              </w:rPr>
              <w:t>незручності</w:t>
            </w:r>
            <w:proofErr w:type="spellEnd"/>
            <w:r>
              <w:rPr>
                <w:sz w:val="24"/>
                <w:szCs w:val="24"/>
                <w:lang w:val="ru-RU"/>
              </w:rPr>
              <w:t xml:space="preserve"> при </w:t>
            </w:r>
            <w:proofErr w:type="spellStart"/>
            <w:r>
              <w:rPr>
                <w:sz w:val="24"/>
                <w:szCs w:val="24"/>
                <w:lang w:val="ru-RU"/>
              </w:rPr>
              <w:t>придбанні</w:t>
            </w:r>
            <w:proofErr w:type="spellEnd"/>
            <w:r>
              <w:rPr>
                <w:sz w:val="24"/>
                <w:szCs w:val="24"/>
                <w:lang w:val="ru-RU"/>
              </w:rPr>
              <w:t xml:space="preserve"> </w:t>
            </w:r>
            <w:proofErr w:type="spellStart"/>
            <w:r>
              <w:rPr>
                <w:sz w:val="24"/>
                <w:szCs w:val="24"/>
                <w:lang w:val="ru-RU"/>
              </w:rPr>
              <w:t>алкогольних</w:t>
            </w:r>
            <w:proofErr w:type="spellEnd"/>
            <w:r>
              <w:rPr>
                <w:sz w:val="24"/>
                <w:szCs w:val="24"/>
                <w:lang w:val="ru-RU"/>
              </w:rPr>
              <w:t xml:space="preserve"> </w:t>
            </w:r>
            <w:proofErr w:type="spellStart"/>
            <w:r>
              <w:rPr>
                <w:sz w:val="24"/>
                <w:szCs w:val="24"/>
                <w:lang w:val="ru-RU"/>
              </w:rPr>
              <w:t>напоїв</w:t>
            </w:r>
            <w:proofErr w:type="spellEnd"/>
            <w:r w:rsidR="00AB504B">
              <w:rPr>
                <w:sz w:val="24"/>
                <w:szCs w:val="24"/>
                <w:lang w:val="ru-RU"/>
              </w:rPr>
              <w:t xml:space="preserve"> </w:t>
            </w:r>
            <w:proofErr w:type="spellStart"/>
            <w:r w:rsidR="00AB504B">
              <w:rPr>
                <w:sz w:val="24"/>
                <w:szCs w:val="24"/>
                <w:lang w:val="ru-RU"/>
              </w:rPr>
              <w:t>з</w:t>
            </w:r>
            <w:r w:rsidR="00DD2A77">
              <w:rPr>
                <w:sz w:val="24"/>
                <w:szCs w:val="24"/>
                <w:lang w:val="ru-RU"/>
              </w:rPr>
              <w:t>алишаться</w:t>
            </w:r>
            <w:proofErr w:type="spellEnd"/>
            <w:r w:rsidR="00DD2A77">
              <w:rPr>
                <w:sz w:val="24"/>
                <w:szCs w:val="24"/>
                <w:lang w:val="ru-RU"/>
              </w:rPr>
              <w:t xml:space="preserve"> </w:t>
            </w:r>
            <w:proofErr w:type="spellStart"/>
            <w:r w:rsidR="00DD2A77">
              <w:rPr>
                <w:sz w:val="24"/>
                <w:szCs w:val="24"/>
                <w:lang w:val="ru-RU"/>
              </w:rPr>
              <w:t>незмінними</w:t>
            </w:r>
            <w:proofErr w:type="spellEnd"/>
            <w:r>
              <w:rPr>
                <w:sz w:val="24"/>
                <w:szCs w:val="24"/>
                <w:lang w:val="ru-RU"/>
              </w:rPr>
              <w:t xml:space="preserve">. </w:t>
            </w:r>
            <w:proofErr w:type="spellStart"/>
            <w:r>
              <w:rPr>
                <w:sz w:val="24"/>
                <w:szCs w:val="24"/>
                <w:lang w:val="ru-RU"/>
              </w:rPr>
              <w:t>Протягом</w:t>
            </w:r>
            <w:proofErr w:type="spellEnd"/>
            <w:r>
              <w:rPr>
                <w:sz w:val="24"/>
                <w:szCs w:val="24"/>
                <w:lang w:val="ru-RU"/>
              </w:rPr>
              <w:t xml:space="preserve"> 10 годин у </w:t>
            </w:r>
            <w:proofErr w:type="spellStart"/>
            <w:r>
              <w:rPr>
                <w:sz w:val="24"/>
                <w:szCs w:val="24"/>
                <w:lang w:val="ru-RU"/>
              </w:rPr>
              <w:t>нічний</w:t>
            </w:r>
            <w:proofErr w:type="spellEnd"/>
            <w:r>
              <w:rPr>
                <w:sz w:val="24"/>
                <w:szCs w:val="24"/>
                <w:lang w:val="ru-RU"/>
              </w:rPr>
              <w:t xml:space="preserve"> час з 22-00 до 08-00 </w:t>
            </w:r>
            <w:proofErr w:type="spellStart"/>
            <w:r>
              <w:rPr>
                <w:sz w:val="24"/>
                <w:szCs w:val="24"/>
                <w:lang w:val="ru-RU"/>
              </w:rPr>
              <w:t>години</w:t>
            </w:r>
            <w:proofErr w:type="spellEnd"/>
            <w:r>
              <w:rPr>
                <w:sz w:val="24"/>
                <w:szCs w:val="24"/>
                <w:lang w:val="ru-RU"/>
              </w:rPr>
              <w:t xml:space="preserve"> </w:t>
            </w:r>
            <w:proofErr w:type="spellStart"/>
            <w:r>
              <w:rPr>
                <w:sz w:val="24"/>
                <w:szCs w:val="24"/>
                <w:lang w:val="ru-RU"/>
              </w:rPr>
              <w:t>придбати</w:t>
            </w:r>
            <w:proofErr w:type="spellEnd"/>
            <w:r>
              <w:rPr>
                <w:sz w:val="24"/>
                <w:szCs w:val="24"/>
                <w:lang w:val="ru-RU"/>
              </w:rPr>
              <w:t xml:space="preserve"> </w:t>
            </w:r>
            <w:proofErr w:type="spellStart"/>
            <w:r>
              <w:rPr>
                <w:sz w:val="24"/>
                <w:szCs w:val="24"/>
                <w:lang w:val="ru-RU"/>
              </w:rPr>
              <w:t>вищезгадані</w:t>
            </w:r>
            <w:proofErr w:type="spellEnd"/>
            <w:r>
              <w:rPr>
                <w:sz w:val="24"/>
                <w:szCs w:val="24"/>
                <w:lang w:val="ru-RU"/>
              </w:rPr>
              <w:t xml:space="preserve"> товари не </w:t>
            </w:r>
            <w:proofErr w:type="spellStart"/>
            <w:r>
              <w:rPr>
                <w:sz w:val="24"/>
                <w:szCs w:val="24"/>
                <w:lang w:val="ru-RU"/>
              </w:rPr>
              <w:t>можливо</w:t>
            </w:r>
            <w:proofErr w:type="spellEnd"/>
            <w:r>
              <w:rPr>
                <w:sz w:val="24"/>
                <w:szCs w:val="24"/>
                <w:lang w:val="ru-RU"/>
              </w:rPr>
              <w:t>.</w:t>
            </w:r>
          </w:p>
        </w:tc>
      </w:tr>
      <w:tr w:rsidR="007B143F" w:rsidRPr="004A0CB8" w:rsidTr="00E50F4D">
        <w:trPr>
          <w:trHeight w:val="4623"/>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7B143F" w:rsidRPr="004D362F" w:rsidRDefault="007B143F" w:rsidP="002E515D">
            <w:pPr>
              <w:ind w:left="0" w:right="0" w:firstLine="0"/>
              <w:rPr>
                <w:sz w:val="24"/>
                <w:szCs w:val="24"/>
              </w:rPr>
            </w:pPr>
            <w:proofErr w:type="spellStart"/>
            <w:r w:rsidRPr="004D362F">
              <w:rPr>
                <w:sz w:val="24"/>
                <w:szCs w:val="24"/>
              </w:rPr>
              <w:t>Третя</w:t>
            </w:r>
            <w:proofErr w:type="spellEnd"/>
            <w:r w:rsidRPr="004D362F">
              <w:rPr>
                <w:sz w:val="24"/>
                <w:szCs w:val="24"/>
              </w:rPr>
              <w:t xml:space="preserve"> </w:t>
            </w:r>
            <w:proofErr w:type="spellStart"/>
            <w:r w:rsidRPr="004D362F">
              <w:rPr>
                <w:sz w:val="24"/>
                <w:szCs w:val="24"/>
              </w:rPr>
              <w:t>альтернатива</w:t>
            </w:r>
            <w:proofErr w:type="spellEnd"/>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B2AB5" w:rsidRPr="00C951DB" w:rsidRDefault="006B2AB5" w:rsidP="006B2AB5">
            <w:pPr>
              <w:ind w:left="0" w:right="0" w:firstLine="0"/>
              <w:jc w:val="left"/>
              <w:rPr>
                <w:sz w:val="24"/>
                <w:szCs w:val="24"/>
              </w:rPr>
            </w:pPr>
            <w:r>
              <w:rPr>
                <w:sz w:val="24"/>
                <w:szCs w:val="24"/>
                <w:lang w:val="uk-UA"/>
              </w:rPr>
              <w:t>-</w:t>
            </w:r>
            <w:proofErr w:type="spellStart"/>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proofErr w:type="spellEnd"/>
            <w:r w:rsidRPr="00C951DB">
              <w:rPr>
                <w:sz w:val="24"/>
                <w:szCs w:val="24"/>
              </w:rPr>
              <w:t xml:space="preserve"> </w:t>
            </w:r>
            <w:proofErr w:type="spellStart"/>
            <w:r w:rsidRPr="004D362F">
              <w:rPr>
                <w:sz w:val="24"/>
                <w:szCs w:val="24"/>
                <w:lang w:val="ru-RU"/>
              </w:rPr>
              <w:t>правопорушень</w:t>
            </w:r>
            <w:proofErr w:type="spellEnd"/>
            <w:r w:rsidRPr="00C951DB">
              <w:rPr>
                <w:sz w:val="24"/>
                <w:szCs w:val="24"/>
              </w:rPr>
              <w:t xml:space="preserve"> </w:t>
            </w:r>
            <w:r w:rsidRPr="004D362F">
              <w:rPr>
                <w:sz w:val="24"/>
                <w:szCs w:val="24"/>
                <w:lang w:val="ru-RU"/>
              </w:rPr>
              <w:t>на</w:t>
            </w:r>
            <w:r w:rsidRPr="00C951DB">
              <w:rPr>
                <w:sz w:val="24"/>
                <w:szCs w:val="24"/>
              </w:rPr>
              <w:t xml:space="preserve"> </w:t>
            </w:r>
            <w:proofErr w:type="spellStart"/>
            <w:r w:rsidRPr="004D362F">
              <w:rPr>
                <w:sz w:val="24"/>
                <w:szCs w:val="24"/>
                <w:lang w:val="ru-RU"/>
              </w:rPr>
              <w:t>території</w:t>
            </w:r>
            <w:proofErr w:type="spellEnd"/>
            <w:r w:rsidRPr="00C951DB">
              <w:rPr>
                <w:sz w:val="24"/>
                <w:szCs w:val="24"/>
              </w:rPr>
              <w:t xml:space="preserve"> </w:t>
            </w:r>
            <w:r>
              <w:rPr>
                <w:sz w:val="24"/>
                <w:szCs w:val="24"/>
                <w:lang w:val="uk-UA"/>
              </w:rPr>
              <w:t xml:space="preserve">   </w:t>
            </w:r>
            <w:proofErr w:type="spellStart"/>
            <w:r w:rsidR="00C951DB">
              <w:rPr>
                <w:sz w:val="24"/>
                <w:szCs w:val="24"/>
                <w:lang w:val="ru-RU"/>
              </w:rPr>
              <w:t>Дружківської</w:t>
            </w:r>
            <w:proofErr w:type="spellEnd"/>
            <w:r w:rsidR="00C951DB" w:rsidRPr="00C951DB">
              <w:rPr>
                <w:sz w:val="24"/>
                <w:szCs w:val="24"/>
              </w:rPr>
              <w:t xml:space="preserve"> </w:t>
            </w:r>
            <w:proofErr w:type="spellStart"/>
            <w:r w:rsidR="00C951DB">
              <w:rPr>
                <w:sz w:val="24"/>
                <w:szCs w:val="24"/>
                <w:lang w:val="ru-RU"/>
              </w:rPr>
              <w:t>міської</w:t>
            </w:r>
            <w:proofErr w:type="spellEnd"/>
            <w:r w:rsidR="00C951DB" w:rsidRPr="00C951DB">
              <w:rPr>
                <w:sz w:val="24"/>
                <w:szCs w:val="24"/>
              </w:rPr>
              <w:t xml:space="preserve"> </w:t>
            </w:r>
            <w:proofErr w:type="spellStart"/>
            <w:r w:rsidR="00C951DB">
              <w:rPr>
                <w:sz w:val="24"/>
                <w:szCs w:val="24"/>
                <w:lang w:val="ru-RU"/>
              </w:rPr>
              <w:t>територіальної</w:t>
            </w:r>
            <w:proofErr w:type="spellEnd"/>
            <w:r w:rsidR="00C951DB" w:rsidRPr="00C951DB">
              <w:rPr>
                <w:sz w:val="24"/>
                <w:szCs w:val="24"/>
              </w:rPr>
              <w:t xml:space="preserve"> </w:t>
            </w:r>
            <w:proofErr w:type="spellStart"/>
            <w:r w:rsidR="00C951DB">
              <w:rPr>
                <w:sz w:val="24"/>
                <w:szCs w:val="24"/>
                <w:lang w:val="ru-RU"/>
              </w:rPr>
              <w:t>громади</w:t>
            </w:r>
            <w:proofErr w:type="spellEnd"/>
            <w:r w:rsidRPr="00C951DB">
              <w:rPr>
                <w:sz w:val="24"/>
                <w:szCs w:val="24"/>
              </w:rPr>
              <w:t xml:space="preserve"> </w:t>
            </w:r>
            <w:r w:rsidRPr="004D362F">
              <w:rPr>
                <w:sz w:val="24"/>
                <w:szCs w:val="24"/>
                <w:lang w:val="ru-RU"/>
              </w:rPr>
              <w:t>та</w:t>
            </w:r>
            <w:r w:rsidRPr="00C951DB">
              <w:rPr>
                <w:sz w:val="24"/>
                <w:szCs w:val="24"/>
              </w:rPr>
              <w:t xml:space="preserve"> </w:t>
            </w:r>
            <w:proofErr w:type="spellStart"/>
            <w:r w:rsidRPr="004D362F">
              <w:rPr>
                <w:sz w:val="24"/>
                <w:szCs w:val="24"/>
                <w:lang w:val="ru-RU"/>
              </w:rPr>
              <w:t>фактичн</w:t>
            </w:r>
            <w:r>
              <w:rPr>
                <w:sz w:val="24"/>
                <w:szCs w:val="24"/>
                <w:lang w:val="ru-RU"/>
              </w:rPr>
              <w:t>а</w:t>
            </w:r>
            <w:proofErr w:type="spellEnd"/>
            <w:r w:rsidRPr="00C951DB">
              <w:rPr>
                <w:sz w:val="24"/>
                <w:szCs w:val="24"/>
              </w:rPr>
              <w:t xml:space="preserve"> </w:t>
            </w:r>
            <w:proofErr w:type="spellStart"/>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proofErr w:type="spellEnd"/>
            <w:r w:rsidRPr="00C951DB">
              <w:rPr>
                <w:sz w:val="24"/>
                <w:szCs w:val="24"/>
              </w:rPr>
              <w:t xml:space="preserve"> </w:t>
            </w:r>
            <w:proofErr w:type="spellStart"/>
            <w:r w:rsidRPr="004D362F">
              <w:rPr>
                <w:sz w:val="24"/>
                <w:szCs w:val="24"/>
                <w:lang w:val="ru-RU"/>
              </w:rPr>
              <w:t>злочинів</w:t>
            </w:r>
            <w:proofErr w:type="spellEnd"/>
            <w:r w:rsidRPr="00C951DB">
              <w:rPr>
                <w:sz w:val="24"/>
                <w:szCs w:val="24"/>
              </w:rPr>
              <w:t xml:space="preserve">, </w:t>
            </w:r>
            <w:proofErr w:type="spellStart"/>
            <w:r w:rsidRPr="004D362F">
              <w:rPr>
                <w:sz w:val="24"/>
                <w:szCs w:val="24"/>
                <w:lang w:val="ru-RU"/>
              </w:rPr>
              <w:t>що</w:t>
            </w:r>
            <w:proofErr w:type="spellEnd"/>
            <w:r w:rsidRPr="00C951DB">
              <w:rPr>
                <w:sz w:val="24"/>
                <w:szCs w:val="24"/>
              </w:rPr>
              <w:t xml:space="preserve"> </w:t>
            </w:r>
            <w:proofErr w:type="spellStart"/>
            <w:r w:rsidRPr="004D362F">
              <w:rPr>
                <w:sz w:val="24"/>
                <w:szCs w:val="24"/>
                <w:lang w:val="ru-RU"/>
              </w:rPr>
              <w:t>скоєні</w:t>
            </w:r>
            <w:proofErr w:type="spellEnd"/>
            <w:r w:rsidRPr="00C951DB">
              <w:rPr>
                <w:sz w:val="24"/>
                <w:szCs w:val="24"/>
              </w:rPr>
              <w:t xml:space="preserve"> </w:t>
            </w:r>
            <w:r w:rsidRPr="004D362F">
              <w:rPr>
                <w:sz w:val="24"/>
                <w:szCs w:val="24"/>
                <w:lang w:val="ru-RU"/>
              </w:rPr>
              <w:t>у</w:t>
            </w:r>
            <w:r w:rsidRPr="00C951DB">
              <w:rPr>
                <w:sz w:val="24"/>
                <w:szCs w:val="24"/>
              </w:rPr>
              <w:t xml:space="preserve"> </w:t>
            </w:r>
            <w:proofErr w:type="spellStart"/>
            <w:r w:rsidRPr="004D362F">
              <w:rPr>
                <w:sz w:val="24"/>
                <w:szCs w:val="24"/>
                <w:lang w:val="ru-RU"/>
              </w:rPr>
              <w:t>стані</w:t>
            </w:r>
            <w:proofErr w:type="spellEnd"/>
            <w:r w:rsidRPr="00C951DB">
              <w:rPr>
                <w:sz w:val="24"/>
                <w:szCs w:val="24"/>
              </w:rPr>
              <w:t xml:space="preserve"> </w:t>
            </w:r>
            <w:r w:rsidRPr="004D362F">
              <w:rPr>
                <w:sz w:val="24"/>
                <w:szCs w:val="24"/>
                <w:lang w:val="ru-RU"/>
              </w:rPr>
              <w:t>алкогольного</w:t>
            </w:r>
            <w:r w:rsidRPr="00C951DB">
              <w:rPr>
                <w:sz w:val="24"/>
                <w:szCs w:val="24"/>
              </w:rPr>
              <w:t xml:space="preserve"> </w:t>
            </w:r>
            <w:proofErr w:type="spellStart"/>
            <w:r w:rsidRPr="004D362F">
              <w:rPr>
                <w:sz w:val="24"/>
                <w:szCs w:val="24"/>
                <w:lang w:val="ru-RU"/>
              </w:rPr>
              <w:t>сп</w:t>
            </w:r>
            <w:proofErr w:type="spellEnd"/>
            <w:r w:rsidRPr="00C951DB">
              <w:rPr>
                <w:sz w:val="24"/>
                <w:szCs w:val="24"/>
              </w:rPr>
              <w:t>’</w:t>
            </w:r>
            <w:proofErr w:type="spellStart"/>
            <w:r w:rsidRPr="004D362F">
              <w:rPr>
                <w:sz w:val="24"/>
                <w:szCs w:val="24"/>
                <w:lang w:val="ru-RU"/>
              </w:rPr>
              <w:t>яніння</w:t>
            </w:r>
            <w:proofErr w:type="spellEnd"/>
            <w:r w:rsidRPr="00C951DB">
              <w:rPr>
                <w:sz w:val="24"/>
                <w:szCs w:val="24"/>
              </w:rPr>
              <w:t xml:space="preserve"> </w:t>
            </w:r>
            <w:r>
              <w:rPr>
                <w:sz w:val="24"/>
                <w:szCs w:val="24"/>
                <w:lang w:val="ru-RU"/>
              </w:rPr>
              <w:t>не</w:t>
            </w:r>
            <w:r w:rsidRPr="00C951DB">
              <w:rPr>
                <w:sz w:val="24"/>
                <w:szCs w:val="24"/>
              </w:rPr>
              <w:t xml:space="preserve"> </w:t>
            </w:r>
            <w:proofErr w:type="spellStart"/>
            <w:r>
              <w:rPr>
                <w:sz w:val="24"/>
                <w:szCs w:val="24"/>
                <w:lang w:val="ru-RU"/>
              </w:rPr>
              <w:t>збільшиться</w:t>
            </w:r>
            <w:proofErr w:type="spellEnd"/>
            <w:r w:rsidRPr="00C951DB">
              <w:rPr>
                <w:sz w:val="24"/>
                <w:szCs w:val="24"/>
              </w:rPr>
              <w:t>;</w:t>
            </w:r>
          </w:p>
          <w:p w:rsidR="006B2AB5" w:rsidRPr="00C951DB" w:rsidRDefault="006B2AB5" w:rsidP="006B2AB5">
            <w:pPr>
              <w:ind w:left="0" w:right="0" w:firstLine="0"/>
              <w:jc w:val="left"/>
              <w:rPr>
                <w:sz w:val="24"/>
                <w:szCs w:val="24"/>
              </w:rPr>
            </w:pPr>
            <w:r w:rsidRPr="00C951DB">
              <w:rPr>
                <w:sz w:val="24"/>
                <w:szCs w:val="24"/>
              </w:rPr>
              <w:t xml:space="preserve">- </w:t>
            </w:r>
            <w:proofErr w:type="spellStart"/>
            <w:r w:rsidRPr="00E50F4D">
              <w:rPr>
                <w:sz w:val="24"/>
                <w:szCs w:val="24"/>
                <w:lang w:val="ru-RU"/>
              </w:rPr>
              <w:t>захист</w:t>
            </w:r>
            <w:proofErr w:type="spellEnd"/>
            <w:r w:rsidRPr="00C951DB">
              <w:rPr>
                <w:sz w:val="24"/>
                <w:szCs w:val="24"/>
              </w:rPr>
              <w:t xml:space="preserve"> </w:t>
            </w:r>
            <w:proofErr w:type="spellStart"/>
            <w:r w:rsidRPr="00E50F4D">
              <w:rPr>
                <w:sz w:val="24"/>
                <w:szCs w:val="24"/>
                <w:lang w:val="ru-RU"/>
              </w:rPr>
              <w:t>мешканців</w:t>
            </w:r>
            <w:proofErr w:type="spellEnd"/>
            <w:r w:rsidRPr="00C951DB">
              <w:rPr>
                <w:sz w:val="24"/>
                <w:szCs w:val="24"/>
              </w:rPr>
              <w:t xml:space="preserve"> </w:t>
            </w:r>
            <w:proofErr w:type="spellStart"/>
            <w:r w:rsidR="00C951DB">
              <w:rPr>
                <w:sz w:val="24"/>
                <w:szCs w:val="24"/>
                <w:lang w:val="ru-RU"/>
              </w:rPr>
              <w:t>громади</w:t>
            </w:r>
            <w:proofErr w:type="spellEnd"/>
            <w:r w:rsidRPr="00C951DB">
              <w:rPr>
                <w:sz w:val="24"/>
                <w:szCs w:val="24"/>
              </w:rPr>
              <w:t xml:space="preserve"> </w:t>
            </w:r>
            <w:proofErr w:type="spellStart"/>
            <w:r w:rsidRPr="00E50F4D">
              <w:rPr>
                <w:sz w:val="24"/>
                <w:szCs w:val="24"/>
                <w:lang w:val="ru-RU"/>
              </w:rPr>
              <w:t>від</w:t>
            </w:r>
            <w:proofErr w:type="spellEnd"/>
            <w:r w:rsidRPr="00C951DB">
              <w:rPr>
                <w:sz w:val="24"/>
                <w:szCs w:val="24"/>
              </w:rPr>
              <w:t xml:space="preserve"> </w:t>
            </w:r>
            <w:proofErr w:type="spellStart"/>
            <w:r w:rsidRPr="004D362F">
              <w:rPr>
                <w:sz w:val="24"/>
                <w:szCs w:val="24"/>
                <w:lang w:val="ru-RU"/>
              </w:rPr>
              <w:t>кількості</w:t>
            </w:r>
            <w:proofErr w:type="spellEnd"/>
            <w:r w:rsidRPr="00C951DB">
              <w:rPr>
                <w:sz w:val="24"/>
                <w:szCs w:val="24"/>
              </w:rPr>
              <w:t xml:space="preserve"> </w:t>
            </w:r>
            <w:proofErr w:type="spellStart"/>
            <w:r w:rsidRPr="004D362F">
              <w:rPr>
                <w:sz w:val="24"/>
                <w:szCs w:val="24"/>
                <w:lang w:val="ru-RU"/>
              </w:rPr>
              <w:t>злочинів</w:t>
            </w:r>
            <w:proofErr w:type="spellEnd"/>
            <w:r w:rsidRPr="00C951DB">
              <w:rPr>
                <w:sz w:val="24"/>
                <w:szCs w:val="24"/>
              </w:rPr>
              <w:t xml:space="preserve">, </w:t>
            </w:r>
            <w:proofErr w:type="spellStart"/>
            <w:r w:rsidRPr="004D362F">
              <w:rPr>
                <w:sz w:val="24"/>
                <w:szCs w:val="24"/>
                <w:lang w:val="ru-RU"/>
              </w:rPr>
              <w:t>що</w:t>
            </w:r>
            <w:proofErr w:type="spellEnd"/>
            <w:r w:rsidRPr="00C951DB">
              <w:rPr>
                <w:sz w:val="24"/>
                <w:szCs w:val="24"/>
              </w:rPr>
              <w:t xml:space="preserve"> </w:t>
            </w:r>
            <w:proofErr w:type="spellStart"/>
            <w:r w:rsidRPr="004D362F">
              <w:rPr>
                <w:sz w:val="24"/>
                <w:szCs w:val="24"/>
                <w:lang w:val="ru-RU"/>
              </w:rPr>
              <w:t>скоєні</w:t>
            </w:r>
            <w:proofErr w:type="spellEnd"/>
            <w:r w:rsidRPr="00C951DB">
              <w:rPr>
                <w:sz w:val="24"/>
                <w:szCs w:val="24"/>
              </w:rPr>
              <w:t xml:space="preserve"> </w:t>
            </w:r>
            <w:r w:rsidRPr="004D362F">
              <w:rPr>
                <w:sz w:val="24"/>
                <w:szCs w:val="24"/>
                <w:lang w:val="ru-RU"/>
              </w:rPr>
              <w:t>у</w:t>
            </w:r>
            <w:r w:rsidRPr="00C951DB">
              <w:rPr>
                <w:sz w:val="24"/>
                <w:szCs w:val="24"/>
              </w:rPr>
              <w:t xml:space="preserve"> </w:t>
            </w:r>
            <w:proofErr w:type="spellStart"/>
            <w:r w:rsidRPr="004D362F">
              <w:rPr>
                <w:sz w:val="24"/>
                <w:szCs w:val="24"/>
                <w:lang w:val="ru-RU"/>
              </w:rPr>
              <w:t>стані</w:t>
            </w:r>
            <w:proofErr w:type="spellEnd"/>
            <w:r w:rsidRPr="00C951DB">
              <w:rPr>
                <w:sz w:val="24"/>
                <w:szCs w:val="24"/>
              </w:rPr>
              <w:t xml:space="preserve"> </w:t>
            </w:r>
            <w:r w:rsidRPr="004D362F">
              <w:rPr>
                <w:sz w:val="24"/>
                <w:szCs w:val="24"/>
                <w:lang w:val="ru-RU"/>
              </w:rPr>
              <w:t>алкогольного</w:t>
            </w:r>
            <w:r w:rsidRPr="00C951DB">
              <w:rPr>
                <w:sz w:val="24"/>
                <w:szCs w:val="24"/>
              </w:rPr>
              <w:t xml:space="preserve"> </w:t>
            </w:r>
            <w:proofErr w:type="spellStart"/>
            <w:r w:rsidRPr="004D362F">
              <w:rPr>
                <w:sz w:val="24"/>
                <w:szCs w:val="24"/>
                <w:lang w:val="ru-RU"/>
              </w:rPr>
              <w:t>сп</w:t>
            </w:r>
            <w:proofErr w:type="spellEnd"/>
            <w:r w:rsidRPr="00C951DB">
              <w:rPr>
                <w:sz w:val="24"/>
                <w:szCs w:val="24"/>
              </w:rPr>
              <w:t>’</w:t>
            </w:r>
            <w:proofErr w:type="spellStart"/>
            <w:r w:rsidRPr="004D362F">
              <w:rPr>
                <w:sz w:val="24"/>
                <w:szCs w:val="24"/>
                <w:lang w:val="ru-RU"/>
              </w:rPr>
              <w:t>яніння</w:t>
            </w:r>
            <w:proofErr w:type="spellEnd"/>
            <w:r w:rsidRPr="00C951DB">
              <w:rPr>
                <w:sz w:val="24"/>
                <w:szCs w:val="24"/>
              </w:rPr>
              <w:t xml:space="preserve">; </w:t>
            </w:r>
          </w:p>
          <w:p w:rsidR="006B2AB5" w:rsidRDefault="006B2AB5" w:rsidP="006B2AB5">
            <w:pPr>
              <w:ind w:left="0" w:right="0" w:firstLine="0"/>
              <w:rPr>
                <w:sz w:val="24"/>
                <w:szCs w:val="24"/>
                <w:lang w:val="ru-RU"/>
              </w:rPr>
            </w:pPr>
            <w:r w:rsidRPr="00E50F4D">
              <w:rPr>
                <w:sz w:val="24"/>
                <w:szCs w:val="24"/>
                <w:lang w:val="ru-RU"/>
              </w:rPr>
              <w:t xml:space="preserve">- </w:t>
            </w:r>
            <w:proofErr w:type="spellStart"/>
            <w:r w:rsidRPr="00E50F4D">
              <w:rPr>
                <w:sz w:val="24"/>
                <w:szCs w:val="24"/>
                <w:lang w:val="ru-RU"/>
              </w:rPr>
              <w:t>захист</w:t>
            </w:r>
            <w:proofErr w:type="spellEnd"/>
            <w:r w:rsidRPr="00E50F4D">
              <w:rPr>
                <w:sz w:val="24"/>
                <w:szCs w:val="24"/>
                <w:lang w:val="ru-RU"/>
              </w:rPr>
              <w:t xml:space="preserve"> </w:t>
            </w:r>
            <w:proofErr w:type="spellStart"/>
            <w:r w:rsidRPr="00E50F4D">
              <w:rPr>
                <w:sz w:val="24"/>
                <w:szCs w:val="24"/>
                <w:lang w:val="ru-RU"/>
              </w:rPr>
              <w:t>мешканців</w:t>
            </w:r>
            <w:proofErr w:type="spellEnd"/>
            <w:r w:rsidRPr="00E50F4D">
              <w:rPr>
                <w:sz w:val="24"/>
                <w:szCs w:val="24"/>
                <w:lang w:val="ru-RU"/>
              </w:rPr>
              <w:t xml:space="preserve"> </w:t>
            </w:r>
            <w:proofErr w:type="spellStart"/>
            <w:r w:rsidR="00C951DB">
              <w:rPr>
                <w:sz w:val="24"/>
                <w:szCs w:val="24"/>
                <w:lang w:val="ru-RU"/>
              </w:rPr>
              <w:t>громади</w:t>
            </w:r>
            <w:proofErr w:type="spellEnd"/>
            <w:r w:rsidRPr="00E50F4D">
              <w:rPr>
                <w:sz w:val="24"/>
                <w:szCs w:val="24"/>
                <w:lang w:val="ru-RU"/>
              </w:rPr>
              <w:t xml:space="preserve"> </w:t>
            </w:r>
            <w:proofErr w:type="spellStart"/>
            <w:r w:rsidRPr="00E50F4D">
              <w:rPr>
                <w:sz w:val="24"/>
                <w:szCs w:val="24"/>
                <w:lang w:val="ru-RU"/>
              </w:rPr>
              <w:t>від</w:t>
            </w:r>
            <w:proofErr w:type="spellEnd"/>
            <w:r>
              <w:rPr>
                <w:sz w:val="24"/>
                <w:szCs w:val="24"/>
                <w:lang w:val="uk-UA"/>
              </w:rPr>
              <w:t xml:space="preserve"> </w:t>
            </w:r>
            <w:r w:rsidRPr="004D362F">
              <w:rPr>
                <w:sz w:val="24"/>
                <w:szCs w:val="24"/>
                <w:lang w:val="ru-RU"/>
              </w:rPr>
              <w:t xml:space="preserve">негативного </w:t>
            </w:r>
            <w:proofErr w:type="spellStart"/>
            <w:r w:rsidRPr="004D362F">
              <w:rPr>
                <w:sz w:val="24"/>
                <w:szCs w:val="24"/>
                <w:lang w:val="ru-RU"/>
              </w:rPr>
              <w:t>впливу</w:t>
            </w:r>
            <w:proofErr w:type="spellEnd"/>
            <w:r w:rsidRPr="004D362F">
              <w:rPr>
                <w:sz w:val="24"/>
                <w:szCs w:val="24"/>
                <w:lang w:val="ru-RU"/>
              </w:rPr>
              <w:t xml:space="preserve"> шуму</w:t>
            </w:r>
            <w:r>
              <w:rPr>
                <w:sz w:val="24"/>
                <w:szCs w:val="24"/>
                <w:lang w:val="ru-RU"/>
              </w:rPr>
              <w:t xml:space="preserve"> </w:t>
            </w:r>
            <w:r w:rsidRPr="004D362F">
              <w:rPr>
                <w:sz w:val="24"/>
                <w:szCs w:val="24"/>
                <w:lang w:val="ru-RU"/>
              </w:rPr>
              <w:t xml:space="preserve">на стан </w:t>
            </w:r>
            <w:proofErr w:type="spellStart"/>
            <w:r w:rsidRPr="004D362F">
              <w:rPr>
                <w:sz w:val="24"/>
                <w:szCs w:val="24"/>
                <w:lang w:val="ru-RU"/>
              </w:rPr>
              <w:t>здоров’я</w:t>
            </w:r>
            <w:proofErr w:type="spellEnd"/>
            <w:r w:rsidRPr="004D362F">
              <w:rPr>
                <w:sz w:val="24"/>
                <w:szCs w:val="24"/>
                <w:lang w:val="ru-RU"/>
              </w:rPr>
              <w:t xml:space="preserve"> </w:t>
            </w:r>
            <w:proofErr w:type="gramStart"/>
            <w:r w:rsidRPr="004D362F">
              <w:rPr>
                <w:sz w:val="24"/>
                <w:szCs w:val="24"/>
                <w:lang w:val="ru-RU"/>
              </w:rPr>
              <w:t xml:space="preserve">та </w:t>
            </w:r>
            <w:r>
              <w:rPr>
                <w:sz w:val="24"/>
                <w:szCs w:val="24"/>
                <w:lang w:val="ru-RU"/>
              </w:rPr>
              <w:t xml:space="preserve"> </w:t>
            </w:r>
            <w:proofErr w:type="spellStart"/>
            <w:r w:rsidRPr="004D362F">
              <w:rPr>
                <w:sz w:val="24"/>
                <w:szCs w:val="24"/>
                <w:lang w:val="ru-RU"/>
              </w:rPr>
              <w:t>відпочинок</w:t>
            </w:r>
            <w:proofErr w:type="spellEnd"/>
            <w:proofErr w:type="gram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
          <w:p w:rsidR="006B2AB5" w:rsidRPr="004D362F" w:rsidRDefault="006B2AB5" w:rsidP="006B2AB5">
            <w:pPr>
              <w:ind w:left="0" w:right="0" w:firstLine="0"/>
              <w:rPr>
                <w:sz w:val="24"/>
                <w:szCs w:val="24"/>
                <w:lang w:val="ru-RU"/>
              </w:rPr>
            </w:pPr>
            <w:r w:rsidRPr="004D362F">
              <w:rPr>
                <w:sz w:val="24"/>
                <w:szCs w:val="24"/>
                <w:lang w:val="ru-RU"/>
              </w:rPr>
              <w:t>-</w:t>
            </w:r>
            <w:proofErr w:type="spellStart"/>
            <w:r w:rsidRPr="004D362F">
              <w:rPr>
                <w:sz w:val="24"/>
                <w:szCs w:val="24"/>
                <w:lang w:val="ru-RU"/>
              </w:rPr>
              <w:t>запобігання</w:t>
            </w:r>
            <w:proofErr w:type="spellEnd"/>
            <w:r w:rsidRPr="004D362F">
              <w:rPr>
                <w:sz w:val="24"/>
                <w:szCs w:val="24"/>
                <w:lang w:val="ru-RU"/>
              </w:rPr>
              <w:t xml:space="preserve"> </w:t>
            </w:r>
            <w:proofErr w:type="spellStart"/>
            <w:r w:rsidRPr="004D362F">
              <w:rPr>
                <w:sz w:val="24"/>
                <w:szCs w:val="24"/>
                <w:lang w:val="ru-RU"/>
              </w:rPr>
              <w:t>шкідливому</w:t>
            </w:r>
            <w:proofErr w:type="spellEnd"/>
            <w:r w:rsidRPr="004D362F">
              <w:rPr>
                <w:sz w:val="24"/>
                <w:szCs w:val="24"/>
                <w:lang w:val="ru-RU"/>
              </w:rPr>
              <w:t xml:space="preserve"> </w:t>
            </w:r>
            <w:proofErr w:type="spellStart"/>
            <w:r>
              <w:rPr>
                <w:sz w:val="24"/>
                <w:szCs w:val="24"/>
                <w:lang w:val="ru-RU"/>
              </w:rPr>
              <w:t>впливу</w:t>
            </w:r>
            <w:proofErr w:type="spellEnd"/>
            <w:r>
              <w:rPr>
                <w:sz w:val="24"/>
                <w:szCs w:val="24"/>
                <w:lang w:val="ru-RU"/>
              </w:rPr>
              <w:t xml:space="preserve"> алкоголю на стан здоров</w:t>
            </w:r>
            <w:r w:rsidRPr="00E50F4D">
              <w:rPr>
                <w:sz w:val="24"/>
                <w:szCs w:val="24"/>
                <w:lang w:val="ru-RU"/>
              </w:rPr>
              <w:t>’</w:t>
            </w:r>
            <w:r>
              <w:rPr>
                <w:sz w:val="24"/>
                <w:szCs w:val="24"/>
                <w:lang w:val="uk-UA"/>
              </w:rPr>
              <w:t>я громадян, профілактика та протидія проявам пияцтва, зокрема, надмірного вживання алкоголю серед молоді.</w:t>
            </w:r>
          </w:p>
          <w:p w:rsidR="007B143F" w:rsidRPr="006B2AB5" w:rsidRDefault="007B143F" w:rsidP="006B2AB5">
            <w:pPr>
              <w:ind w:left="0" w:right="0" w:firstLine="0"/>
              <w:rPr>
                <w:sz w:val="24"/>
                <w:szCs w:val="24"/>
                <w:lang w:val="ru-RU"/>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7B143F" w:rsidRDefault="006B2AB5" w:rsidP="004F07B9">
            <w:pPr>
              <w:ind w:left="0" w:right="0" w:firstLine="0"/>
              <w:rPr>
                <w:sz w:val="24"/>
                <w:szCs w:val="24"/>
                <w:lang w:val="ru-RU"/>
              </w:rPr>
            </w:pPr>
            <w:proofErr w:type="spellStart"/>
            <w:r>
              <w:rPr>
                <w:sz w:val="24"/>
                <w:szCs w:val="24"/>
                <w:lang w:val="ru-RU"/>
              </w:rPr>
              <w:t>Часові</w:t>
            </w:r>
            <w:proofErr w:type="spellEnd"/>
            <w:r>
              <w:rPr>
                <w:sz w:val="24"/>
                <w:szCs w:val="24"/>
                <w:lang w:val="ru-RU"/>
              </w:rPr>
              <w:t xml:space="preserve"> </w:t>
            </w:r>
            <w:proofErr w:type="spellStart"/>
            <w:r>
              <w:rPr>
                <w:sz w:val="24"/>
                <w:szCs w:val="24"/>
                <w:lang w:val="ru-RU"/>
              </w:rPr>
              <w:t>незручності</w:t>
            </w:r>
            <w:proofErr w:type="spellEnd"/>
            <w:r>
              <w:rPr>
                <w:sz w:val="24"/>
                <w:szCs w:val="24"/>
                <w:lang w:val="ru-RU"/>
              </w:rPr>
              <w:t xml:space="preserve"> при </w:t>
            </w:r>
            <w:proofErr w:type="spellStart"/>
            <w:r>
              <w:rPr>
                <w:sz w:val="24"/>
                <w:szCs w:val="24"/>
                <w:lang w:val="ru-RU"/>
              </w:rPr>
              <w:t>придбанні</w:t>
            </w:r>
            <w:proofErr w:type="spellEnd"/>
            <w:r>
              <w:rPr>
                <w:sz w:val="24"/>
                <w:szCs w:val="24"/>
                <w:lang w:val="ru-RU"/>
              </w:rPr>
              <w:t xml:space="preserve"> </w:t>
            </w:r>
            <w:proofErr w:type="spellStart"/>
            <w:r>
              <w:rPr>
                <w:sz w:val="24"/>
                <w:szCs w:val="24"/>
                <w:lang w:val="ru-RU"/>
              </w:rPr>
              <w:t>алкогольних</w:t>
            </w:r>
            <w:proofErr w:type="spellEnd"/>
            <w:r>
              <w:rPr>
                <w:sz w:val="24"/>
                <w:szCs w:val="24"/>
                <w:lang w:val="ru-RU"/>
              </w:rPr>
              <w:t xml:space="preserve"> </w:t>
            </w:r>
            <w:proofErr w:type="spellStart"/>
            <w:r>
              <w:rPr>
                <w:sz w:val="24"/>
                <w:szCs w:val="24"/>
                <w:lang w:val="ru-RU"/>
              </w:rPr>
              <w:t>напоїв</w:t>
            </w:r>
            <w:proofErr w:type="spellEnd"/>
            <w:r>
              <w:rPr>
                <w:sz w:val="24"/>
                <w:szCs w:val="24"/>
                <w:lang w:val="ru-RU"/>
              </w:rPr>
              <w:t xml:space="preserve"> </w:t>
            </w:r>
            <w:proofErr w:type="spellStart"/>
            <w:r>
              <w:rPr>
                <w:sz w:val="24"/>
                <w:szCs w:val="24"/>
                <w:lang w:val="ru-RU"/>
              </w:rPr>
              <w:t>збільшаться</w:t>
            </w:r>
            <w:proofErr w:type="spellEnd"/>
            <w:r>
              <w:rPr>
                <w:sz w:val="24"/>
                <w:szCs w:val="24"/>
                <w:lang w:val="ru-RU"/>
              </w:rPr>
              <w:t xml:space="preserve"> на </w:t>
            </w:r>
            <w:r w:rsidR="00B75094">
              <w:rPr>
                <w:sz w:val="24"/>
                <w:szCs w:val="24"/>
                <w:lang w:val="ru-RU"/>
              </w:rPr>
              <w:t>4</w:t>
            </w:r>
            <w:r>
              <w:rPr>
                <w:sz w:val="24"/>
                <w:szCs w:val="24"/>
                <w:lang w:val="ru-RU"/>
              </w:rPr>
              <w:t xml:space="preserve"> </w:t>
            </w:r>
            <w:proofErr w:type="spellStart"/>
            <w:r>
              <w:rPr>
                <w:sz w:val="24"/>
                <w:szCs w:val="24"/>
                <w:lang w:val="ru-RU"/>
              </w:rPr>
              <w:t>години</w:t>
            </w:r>
            <w:proofErr w:type="spellEnd"/>
            <w:r>
              <w:rPr>
                <w:sz w:val="24"/>
                <w:szCs w:val="24"/>
                <w:lang w:val="ru-RU"/>
              </w:rPr>
              <w:t xml:space="preserve">. </w:t>
            </w:r>
            <w:proofErr w:type="spellStart"/>
            <w:r>
              <w:rPr>
                <w:sz w:val="24"/>
                <w:szCs w:val="24"/>
                <w:lang w:val="ru-RU"/>
              </w:rPr>
              <w:t>Протягом</w:t>
            </w:r>
            <w:proofErr w:type="spellEnd"/>
            <w:r>
              <w:rPr>
                <w:sz w:val="24"/>
                <w:szCs w:val="24"/>
                <w:lang w:val="ru-RU"/>
              </w:rPr>
              <w:t xml:space="preserve"> 14 годин у </w:t>
            </w:r>
            <w:proofErr w:type="spellStart"/>
            <w:r>
              <w:rPr>
                <w:sz w:val="24"/>
                <w:szCs w:val="24"/>
                <w:lang w:val="ru-RU"/>
              </w:rPr>
              <w:t>нічний</w:t>
            </w:r>
            <w:proofErr w:type="spellEnd"/>
            <w:r>
              <w:rPr>
                <w:sz w:val="24"/>
                <w:szCs w:val="24"/>
                <w:lang w:val="ru-RU"/>
              </w:rPr>
              <w:t xml:space="preserve"> час з 20-00 до 10-00 </w:t>
            </w:r>
            <w:proofErr w:type="spellStart"/>
            <w:r>
              <w:rPr>
                <w:sz w:val="24"/>
                <w:szCs w:val="24"/>
                <w:lang w:val="ru-RU"/>
              </w:rPr>
              <w:t>години</w:t>
            </w:r>
            <w:proofErr w:type="spellEnd"/>
            <w:r>
              <w:rPr>
                <w:sz w:val="24"/>
                <w:szCs w:val="24"/>
                <w:lang w:val="ru-RU"/>
              </w:rPr>
              <w:t xml:space="preserve"> </w:t>
            </w:r>
            <w:proofErr w:type="spellStart"/>
            <w:r>
              <w:rPr>
                <w:sz w:val="24"/>
                <w:szCs w:val="24"/>
                <w:lang w:val="ru-RU"/>
              </w:rPr>
              <w:t>придбати</w:t>
            </w:r>
            <w:proofErr w:type="spellEnd"/>
            <w:r>
              <w:rPr>
                <w:sz w:val="24"/>
                <w:szCs w:val="24"/>
                <w:lang w:val="ru-RU"/>
              </w:rPr>
              <w:t xml:space="preserve"> </w:t>
            </w:r>
            <w:proofErr w:type="spellStart"/>
            <w:r>
              <w:rPr>
                <w:sz w:val="24"/>
                <w:szCs w:val="24"/>
                <w:lang w:val="ru-RU"/>
              </w:rPr>
              <w:t>вищезгадані</w:t>
            </w:r>
            <w:proofErr w:type="spellEnd"/>
            <w:r>
              <w:rPr>
                <w:sz w:val="24"/>
                <w:szCs w:val="24"/>
                <w:lang w:val="ru-RU"/>
              </w:rPr>
              <w:t xml:space="preserve"> товари не </w:t>
            </w:r>
            <w:proofErr w:type="spellStart"/>
            <w:r>
              <w:rPr>
                <w:sz w:val="24"/>
                <w:szCs w:val="24"/>
                <w:lang w:val="ru-RU"/>
              </w:rPr>
              <w:t>можливо</w:t>
            </w:r>
            <w:proofErr w:type="spellEnd"/>
            <w:r>
              <w:rPr>
                <w:sz w:val="24"/>
                <w:szCs w:val="24"/>
                <w:lang w:val="ru-RU"/>
              </w:rPr>
              <w:t>.</w:t>
            </w:r>
            <w:r w:rsidR="00E47999">
              <w:rPr>
                <w:sz w:val="24"/>
                <w:szCs w:val="24"/>
                <w:lang w:val="ru-RU"/>
              </w:rPr>
              <w:t xml:space="preserve">  </w:t>
            </w:r>
            <w:proofErr w:type="spellStart"/>
            <w:r w:rsidR="004F07B9">
              <w:rPr>
                <w:sz w:val="24"/>
                <w:szCs w:val="24"/>
                <w:lang w:val="ru-RU"/>
              </w:rPr>
              <w:t>Зменшаться</w:t>
            </w:r>
            <w:proofErr w:type="spellEnd"/>
            <w:r w:rsidR="004F07B9">
              <w:rPr>
                <w:sz w:val="24"/>
                <w:szCs w:val="24"/>
                <w:lang w:val="ru-RU"/>
              </w:rPr>
              <w:t xml:space="preserve"> </w:t>
            </w:r>
            <w:proofErr w:type="spellStart"/>
            <w:r w:rsidR="004F07B9">
              <w:rPr>
                <w:sz w:val="24"/>
                <w:szCs w:val="24"/>
                <w:lang w:val="ru-RU"/>
              </w:rPr>
              <w:t>надходження</w:t>
            </w:r>
            <w:proofErr w:type="spellEnd"/>
            <w:r w:rsidR="004F07B9">
              <w:rPr>
                <w:sz w:val="24"/>
                <w:szCs w:val="24"/>
                <w:lang w:val="ru-RU"/>
              </w:rPr>
              <w:t xml:space="preserve"> акцизного </w:t>
            </w:r>
            <w:proofErr w:type="spellStart"/>
            <w:r w:rsidR="004F07B9">
              <w:rPr>
                <w:sz w:val="24"/>
                <w:szCs w:val="24"/>
                <w:lang w:val="ru-RU"/>
              </w:rPr>
              <w:t>податку</w:t>
            </w:r>
            <w:proofErr w:type="spellEnd"/>
            <w:r w:rsidR="004F07B9">
              <w:rPr>
                <w:sz w:val="24"/>
                <w:szCs w:val="24"/>
                <w:lang w:val="ru-RU"/>
              </w:rPr>
              <w:t xml:space="preserve"> до бюджету на </w:t>
            </w:r>
            <w:r w:rsidR="00B75094">
              <w:rPr>
                <w:sz w:val="24"/>
                <w:szCs w:val="24"/>
                <w:lang w:val="ru-RU"/>
              </w:rPr>
              <w:t>84</w:t>
            </w:r>
            <w:r w:rsidR="004F07B9">
              <w:rPr>
                <w:sz w:val="24"/>
                <w:szCs w:val="24"/>
                <w:lang w:val="ru-RU"/>
              </w:rPr>
              <w:t xml:space="preserve">,0 </w:t>
            </w:r>
            <w:proofErr w:type="spellStart"/>
            <w:proofErr w:type="gramStart"/>
            <w:r w:rsidR="004F07B9">
              <w:rPr>
                <w:sz w:val="24"/>
                <w:szCs w:val="24"/>
                <w:lang w:val="ru-RU"/>
              </w:rPr>
              <w:t>тис.грн</w:t>
            </w:r>
            <w:proofErr w:type="spellEnd"/>
            <w:proofErr w:type="gramEnd"/>
            <w:r w:rsidR="004F07B9">
              <w:rPr>
                <w:sz w:val="24"/>
                <w:szCs w:val="24"/>
                <w:lang w:val="ru-RU"/>
              </w:rPr>
              <w:t xml:space="preserve">, а </w:t>
            </w:r>
            <w:proofErr w:type="spellStart"/>
            <w:r w:rsidR="004F07B9">
              <w:rPr>
                <w:sz w:val="24"/>
                <w:szCs w:val="24"/>
                <w:lang w:val="ru-RU"/>
              </w:rPr>
              <w:t>це</w:t>
            </w:r>
            <w:proofErr w:type="spellEnd"/>
            <w:r w:rsidR="004F07B9">
              <w:rPr>
                <w:sz w:val="24"/>
                <w:szCs w:val="24"/>
                <w:lang w:val="ru-RU"/>
              </w:rPr>
              <w:t xml:space="preserve"> </w:t>
            </w:r>
            <w:proofErr w:type="spellStart"/>
            <w:r w:rsidR="004F07B9">
              <w:rPr>
                <w:sz w:val="24"/>
                <w:szCs w:val="24"/>
                <w:lang w:val="ru-RU"/>
              </w:rPr>
              <w:t>відповідно</w:t>
            </w:r>
            <w:proofErr w:type="spellEnd"/>
            <w:r w:rsidR="004F07B9">
              <w:rPr>
                <w:sz w:val="24"/>
                <w:szCs w:val="24"/>
                <w:lang w:val="ru-RU"/>
              </w:rPr>
              <w:t xml:space="preserve">  </w:t>
            </w:r>
            <w:proofErr w:type="spellStart"/>
            <w:r w:rsidR="004F07B9">
              <w:rPr>
                <w:sz w:val="24"/>
                <w:szCs w:val="24"/>
                <w:lang w:val="ru-RU"/>
              </w:rPr>
              <w:t>приведе</w:t>
            </w:r>
            <w:proofErr w:type="spellEnd"/>
            <w:r w:rsidR="004F07B9">
              <w:rPr>
                <w:sz w:val="24"/>
                <w:szCs w:val="24"/>
                <w:lang w:val="ru-RU"/>
              </w:rPr>
              <w:t xml:space="preserve"> до </w:t>
            </w:r>
            <w:proofErr w:type="spellStart"/>
            <w:r w:rsidR="004F07B9">
              <w:rPr>
                <w:sz w:val="24"/>
                <w:szCs w:val="24"/>
                <w:lang w:val="ru-RU"/>
              </w:rPr>
              <w:t>згортання</w:t>
            </w:r>
            <w:proofErr w:type="spellEnd"/>
            <w:r w:rsidR="004F07B9">
              <w:rPr>
                <w:sz w:val="24"/>
                <w:szCs w:val="24"/>
                <w:lang w:val="ru-RU"/>
              </w:rPr>
              <w:t xml:space="preserve"> </w:t>
            </w:r>
            <w:proofErr w:type="spellStart"/>
            <w:r w:rsidR="004F07B9">
              <w:rPr>
                <w:sz w:val="24"/>
                <w:szCs w:val="24"/>
                <w:lang w:val="ru-RU"/>
              </w:rPr>
              <w:t>деяких</w:t>
            </w:r>
            <w:proofErr w:type="spellEnd"/>
            <w:r w:rsidR="004F07B9">
              <w:rPr>
                <w:sz w:val="24"/>
                <w:szCs w:val="24"/>
                <w:lang w:val="ru-RU"/>
              </w:rPr>
              <w:t xml:space="preserve"> </w:t>
            </w:r>
            <w:proofErr w:type="spellStart"/>
            <w:r w:rsidR="004F07B9">
              <w:rPr>
                <w:sz w:val="24"/>
                <w:szCs w:val="24"/>
                <w:lang w:val="ru-RU"/>
              </w:rPr>
              <w:t>соціальних</w:t>
            </w:r>
            <w:proofErr w:type="spellEnd"/>
            <w:r w:rsidR="004F07B9">
              <w:rPr>
                <w:sz w:val="24"/>
                <w:szCs w:val="24"/>
                <w:lang w:val="ru-RU"/>
              </w:rPr>
              <w:t xml:space="preserve"> программ.</w:t>
            </w:r>
          </w:p>
          <w:p w:rsidR="00780626" w:rsidRPr="004D362F" w:rsidRDefault="00780626" w:rsidP="004F07B9">
            <w:pPr>
              <w:ind w:left="0" w:right="0" w:firstLine="0"/>
              <w:rPr>
                <w:sz w:val="24"/>
                <w:szCs w:val="24"/>
                <w:lang w:val="ru-RU"/>
              </w:rPr>
            </w:pPr>
          </w:p>
        </w:tc>
      </w:tr>
    </w:tbl>
    <w:p w:rsidR="009C2BFA" w:rsidRPr="006B2AB5" w:rsidRDefault="009C2BFA" w:rsidP="00D91AA9">
      <w:pPr>
        <w:ind w:left="0" w:right="0" w:firstLine="0"/>
        <w:rPr>
          <w:sz w:val="24"/>
          <w:szCs w:val="24"/>
          <w:lang w:val="ru-RU"/>
        </w:rPr>
      </w:pPr>
    </w:p>
    <w:p w:rsidR="009C2BFA" w:rsidRDefault="009C2BFA" w:rsidP="00D91AA9">
      <w:pPr>
        <w:ind w:left="0" w:right="0" w:firstLine="0"/>
        <w:rPr>
          <w:sz w:val="24"/>
          <w:szCs w:val="24"/>
          <w:lang w:val="ru-RU"/>
        </w:rPr>
      </w:pPr>
      <w:r w:rsidRPr="004D362F">
        <w:rPr>
          <w:sz w:val="24"/>
          <w:szCs w:val="24"/>
          <w:lang w:val="ru-RU"/>
        </w:rPr>
        <w:t xml:space="preserve">  </w:t>
      </w:r>
    </w:p>
    <w:p w:rsidR="00073AF9" w:rsidRDefault="00073AF9" w:rsidP="00D91AA9">
      <w:pPr>
        <w:ind w:left="0" w:right="0" w:firstLine="0"/>
        <w:rPr>
          <w:sz w:val="24"/>
          <w:szCs w:val="24"/>
          <w:lang w:val="ru-RU"/>
        </w:rPr>
      </w:pPr>
    </w:p>
    <w:p w:rsidR="00073AF9" w:rsidRDefault="00073AF9" w:rsidP="00D91AA9">
      <w:pPr>
        <w:ind w:left="0" w:right="0" w:firstLine="0"/>
        <w:rPr>
          <w:sz w:val="24"/>
          <w:szCs w:val="24"/>
          <w:lang w:val="ru-RU"/>
        </w:rPr>
      </w:pPr>
    </w:p>
    <w:p w:rsidR="00073AF9" w:rsidRDefault="00073AF9" w:rsidP="00D91AA9">
      <w:pPr>
        <w:ind w:left="0" w:right="0" w:firstLine="0"/>
        <w:rPr>
          <w:sz w:val="24"/>
          <w:szCs w:val="24"/>
          <w:lang w:val="ru-RU"/>
        </w:rPr>
      </w:pPr>
    </w:p>
    <w:p w:rsidR="00073AF9" w:rsidRDefault="00073AF9" w:rsidP="00D91AA9">
      <w:pPr>
        <w:ind w:left="0" w:right="0" w:firstLine="0"/>
        <w:rPr>
          <w:sz w:val="24"/>
          <w:szCs w:val="24"/>
          <w:lang w:val="ru-RU"/>
        </w:rPr>
      </w:pPr>
    </w:p>
    <w:p w:rsidR="00073AF9" w:rsidRDefault="00073AF9" w:rsidP="00D91AA9">
      <w:pPr>
        <w:ind w:left="0" w:right="0" w:firstLine="0"/>
        <w:rPr>
          <w:sz w:val="24"/>
          <w:szCs w:val="24"/>
          <w:lang w:val="ru-RU"/>
        </w:rPr>
      </w:pPr>
    </w:p>
    <w:p w:rsidR="00780626" w:rsidRPr="004D362F" w:rsidRDefault="00780626" w:rsidP="00D91AA9">
      <w:pPr>
        <w:ind w:left="0" w:right="0" w:firstLine="0"/>
        <w:rPr>
          <w:sz w:val="24"/>
          <w:szCs w:val="24"/>
          <w:lang w:val="ru-RU"/>
        </w:rPr>
      </w:pPr>
    </w:p>
    <w:p w:rsidR="009C2BFA" w:rsidRPr="004D362F" w:rsidRDefault="0041676D" w:rsidP="00D91AA9">
      <w:pPr>
        <w:ind w:left="0" w:right="0" w:firstLine="0"/>
        <w:rPr>
          <w:sz w:val="24"/>
          <w:szCs w:val="24"/>
          <w:lang w:val="ru-RU"/>
        </w:rPr>
      </w:pPr>
      <w:r>
        <w:rPr>
          <w:sz w:val="24"/>
          <w:szCs w:val="24"/>
          <w:lang w:val="ru-RU"/>
        </w:rPr>
        <w:t xml:space="preserve">3.4. </w:t>
      </w:r>
      <w:proofErr w:type="spellStart"/>
      <w:r w:rsidR="009C2BFA" w:rsidRPr="004D362F">
        <w:rPr>
          <w:sz w:val="24"/>
          <w:szCs w:val="24"/>
          <w:lang w:val="ru-RU"/>
        </w:rPr>
        <w:t>Оцінка</w:t>
      </w:r>
      <w:proofErr w:type="spellEnd"/>
      <w:r w:rsidR="009C2BFA" w:rsidRPr="004D362F">
        <w:rPr>
          <w:sz w:val="24"/>
          <w:szCs w:val="24"/>
          <w:lang w:val="ru-RU"/>
        </w:rPr>
        <w:t xml:space="preserve"> </w:t>
      </w:r>
      <w:proofErr w:type="spellStart"/>
      <w:r w:rsidR="009C2BFA" w:rsidRPr="004D362F">
        <w:rPr>
          <w:sz w:val="24"/>
          <w:szCs w:val="24"/>
          <w:lang w:val="ru-RU"/>
        </w:rPr>
        <w:t>впливу</w:t>
      </w:r>
      <w:proofErr w:type="spellEnd"/>
      <w:r w:rsidR="009C2BFA" w:rsidRPr="004D362F">
        <w:rPr>
          <w:sz w:val="24"/>
          <w:szCs w:val="24"/>
          <w:lang w:val="ru-RU"/>
        </w:rPr>
        <w:t xml:space="preserve"> на сферу </w:t>
      </w:r>
      <w:proofErr w:type="spellStart"/>
      <w:r w:rsidR="009C2BFA" w:rsidRPr="004D362F">
        <w:rPr>
          <w:sz w:val="24"/>
          <w:szCs w:val="24"/>
          <w:lang w:val="ru-RU"/>
        </w:rPr>
        <w:t>інтересів</w:t>
      </w:r>
      <w:proofErr w:type="spellEnd"/>
      <w:r w:rsidR="009C2BFA" w:rsidRPr="004D362F">
        <w:rPr>
          <w:sz w:val="24"/>
          <w:szCs w:val="24"/>
          <w:lang w:val="ru-RU"/>
        </w:rPr>
        <w:t xml:space="preserve"> </w:t>
      </w:r>
      <w:proofErr w:type="spellStart"/>
      <w:r w:rsidR="009C2BFA" w:rsidRPr="004D362F">
        <w:rPr>
          <w:sz w:val="24"/>
          <w:szCs w:val="24"/>
          <w:lang w:val="ru-RU"/>
        </w:rPr>
        <w:t>суб’єктів</w:t>
      </w:r>
      <w:proofErr w:type="spellEnd"/>
      <w:r w:rsidR="009C2BFA" w:rsidRPr="004D362F">
        <w:rPr>
          <w:sz w:val="24"/>
          <w:szCs w:val="24"/>
          <w:lang w:val="ru-RU"/>
        </w:rPr>
        <w:t xml:space="preserve"> </w:t>
      </w:r>
      <w:proofErr w:type="spellStart"/>
      <w:r w:rsidR="009C2BFA" w:rsidRPr="004D362F">
        <w:rPr>
          <w:sz w:val="24"/>
          <w:szCs w:val="24"/>
          <w:lang w:val="ru-RU"/>
        </w:rPr>
        <w:t>господарювання</w:t>
      </w:r>
      <w:proofErr w:type="spellEnd"/>
      <w:r w:rsidR="009C2BFA" w:rsidRPr="004D362F">
        <w:rPr>
          <w:sz w:val="24"/>
          <w:szCs w:val="24"/>
          <w:lang w:val="ru-RU"/>
        </w:rPr>
        <w:t xml:space="preserve"> </w:t>
      </w:r>
    </w:p>
    <w:tbl>
      <w:tblPr>
        <w:tblW w:w="9479" w:type="dxa"/>
        <w:tblInd w:w="-108" w:type="dxa"/>
        <w:tblCellMar>
          <w:left w:w="0" w:type="dxa"/>
          <w:right w:w="0" w:type="dxa"/>
        </w:tblCellMar>
        <w:tblLook w:val="04A0" w:firstRow="1" w:lastRow="0" w:firstColumn="1" w:lastColumn="0" w:noHBand="0" w:noVBand="1"/>
      </w:tblPr>
      <w:tblGrid>
        <w:gridCol w:w="2993"/>
        <w:gridCol w:w="834"/>
        <w:gridCol w:w="1246"/>
        <w:gridCol w:w="1250"/>
        <w:gridCol w:w="630"/>
        <w:gridCol w:w="260"/>
        <w:gridCol w:w="1140"/>
        <w:gridCol w:w="1126"/>
      </w:tblGrid>
      <w:tr w:rsidR="009C2BFA" w:rsidRPr="004D362F">
        <w:trPr>
          <w:trHeight w:val="331"/>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Показник</w:t>
            </w:r>
            <w:proofErr w:type="spellEnd"/>
            <w:r w:rsidRPr="004D362F">
              <w:rPr>
                <w:sz w:val="24"/>
                <w:szCs w:val="24"/>
              </w:rPr>
              <w:t xml:space="preserve">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Великі</w:t>
            </w:r>
            <w:proofErr w:type="spellEnd"/>
            <w:r w:rsidRPr="004D362F">
              <w:rPr>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Середні</w:t>
            </w:r>
            <w:proofErr w:type="spellEnd"/>
            <w:r w:rsidRPr="004D362F">
              <w:rPr>
                <w:sz w:val="24"/>
                <w:szCs w:val="24"/>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Малі</w:t>
            </w:r>
            <w:proofErr w:type="spellEnd"/>
            <w:r w:rsidRPr="004D362F">
              <w:rPr>
                <w:sz w:val="24"/>
                <w:szCs w:val="24"/>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9C2BFA" w:rsidRDefault="003F27F5" w:rsidP="003F27F5">
            <w:pPr>
              <w:ind w:left="0" w:right="0" w:firstLine="0"/>
              <w:rPr>
                <w:sz w:val="24"/>
                <w:szCs w:val="24"/>
                <w:lang w:val="uk-UA"/>
              </w:rPr>
            </w:pPr>
            <w:r>
              <w:rPr>
                <w:sz w:val="24"/>
                <w:szCs w:val="24"/>
                <w:lang w:val="uk-UA"/>
              </w:rPr>
              <w:t xml:space="preserve"> </w:t>
            </w:r>
            <w:r w:rsidR="009C51CC">
              <w:rPr>
                <w:sz w:val="24"/>
                <w:szCs w:val="24"/>
                <w:lang w:val="uk-UA"/>
              </w:rPr>
              <w:t>у</w:t>
            </w:r>
            <w:r>
              <w:rPr>
                <w:sz w:val="24"/>
                <w:szCs w:val="24"/>
                <w:lang w:val="uk-UA"/>
              </w:rPr>
              <w:t xml:space="preserve"> </w:t>
            </w:r>
            <w:proofErr w:type="spellStart"/>
            <w:r>
              <w:rPr>
                <w:sz w:val="24"/>
                <w:szCs w:val="24"/>
                <w:lang w:val="uk-UA"/>
              </w:rPr>
              <w:t>т.ч</w:t>
            </w:r>
            <w:proofErr w:type="spellEnd"/>
            <w:r>
              <w:rPr>
                <w:sz w:val="24"/>
                <w:szCs w:val="24"/>
                <w:lang w:val="uk-UA"/>
              </w:rPr>
              <w:t xml:space="preserve"> . м</w:t>
            </w:r>
            <w:proofErr w:type="spellStart"/>
            <w:r w:rsidR="009C2BFA" w:rsidRPr="004D362F">
              <w:rPr>
                <w:sz w:val="24"/>
                <w:szCs w:val="24"/>
              </w:rPr>
              <w:t>ікро</w:t>
            </w:r>
            <w:proofErr w:type="spellEnd"/>
            <w:r w:rsidR="009C2BFA" w:rsidRPr="004D362F">
              <w:rPr>
                <w:sz w:val="24"/>
                <w:szCs w:val="24"/>
              </w:rPr>
              <w:t xml:space="preserve"> </w:t>
            </w:r>
          </w:p>
          <w:p w:rsidR="00780626" w:rsidRPr="00780626" w:rsidRDefault="00780626" w:rsidP="003F27F5">
            <w:pPr>
              <w:ind w:left="0" w:right="0" w:firstLine="0"/>
              <w:rPr>
                <w:sz w:val="24"/>
                <w:szCs w:val="24"/>
                <w:lang w:val="uk-UA"/>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Разом</w:t>
            </w:r>
            <w:proofErr w:type="spellEnd"/>
            <w:r w:rsidRPr="004D362F">
              <w:rPr>
                <w:sz w:val="24"/>
                <w:szCs w:val="24"/>
              </w:rPr>
              <w:t xml:space="preserve"> </w:t>
            </w:r>
          </w:p>
        </w:tc>
      </w:tr>
      <w:tr w:rsidR="009C2BFA" w:rsidRPr="008A4D4E" w:rsidTr="001237B1">
        <w:trPr>
          <w:trHeight w:val="1298"/>
        </w:trPr>
        <w:tc>
          <w:tcPr>
            <w:tcW w:w="3827" w:type="dxa"/>
            <w:gridSpan w:val="2"/>
            <w:tcBorders>
              <w:top w:val="single" w:sz="4" w:space="0" w:color="000000"/>
              <w:left w:val="single" w:sz="4" w:space="0" w:color="000000"/>
              <w:bottom w:val="single" w:sz="4" w:space="0" w:color="auto"/>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Кількість</w:t>
            </w:r>
            <w:proofErr w:type="spellEnd"/>
            <w:r w:rsidRPr="004D362F">
              <w:rPr>
                <w:sz w:val="24"/>
                <w:szCs w:val="24"/>
              </w:rPr>
              <w:t xml:space="preserve"> </w:t>
            </w:r>
            <w:proofErr w:type="spellStart"/>
            <w:r w:rsidRPr="004D362F">
              <w:rPr>
                <w:sz w:val="24"/>
                <w:szCs w:val="24"/>
              </w:rPr>
              <w:t>суб’єктів</w:t>
            </w:r>
            <w:proofErr w:type="spellEnd"/>
            <w:r w:rsidRPr="004D362F">
              <w:rPr>
                <w:sz w:val="24"/>
                <w:szCs w:val="24"/>
              </w:rPr>
              <w:t xml:space="preserve"> </w:t>
            </w:r>
            <w:proofErr w:type="spellStart"/>
            <w:r w:rsidRPr="004D362F">
              <w:rPr>
                <w:sz w:val="24"/>
                <w:szCs w:val="24"/>
              </w:rPr>
              <w:t>господарювання</w:t>
            </w:r>
            <w:proofErr w:type="spellEnd"/>
            <w:r w:rsidRPr="004D362F">
              <w:rPr>
                <w:sz w:val="24"/>
                <w:szCs w:val="24"/>
              </w:rPr>
              <w:t xml:space="preserve">, </w:t>
            </w:r>
            <w:proofErr w:type="spellStart"/>
            <w:r w:rsidRPr="004D362F">
              <w:rPr>
                <w:sz w:val="24"/>
                <w:szCs w:val="24"/>
              </w:rPr>
              <w:t>що</w:t>
            </w:r>
            <w:proofErr w:type="spellEnd"/>
            <w:r w:rsidRPr="004D362F">
              <w:rPr>
                <w:sz w:val="24"/>
                <w:szCs w:val="24"/>
              </w:rPr>
              <w:t xml:space="preserve"> </w:t>
            </w:r>
            <w:proofErr w:type="spellStart"/>
            <w:r w:rsidRPr="004D362F">
              <w:rPr>
                <w:sz w:val="24"/>
                <w:szCs w:val="24"/>
              </w:rPr>
              <w:t>підпадають</w:t>
            </w:r>
            <w:proofErr w:type="spellEnd"/>
            <w:r w:rsidRPr="004D362F">
              <w:rPr>
                <w:sz w:val="24"/>
                <w:szCs w:val="24"/>
              </w:rPr>
              <w:t xml:space="preserve"> </w:t>
            </w:r>
            <w:proofErr w:type="spellStart"/>
            <w:r w:rsidRPr="004D362F">
              <w:rPr>
                <w:sz w:val="24"/>
                <w:szCs w:val="24"/>
              </w:rPr>
              <w:t>під</w:t>
            </w:r>
            <w:proofErr w:type="spellEnd"/>
            <w:r w:rsidRPr="004D362F">
              <w:rPr>
                <w:sz w:val="24"/>
                <w:szCs w:val="24"/>
              </w:rPr>
              <w:t xml:space="preserve"> </w:t>
            </w:r>
            <w:proofErr w:type="spellStart"/>
            <w:r w:rsidRPr="004D362F">
              <w:rPr>
                <w:sz w:val="24"/>
                <w:szCs w:val="24"/>
              </w:rPr>
              <w:t>дію</w:t>
            </w:r>
            <w:proofErr w:type="spellEnd"/>
            <w:r w:rsidRPr="004D362F">
              <w:rPr>
                <w:sz w:val="24"/>
                <w:szCs w:val="24"/>
              </w:rPr>
              <w:t xml:space="preserve"> </w:t>
            </w:r>
          </w:p>
          <w:p w:rsidR="009C2BFA" w:rsidRPr="004D362F" w:rsidRDefault="009C2BFA" w:rsidP="00D91AA9">
            <w:pPr>
              <w:ind w:left="0" w:right="0" w:firstLine="0"/>
              <w:rPr>
                <w:sz w:val="24"/>
                <w:szCs w:val="24"/>
              </w:rPr>
            </w:pPr>
            <w:proofErr w:type="spellStart"/>
            <w:r w:rsidRPr="004D362F">
              <w:rPr>
                <w:sz w:val="24"/>
                <w:szCs w:val="24"/>
              </w:rPr>
              <w:t>регулювання</w:t>
            </w:r>
            <w:proofErr w:type="spellEnd"/>
            <w:r w:rsidRPr="004D362F">
              <w:rPr>
                <w:sz w:val="24"/>
                <w:szCs w:val="24"/>
              </w:rPr>
              <w:t xml:space="preserve">, </w:t>
            </w:r>
            <w:proofErr w:type="spellStart"/>
            <w:r w:rsidRPr="004D362F">
              <w:rPr>
                <w:sz w:val="24"/>
                <w:szCs w:val="24"/>
              </w:rPr>
              <w:t>одиниць</w:t>
            </w:r>
            <w:proofErr w:type="spellEnd"/>
            <w:r w:rsidRPr="004D362F">
              <w:rPr>
                <w:sz w:val="24"/>
                <w:szCs w:val="24"/>
              </w:rPr>
              <w:t xml:space="preserve"> </w:t>
            </w:r>
          </w:p>
        </w:tc>
        <w:tc>
          <w:tcPr>
            <w:tcW w:w="1246" w:type="dxa"/>
            <w:tcBorders>
              <w:top w:val="single" w:sz="4" w:space="0" w:color="000000"/>
              <w:left w:val="single" w:sz="4" w:space="0" w:color="000000"/>
              <w:bottom w:val="single" w:sz="4" w:space="0" w:color="auto"/>
              <w:right w:val="single" w:sz="4" w:space="0" w:color="000000"/>
            </w:tcBorders>
            <w:shd w:val="clear" w:color="auto" w:fill="auto"/>
          </w:tcPr>
          <w:p w:rsidR="009C2BFA" w:rsidRPr="008A4D4E" w:rsidRDefault="009C2BFA" w:rsidP="00D91AA9">
            <w:pPr>
              <w:ind w:left="0" w:right="0" w:firstLine="0"/>
              <w:rPr>
                <w:sz w:val="24"/>
                <w:szCs w:val="24"/>
              </w:rPr>
            </w:pPr>
            <w:r w:rsidRPr="008A4D4E">
              <w:rPr>
                <w:sz w:val="24"/>
                <w:szCs w:val="24"/>
              </w:rPr>
              <w:t xml:space="preserve">- </w:t>
            </w:r>
          </w:p>
        </w:tc>
        <w:tc>
          <w:tcPr>
            <w:tcW w:w="1250" w:type="dxa"/>
            <w:tcBorders>
              <w:top w:val="single" w:sz="4" w:space="0" w:color="000000"/>
              <w:left w:val="single" w:sz="4" w:space="0" w:color="000000"/>
              <w:bottom w:val="single" w:sz="4" w:space="0" w:color="auto"/>
              <w:right w:val="single" w:sz="4" w:space="0" w:color="000000"/>
            </w:tcBorders>
            <w:shd w:val="clear" w:color="auto" w:fill="auto"/>
          </w:tcPr>
          <w:p w:rsidR="009C2BFA" w:rsidRPr="008A4D4E" w:rsidRDefault="005F0D99" w:rsidP="00D91AA9">
            <w:pPr>
              <w:ind w:left="0" w:right="0" w:firstLine="0"/>
              <w:rPr>
                <w:sz w:val="24"/>
                <w:szCs w:val="24"/>
              </w:rPr>
            </w:pPr>
            <w:r w:rsidRPr="008A4D4E">
              <w:rPr>
                <w:sz w:val="24"/>
                <w:szCs w:val="24"/>
                <w:lang w:val="uk-UA"/>
              </w:rPr>
              <w:t>4</w:t>
            </w:r>
            <w:r w:rsidR="009C2BFA" w:rsidRPr="008A4D4E">
              <w:rPr>
                <w:sz w:val="24"/>
                <w:szCs w:val="24"/>
              </w:rPr>
              <w:t xml:space="preserve"> </w:t>
            </w:r>
          </w:p>
        </w:tc>
        <w:tc>
          <w:tcPr>
            <w:tcW w:w="890" w:type="dxa"/>
            <w:gridSpan w:val="2"/>
            <w:tcBorders>
              <w:top w:val="single" w:sz="4" w:space="0" w:color="000000"/>
              <w:left w:val="single" w:sz="4" w:space="0" w:color="000000"/>
              <w:bottom w:val="single" w:sz="4" w:space="0" w:color="auto"/>
              <w:right w:val="single" w:sz="4" w:space="0" w:color="000000"/>
            </w:tcBorders>
            <w:shd w:val="clear" w:color="auto" w:fill="auto"/>
          </w:tcPr>
          <w:p w:rsidR="009C2BFA" w:rsidRPr="008A4D4E" w:rsidRDefault="009C2BFA" w:rsidP="00D91AA9">
            <w:pPr>
              <w:ind w:left="0" w:right="0" w:firstLine="0"/>
              <w:rPr>
                <w:sz w:val="24"/>
                <w:szCs w:val="24"/>
                <w:lang w:val="uk-UA"/>
              </w:rPr>
            </w:pPr>
            <w:r w:rsidRPr="008A4D4E">
              <w:rPr>
                <w:sz w:val="24"/>
                <w:szCs w:val="24"/>
              </w:rPr>
              <w:t xml:space="preserve"> </w:t>
            </w:r>
            <w:r w:rsidR="003F27F5" w:rsidRPr="008A4D4E">
              <w:rPr>
                <w:sz w:val="24"/>
                <w:szCs w:val="24"/>
                <w:lang w:val="uk-UA"/>
              </w:rPr>
              <w:t>10</w:t>
            </w:r>
          </w:p>
        </w:tc>
        <w:tc>
          <w:tcPr>
            <w:tcW w:w="1140" w:type="dxa"/>
            <w:tcBorders>
              <w:top w:val="single" w:sz="4" w:space="0" w:color="000000"/>
              <w:left w:val="single" w:sz="4" w:space="0" w:color="000000"/>
              <w:bottom w:val="single" w:sz="4" w:space="0" w:color="auto"/>
              <w:right w:val="single" w:sz="4" w:space="0" w:color="000000"/>
            </w:tcBorders>
            <w:shd w:val="clear" w:color="auto" w:fill="auto"/>
          </w:tcPr>
          <w:p w:rsidR="009C2BFA" w:rsidRPr="008A4D4E" w:rsidRDefault="00F32C9F" w:rsidP="00D91AA9">
            <w:pPr>
              <w:ind w:left="0" w:right="0" w:firstLine="0"/>
              <w:rPr>
                <w:sz w:val="24"/>
                <w:szCs w:val="24"/>
              </w:rPr>
            </w:pPr>
            <w:r w:rsidRPr="008A4D4E">
              <w:rPr>
                <w:sz w:val="24"/>
                <w:szCs w:val="24"/>
                <w:lang w:val="uk-UA"/>
              </w:rPr>
              <w:t>10</w:t>
            </w:r>
            <w:r w:rsidR="009C2BFA" w:rsidRPr="008A4D4E">
              <w:rPr>
                <w:sz w:val="24"/>
                <w:szCs w:val="24"/>
              </w:rPr>
              <w:t xml:space="preserve"> </w:t>
            </w:r>
          </w:p>
        </w:tc>
        <w:tc>
          <w:tcPr>
            <w:tcW w:w="1126" w:type="dxa"/>
            <w:tcBorders>
              <w:top w:val="single" w:sz="4" w:space="0" w:color="000000"/>
              <w:left w:val="single" w:sz="4" w:space="0" w:color="000000"/>
              <w:bottom w:val="single" w:sz="4" w:space="0" w:color="auto"/>
              <w:right w:val="single" w:sz="4" w:space="0" w:color="000000"/>
            </w:tcBorders>
            <w:shd w:val="clear" w:color="auto" w:fill="auto"/>
          </w:tcPr>
          <w:p w:rsidR="009C2BFA" w:rsidRPr="008A4D4E" w:rsidRDefault="00F32C9F" w:rsidP="005F0D99">
            <w:pPr>
              <w:ind w:left="0" w:right="0" w:firstLine="0"/>
              <w:rPr>
                <w:sz w:val="24"/>
                <w:szCs w:val="24"/>
              </w:rPr>
            </w:pPr>
            <w:r w:rsidRPr="008A4D4E">
              <w:rPr>
                <w:sz w:val="24"/>
                <w:szCs w:val="24"/>
                <w:lang w:val="uk-UA"/>
              </w:rPr>
              <w:t>1</w:t>
            </w:r>
            <w:r w:rsidR="005F0D99" w:rsidRPr="008A4D4E">
              <w:rPr>
                <w:sz w:val="24"/>
                <w:szCs w:val="24"/>
                <w:lang w:val="uk-UA"/>
              </w:rPr>
              <w:t>4</w:t>
            </w:r>
            <w:r w:rsidR="009C2BFA" w:rsidRPr="008A4D4E">
              <w:rPr>
                <w:sz w:val="24"/>
                <w:szCs w:val="24"/>
              </w:rPr>
              <w:t xml:space="preserve"> </w:t>
            </w:r>
          </w:p>
        </w:tc>
      </w:tr>
      <w:tr w:rsidR="001620DA" w:rsidRPr="008A4D4E" w:rsidTr="001237B1">
        <w:trPr>
          <w:trHeight w:val="654"/>
        </w:trPr>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1620DA" w:rsidRPr="004D362F" w:rsidRDefault="001620DA" w:rsidP="00D91AA9">
            <w:pPr>
              <w:ind w:left="0" w:right="0" w:firstLine="0"/>
              <w:rPr>
                <w:sz w:val="24"/>
                <w:szCs w:val="24"/>
                <w:lang w:val="ru-RU"/>
              </w:rPr>
            </w:pPr>
            <w:proofErr w:type="spellStart"/>
            <w:r w:rsidRPr="004D362F">
              <w:rPr>
                <w:sz w:val="24"/>
                <w:szCs w:val="24"/>
                <w:lang w:val="ru-RU"/>
              </w:rPr>
              <w:t>Питома</w:t>
            </w:r>
            <w:proofErr w:type="spellEnd"/>
            <w:r w:rsidRPr="001A20EC">
              <w:rPr>
                <w:sz w:val="24"/>
                <w:szCs w:val="24"/>
                <w:lang w:val="ru-RU"/>
              </w:rPr>
              <w:t xml:space="preserve"> </w:t>
            </w:r>
            <w:r w:rsidRPr="004D362F">
              <w:rPr>
                <w:sz w:val="24"/>
                <w:szCs w:val="24"/>
                <w:lang w:val="ru-RU"/>
              </w:rPr>
              <w:t>вага</w:t>
            </w:r>
            <w:r w:rsidRPr="001A20EC">
              <w:rPr>
                <w:sz w:val="24"/>
                <w:szCs w:val="24"/>
                <w:lang w:val="ru-RU"/>
              </w:rPr>
              <w:t xml:space="preserve"> </w:t>
            </w:r>
            <w:proofErr w:type="spellStart"/>
            <w:r w:rsidRPr="004D362F">
              <w:rPr>
                <w:sz w:val="24"/>
                <w:szCs w:val="24"/>
                <w:lang w:val="ru-RU"/>
              </w:rPr>
              <w:t>групи</w:t>
            </w:r>
            <w:proofErr w:type="spellEnd"/>
            <w:r w:rsidRPr="004D362F">
              <w:rPr>
                <w:sz w:val="24"/>
                <w:szCs w:val="24"/>
                <w:lang w:val="ru-RU"/>
              </w:rPr>
              <w:t xml:space="preserve"> у </w:t>
            </w:r>
            <w:proofErr w:type="spellStart"/>
            <w:r w:rsidRPr="004D362F">
              <w:rPr>
                <w:sz w:val="24"/>
                <w:szCs w:val="24"/>
                <w:lang w:val="ru-RU"/>
              </w:rPr>
              <w:t>загальній</w:t>
            </w:r>
            <w:proofErr w:type="spellEnd"/>
            <w:r w:rsidRPr="004D362F">
              <w:rPr>
                <w:sz w:val="24"/>
                <w:szCs w:val="24"/>
                <w:lang w:val="ru-RU"/>
              </w:rPr>
              <w:t xml:space="preserve"> </w:t>
            </w:r>
            <w:proofErr w:type="spellStart"/>
            <w:r w:rsidRPr="004D362F">
              <w:rPr>
                <w:sz w:val="24"/>
                <w:szCs w:val="24"/>
                <w:lang w:val="ru-RU"/>
              </w:rPr>
              <w:t>кількості</w:t>
            </w:r>
            <w:proofErr w:type="spellEnd"/>
            <w:r w:rsidRPr="004D362F">
              <w:rPr>
                <w:sz w:val="24"/>
                <w:szCs w:val="24"/>
                <w:lang w:val="ru-RU"/>
              </w:rPr>
              <w:t xml:space="preserve">, </w:t>
            </w:r>
            <w:proofErr w:type="spellStart"/>
            <w:r w:rsidRPr="004D362F">
              <w:rPr>
                <w:sz w:val="24"/>
                <w:szCs w:val="24"/>
                <w:lang w:val="ru-RU"/>
              </w:rPr>
              <w:t>відсотків</w:t>
            </w:r>
            <w:proofErr w:type="spellEnd"/>
            <w:r w:rsidRPr="004D362F">
              <w:rPr>
                <w:sz w:val="24"/>
                <w:szCs w:val="24"/>
                <w:lang w:val="ru-RU"/>
              </w:rPr>
              <w:t xml:space="preserve"> </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1620DA" w:rsidRPr="008A4D4E" w:rsidRDefault="001620DA" w:rsidP="00D91AA9">
            <w:pPr>
              <w:ind w:left="0" w:right="0" w:firstLine="0"/>
              <w:rPr>
                <w:sz w:val="24"/>
                <w:szCs w:val="24"/>
              </w:rPr>
            </w:pPr>
            <w:r w:rsidRPr="008A4D4E">
              <w:rPr>
                <w:sz w:val="24"/>
                <w:szCs w:val="24"/>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620DA" w:rsidRPr="008A4D4E" w:rsidRDefault="001620DA" w:rsidP="00E73C44">
            <w:pPr>
              <w:ind w:left="0" w:right="0" w:firstLine="0"/>
              <w:rPr>
                <w:sz w:val="24"/>
                <w:szCs w:val="24"/>
              </w:rPr>
            </w:pPr>
            <w:r w:rsidRPr="008A4D4E">
              <w:rPr>
                <w:sz w:val="24"/>
                <w:szCs w:val="24"/>
                <w:lang w:val="uk-UA"/>
              </w:rPr>
              <w:t>28,6</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tcPr>
          <w:p w:rsidR="001620DA" w:rsidRPr="008A4D4E" w:rsidRDefault="001620DA" w:rsidP="00E73C44">
            <w:pPr>
              <w:ind w:left="0" w:right="0" w:firstLine="0"/>
              <w:rPr>
                <w:sz w:val="24"/>
                <w:szCs w:val="24"/>
                <w:lang w:val="uk-UA"/>
              </w:rPr>
            </w:pPr>
            <w:r w:rsidRPr="008A4D4E">
              <w:rPr>
                <w:sz w:val="24"/>
                <w:szCs w:val="24"/>
                <w:lang w:val="uk-UA"/>
              </w:rPr>
              <w:t>71,4</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620DA" w:rsidRPr="008A4D4E" w:rsidRDefault="001620DA" w:rsidP="00E73C44">
            <w:pPr>
              <w:ind w:left="0" w:right="0" w:firstLine="0"/>
              <w:rPr>
                <w:sz w:val="24"/>
                <w:szCs w:val="24"/>
              </w:rPr>
            </w:pPr>
            <w:r w:rsidRPr="008A4D4E">
              <w:rPr>
                <w:sz w:val="24"/>
                <w:szCs w:val="24"/>
                <w:lang w:val="uk-UA"/>
              </w:rPr>
              <w:t>71,4</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620DA" w:rsidRPr="008A4D4E" w:rsidRDefault="001620DA" w:rsidP="00D91AA9">
            <w:pPr>
              <w:ind w:left="0" w:right="0" w:firstLine="0"/>
              <w:rPr>
                <w:sz w:val="24"/>
                <w:szCs w:val="24"/>
              </w:rPr>
            </w:pPr>
            <w:r w:rsidRPr="008A4D4E">
              <w:rPr>
                <w:sz w:val="24"/>
                <w:szCs w:val="24"/>
              </w:rPr>
              <w:t xml:space="preserve">100 </w:t>
            </w:r>
          </w:p>
        </w:tc>
      </w:tr>
      <w:tr w:rsidR="00533487" w:rsidRPr="004D362F" w:rsidTr="001237B1">
        <w:trPr>
          <w:trHeight w:val="250"/>
        </w:trPr>
        <w:tc>
          <w:tcPr>
            <w:tcW w:w="9479" w:type="dxa"/>
            <w:gridSpan w:val="8"/>
            <w:tcBorders>
              <w:top w:val="single" w:sz="4" w:space="0" w:color="auto"/>
              <w:left w:val="nil"/>
              <w:bottom w:val="single" w:sz="4" w:space="0" w:color="auto"/>
              <w:right w:val="nil"/>
            </w:tcBorders>
            <w:shd w:val="clear" w:color="auto" w:fill="auto"/>
          </w:tcPr>
          <w:p w:rsidR="00354347" w:rsidRDefault="00354347" w:rsidP="00D91AA9">
            <w:pPr>
              <w:ind w:left="0" w:right="0" w:firstLine="0"/>
              <w:rPr>
                <w:sz w:val="24"/>
                <w:szCs w:val="24"/>
                <w:lang w:val="uk-UA"/>
              </w:rPr>
            </w:pPr>
          </w:p>
          <w:p w:rsidR="00634526" w:rsidRDefault="00634526" w:rsidP="00D91AA9">
            <w:pPr>
              <w:ind w:left="0" w:right="0" w:firstLine="0"/>
              <w:rPr>
                <w:sz w:val="24"/>
                <w:szCs w:val="24"/>
                <w:lang w:val="uk-UA"/>
              </w:rPr>
            </w:pPr>
          </w:p>
          <w:p w:rsidR="001237B1" w:rsidRDefault="001237B1" w:rsidP="00D91AA9">
            <w:pPr>
              <w:ind w:left="0" w:right="0" w:firstLine="0"/>
              <w:rPr>
                <w:sz w:val="24"/>
                <w:szCs w:val="24"/>
                <w:lang w:val="uk-UA"/>
              </w:rPr>
            </w:pPr>
          </w:p>
          <w:p w:rsidR="001237B1" w:rsidRPr="001A20EC" w:rsidRDefault="001237B1" w:rsidP="00D91AA9">
            <w:pPr>
              <w:ind w:left="0" w:right="0" w:firstLine="0"/>
              <w:rPr>
                <w:sz w:val="24"/>
                <w:szCs w:val="24"/>
                <w:lang w:val="uk-UA"/>
              </w:rPr>
            </w:pPr>
          </w:p>
        </w:tc>
      </w:tr>
      <w:tr w:rsidR="009C2BFA" w:rsidRPr="004D362F" w:rsidTr="00780626">
        <w:trPr>
          <w:trHeight w:val="287"/>
        </w:trPr>
        <w:tc>
          <w:tcPr>
            <w:tcW w:w="2993" w:type="dxa"/>
            <w:tcBorders>
              <w:top w:val="single" w:sz="4" w:space="0" w:color="auto"/>
              <w:left w:val="single" w:sz="4" w:space="0" w:color="auto"/>
              <w:bottom w:val="single" w:sz="4" w:space="0" w:color="auto"/>
              <w:right w:val="single" w:sz="4" w:space="0" w:color="auto"/>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Вид</w:t>
            </w:r>
            <w:proofErr w:type="spellEnd"/>
            <w:r w:rsidRPr="004D362F">
              <w:rPr>
                <w:sz w:val="24"/>
                <w:szCs w:val="24"/>
              </w:rPr>
              <w:t xml:space="preserve"> </w:t>
            </w:r>
            <w:proofErr w:type="spellStart"/>
            <w:r w:rsidRPr="004D362F">
              <w:rPr>
                <w:sz w:val="24"/>
                <w:szCs w:val="24"/>
              </w:rPr>
              <w:t>альтернативи</w:t>
            </w:r>
            <w:proofErr w:type="spellEnd"/>
            <w:r w:rsidRPr="004D362F">
              <w:rPr>
                <w:sz w:val="24"/>
                <w:szCs w:val="24"/>
              </w:rPr>
              <w:t xml:space="preserve"> </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Вигоди</w:t>
            </w:r>
            <w:proofErr w:type="spellEnd"/>
            <w:r w:rsidRPr="004D362F">
              <w:rPr>
                <w:sz w:val="24"/>
                <w:szCs w:val="24"/>
              </w:rPr>
              <w:t xml:space="preserve"> </w:t>
            </w:r>
          </w:p>
        </w:tc>
        <w:tc>
          <w:tcPr>
            <w:tcW w:w="2526" w:type="dxa"/>
            <w:gridSpan w:val="3"/>
            <w:tcBorders>
              <w:top w:val="single" w:sz="4" w:space="0" w:color="auto"/>
              <w:left w:val="single" w:sz="4" w:space="0" w:color="auto"/>
              <w:bottom w:val="single" w:sz="4" w:space="0" w:color="auto"/>
              <w:right w:val="single" w:sz="4" w:space="0" w:color="auto"/>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Витрати</w:t>
            </w:r>
            <w:proofErr w:type="spellEnd"/>
            <w:r w:rsidRPr="004D362F">
              <w:rPr>
                <w:sz w:val="24"/>
                <w:szCs w:val="24"/>
              </w:rPr>
              <w:t xml:space="preserve"> </w:t>
            </w:r>
          </w:p>
        </w:tc>
      </w:tr>
      <w:tr w:rsidR="009C2BFA" w:rsidRPr="00033A64" w:rsidTr="00780626">
        <w:trPr>
          <w:trHeight w:val="2347"/>
        </w:trPr>
        <w:tc>
          <w:tcPr>
            <w:tcW w:w="2993" w:type="dxa"/>
            <w:tcBorders>
              <w:top w:val="single" w:sz="4" w:space="0" w:color="auto"/>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proofErr w:type="spellStart"/>
            <w:r w:rsidRPr="004D362F">
              <w:rPr>
                <w:sz w:val="24"/>
                <w:szCs w:val="24"/>
              </w:rPr>
              <w:t>Перша</w:t>
            </w:r>
            <w:proofErr w:type="spellEnd"/>
            <w:r w:rsidRPr="004D362F">
              <w:rPr>
                <w:sz w:val="24"/>
                <w:szCs w:val="24"/>
              </w:rPr>
              <w:t xml:space="preserve"> </w:t>
            </w:r>
            <w:proofErr w:type="spellStart"/>
            <w:r w:rsidRPr="004D362F">
              <w:rPr>
                <w:sz w:val="24"/>
                <w:szCs w:val="24"/>
              </w:rPr>
              <w:t>альтернатива</w:t>
            </w:r>
            <w:proofErr w:type="spellEnd"/>
            <w:r w:rsidRPr="004D362F">
              <w:rPr>
                <w:sz w:val="24"/>
                <w:szCs w:val="24"/>
              </w:rPr>
              <w:tab/>
              <w:t xml:space="preserve"> </w:t>
            </w:r>
          </w:p>
          <w:p w:rsidR="009C2BFA" w:rsidRPr="004D362F" w:rsidRDefault="009C2BFA" w:rsidP="00D91AA9">
            <w:pPr>
              <w:ind w:left="0" w:right="0" w:firstLine="0"/>
              <w:rPr>
                <w:sz w:val="24"/>
                <w:szCs w:val="24"/>
              </w:rPr>
            </w:pPr>
          </w:p>
        </w:tc>
        <w:tc>
          <w:tcPr>
            <w:tcW w:w="3960" w:type="dxa"/>
            <w:gridSpan w:val="4"/>
            <w:tcBorders>
              <w:top w:val="single" w:sz="4" w:space="0" w:color="auto"/>
              <w:left w:val="single" w:sz="4" w:space="0" w:color="000000"/>
              <w:bottom w:val="single" w:sz="4" w:space="0" w:color="000000"/>
              <w:right w:val="single" w:sz="4" w:space="0" w:color="000000"/>
            </w:tcBorders>
            <w:shd w:val="clear" w:color="auto" w:fill="auto"/>
          </w:tcPr>
          <w:p w:rsidR="00123EE8" w:rsidRPr="004D362F" w:rsidRDefault="00123EE8" w:rsidP="00123EE8">
            <w:pPr>
              <w:ind w:left="0" w:right="0" w:firstLine="0"/>
              <w:jc w:val="left"/>
              <w:rPr>
                <w:sz w:val="24"/>
                <w:szCs w:val="24"/>
                <w:lang w:val="ru-RU"/>
              </w:rPr>
            </w:pPr>
            <w:r>
              <w:rPr>
                <w:sz w:val="24"/>
                <w:szCs w:val="24"/>
                <w:lang w:val="ru-RU"/>
              </w:rPr>
              <w:t>-</w:t>
            </w:r>
            <w:proofErr w:type="spellStart"/>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proofErr w:type="spellEnd"/>
            <w:r w:rsidRPr="004D362F">
              <w:rPr>
                <w:sz w:val="24"/>
                <w:szCs w:val="24"/>
                <w:lang w:val="ru-RU"/>
              </w:rPr>
              <w:t xml:space="preserve"> </w:t>
            </w:r>
            <w:proofErr w:type="spellStart"/>
            <w:r w:rsidRPr="004D362F">
              <w:rPr>
                <w:sz w:val="24"/>
                <w:szCs w:val="24"/>
                <w:lang w:val="ru-RU"/>
              </w:rPr>
              <w:t>правопорушень</w:t>
            </w:r>
            <w:proofErr w:type="spellEnd"/>
            <w:r w:rsidRPr="004D362F">
              <w:rPr>
                <w:sz w:val="24"/>
                <w:szCs w:val="24"/>
                <w:lang w:val="ru-RU"/>
              </w:rPr>
              <w:t xml:space="preserve"> на </w:t>
            </w:r>
            <w:proofErr w:type="spellStart"/>
            <w:r w:rsidRPr="004D362F">
              <w:rPr>
                <w:sz w:val="24"/>
                <w:szCs w:val="24"/>
                <w:lang w:val="ru-RU"/>
              </w:rPr>
              <w:t>території</w:t>
            </w:r>
            <w:proofErr w:type="spellEnd"/>
            <w:r w:rsidRPr="004D362F">
              <w:rPr>
                <w:sz w:val="24"/>
                <w:szCs w:val="24"/>
                <w:lang w:val="ru-RU"/>
              </w:rPr>
              <w:t xml:space="preserve"> </w:t>
            </w:r>
            <w:proofErr w:type="spellStart"/>
            <w:r w:rsidR="00F355B9">
              <w:rPr>
                <w:sz w:val="24"/>
                <w:szCs w:val="24"/>
                <w:lang w:val="ru-RU"/>
              </w:rPr>
              <w:t>Дружківської</w:t>
            </w:r>
            <w:proofErr w:type="spellEnd"/>
            <w:r w:rsidR="00F355B9">
              <w:rPr>
                <w:sz w:val="24"/>
                <w:szCs w:val="24"/>
                <w:lang w:val="ru-RU"/>
              </w:rPr>
              <w:t xml:space="preserve"> </w:t>
            </w:r>
            <w:proofErr w:type="spellStart"/>
            <w:r w:rsidR="00F355B9">
              <w:rPr>
                <w:sz w:val="24"/>
                <w:szCs w:val="24"/>
                <w:lang w:val="ru-RU"/>
              </w:rPr>
              <w:t>міської</w:t>
            </w:r>
            <w:proofErr w:type="spellEnd"/>
            <w:r w:rsidR="00F355B9">
              <w:rPr>
                <w:sz w:val="24"/>
                <w:szCs w:val="24"/>
                <w:lang w:val="ru-RU"/>
              </w:rPr>
              <w:t xml:space="preserve"> </w:t>
            </w:r>
            <w:proofErr w:type="spellStart"/>
            <w:r w:rsidR="00F355B9">
              <w:rPr>
                <w:sz w:val="24"/>
                <w:szCs w:val="24"/>
                <w:lang w:val="ru-RU"/>
              </w:rPr>
              <w:t>територіальної</w:t>
            </w:r>
            <w:proofErr w:type="spellEnd"/>
            <w:r w:rsidR="00F355B9">
              <w:rPr>
                <w:sz w:val="24"/>
                <w:szCs w:val="24"/>
                <w:lang w:val="ru-RU"/>
              </w:rPr>
              <w:t xml:space="preserve"> </w:t>
            </w:r>
            <w:proofErr w:type="spellStart"/>
            <w:r w:rsidR="00F355B9">
              <w:rPr>
                <w:sz w:val="24"/>
                <w:szCs w:val="24"/>
                <w:lang w:val="ru-RU"/>
              </w:rPr>
              <w:t>громади</w:t>
            </w:r>
            <w:proofErr w:type="spellEnd"/>
            <w:r w:rsidRPr="004D362F">
              <w:rPr>
                <w:sz w:val="24"/>
                <w:szCs w:val="24"/>
                <w:lang w:val="ru-RU"/>
              </w:rPr>
              <w:t xml:space="preserve"> в </w:t>
            </w:r>
            <w:proofErr w:type="spellStart"/>
            <w:r w:rsidRPr="004D362F">
              <w:rPr>
                <w:sz w:val="24"/>
                <w:szCs w:val="24"/>
                <w:lang w:val="ru-RU"/>
              </w:rPr>
              <w:t>нічний</w:t>
            </w:r>
            <w:proofErr w:type="spellEnd"/>
            <w:r w:rsidRPr="004D362F">
              <w:rPr>
                <w:sz w:val="24"/>
                <w:szCs w:val="24"/>
                <w:lang w:val="ru-RU"/>
              </w:rPr>
              <w:t xml:space="preserve"> час та </w:t>
            </w:r>
            <w:proofErr w:type="spellStart"/>
            <w:r w:rsidRPr="004D362F">
              <w:rPr>
                <w:sz w:val="24"/>
                <w:szCs w:val="24"/>
                <w:lang w:val="ru-RU"/>
              </w:rPr>
              <w:t>фактичн</w:t>
            </w:r>
            <w:r>
              <w:rPr>
                <w:sz w:val="24"/>
                <w:szCs w:val="24"/>
                <w:lang w:val="ru-RU"/>
              </w:rPr>
              <w:t>а</w:t>
            </w:r>
            <w:proofErr w:type="spellEnd"/>
            <w:r w:rsidRPr="004D362F">
              <w:rPr>
                <w:sz w:val="24"/>
                <w:szCs w:val="24"/>
                <w:lang w:val="ru-RU"/>
              </w:rPr>
              <w:t xml:space="preserve"> </w:t>
            </w:r>
            <w:proofErr w:type="spellStart"/>
            <w:r w:rsidRPr="004D362F">
              <w:rPr>
                <w:sz w:val="24"/>
                <w:szCs w:val="24"/>
                <w:lang w:val="ru-RU"/>
              </w:rPr>
              <w:t>кількості</w:t>
            </w:r>
            <w:proofErr w:type="spellEnd"/>
            <w:r w:rsidRPr="004D362F">
              <w:rPr>
                <w:sz w:val="24"/>
                <w:szCs w:val="24"/>
                <w:lang w:val="ru-RU"/>
              </w:rPr>
              <w:t xml:space="preserve"> </w:t>
            </w:r>
            <w:proofErr w:type="spellStart"/>
            <w:r w:rsidRPr="004D362F">
              <w:rPr>
                <w:sz w:val="24"/>
                <w:szCs w:val="24"/>
                <w:lang w:val="ru-RU"/>
              </w:rPr>
              <w:t>злочинів</w:t>
            </w:r>
            <w:proofErr w:type="spellEnd"/>
            <w:r w:rsidRPr="004D362F">
              <w:rPr>
                <w:sz w:val="24"/>
                <w:szCs w:val="24"/>
                <w:lang w:val="ru-RU"/>
              </w:rPr>
              <w:t xml:space="preserve">, </w:t>
            </w:r>
            <w:proofErr w:type="spellStart"/>
            <w:r w:rsidRPr="004D362F">
              <w:rPr>
                <w:sz w:val="24"/>
                <w:szCs w:val="24"/>
                <w:lang w:val="ru-RU"/>
              </w:rPr>
              <w:t>що</w:t>
            </w:r>
            <w:proofErr w:type="spellEnd"/>
            <w:r w:rsidRPr="004D362F">
              <w:rPr>
                <w:sz w:val="24"/>
                <w:szCs w:val="24"/>
                <w:lang w:val="ru-RU"/>
              </w:rPr>
              <w:t xml:space="preserve"> </w:t>
            </w:r>
            <w:proofErr w:type="spellStart"/>
            <w:r w:rsidRPr="004D362F">
              <w:rPr>
                <w:sz w:val="24"/>
                <w:szCs w:val="24"/>
                <w:lang w:val="ru-RU"/>
              </w:rPr>
              <w:t>скоєні</w:t>
            </w:r>
            <w:proofErr w:type="spellEnd"/>
            <w:r w:rsidRPr="004D362F">
              <w:rPr>
                <w:sz w:val="24"/>
                <w:szCs w:val="24"/>
                <w:lang w:val="ru-RU"/>
              </w:rPr>
              <w:t xml:space="preserve"> у </w:t>
            </w:r>
            <w:proofErr w:type="spellStart"/>
            <w:r w:rsidRPr="004D362F">
              <w:rPr>
                <w:sz w:val="24"/>
                <w:szCs w:val="24"/>
                <w:lang w:val="ru-RU"/>
              </w:rPr>
              <w:t>стані</w:t>
            </w:r>
            <w:proofErr w:type="spellEnd"/>
            <w:r w:rsidRPr="004D362F">
              <w:rPr>
                <w:sz w:val="24"/>
                <w:szCs w:val="24"/>
                <w:lang w:val="ru-RU"/>
              </w:rPr>
              <w:t xml:space="preserve"> алкогольного </w:t>
            </w:r>
          </w:p>
          <w:p w:rsidR="00123EE8" w:rsidRDefault="00123EE8" w:rsidP="00123EE8">
            <w:pPr>
              <w:ind w:left="0" w:right="0" w:firstLine="0"/>
              <w:jc w:val="left"/>
              <w:rPr>
                <w:sz w:val="24"/>
                <w:szCs w:val="24"/>
                <w:lang w:val="ru-RU"/>
              </w:rPr>
            </w:pPr>
            <w:proofErr w:type="spellStart"/>
            <w:r w:rsidRPr="004D362F">
              <w:rPr>
                <w:sz w:val="24"/>
                <w:szCs w:val="24"/>
                <w:lang w:val="ru-RU"/>
              </w:rPr>
              <w:t>сп’яніння</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w:t>
            </w:r>
            <w:r>
              <w:rPr>
                <w:sz w:val="24"/>
                <w:szCs w:val="24"/>
                <w:lang w:val="ru-RU"/>
              </w:rPr>
              <w:t xml:space="preserve"> не </w:t>
            </w:r>
            <w:proofErr w:type="spellStart"/>
            <w:r>
              <w:rPr>
                <w:sz w:val="24"/>
                <w:szCs w:val="24"/>
                <w:lang w:val="ru-RU"/>
              </w:rPr>
              <w:t>з</w:t>
            </w:r>
            <w:r w:rsidR="00C92A6C">
              <w:rPr>
                <w:sz w:val="24"/>
                <w:szCs w:val="24"/>
                <w:lang w:val="ru-RU"/>
              </w:rPr>
              <w:t>більши</w:t>
            </w:r>
            <w:r>
              <w:rPr>
                <w:sz w:val="24"/>
                <w:szCs w:val="24"/>
                <w:lang w:val="ru-RU"/>
              </w:rPr>
              <w:t>ться</w:t>
            </w:r>
            <w:proofErr w:type="spellEnd"/>
            <w:r w:rsidRPr="004D362F">
              <w:rPr>
                <w:sz w:val="24"/>
                <w:szCs w:val="24"/>
                <w:lang w:val="ru-RU"/>
              </w:rPr>
              <w:t>;</w:t>
            </w:r>
          </w:p>
          <w:p w:rsidR="00123EE8" w:rsidRPr="004D362F" w:rsidRDefault="00123EE8" w:rsidP="00123EE8">
            <w:pPr>
              <w:ind w:left="0" w:right="0" w:firstLine="0"/>
              <w:jc w:val="left"/>
              <w:rPr>
                <w:sz w:val="24"/>
                <w:szCs w:val="24"/>
                <w:lang w:val="ru-RU"/>
              </w:rPr>
            </w:pPr>
            <w:r w:rsidRPr="004D362F">
              <w:rPr>
                <w:sz w:val="24"/>
                <w:szCs w:val="24"/>
                <w:lang w:val="ru-RU"/>
              </w:rPr>
              <w:t>-</w:t>
            </w:r>
            <w:proofErr w:type="spellStart"/>
            <w:r w:rsidRPr="004D362F">
              <w:rPr>
                <w:sz w:val="24"/>
                <w:szCs w:val="24"/>
                <w:lang w:val="ru-RU"/>
              </w:rPr>
              <w:t>захист</w:t>
            </w:r>
            <w:proofErr w:type="spellEnd"/>
            <w:r w:rsidRPr="004D362F">
              <w:rPr>
                <w:sz w:val="24"/>
                <w:szCs w:val="24"/>
                <w:lang w:val="ru-RU"/>
              </w:rPr>
              <w:t xml:space="preserve"> </w:t>
            </w:r>
            <w:proofErr w:type="spellStart"/>
            <w:r w:rsidRPr="004D362F">
              <w:rPr>
                <w:sz w:val="24"/>
                <w:szCs w:val="24"/>
                <w:lang w:val="ru-RU"/>
              </w:rPr>
              <w:t>мешканців</w:t>
            </w:r>
            <w:proofErr w:type="spellEnd"/>
            <w:r w:rsidRPr="004D362F">
              <w:rPr>
                <w:sz w:val="24"/>
                <w:szCs w:val="24"/>
                <w:lang w:val="ru-RU"/>
              </w:rPr>
              <w:t xml:space="preserve"> </w:t>
            </w:r>
            <w:proofErr w:type="spellStart"/>
            <w:r w:rsidR="00F355B9">
              <w:rPr>
                <w:sz w:val="24"/>
                <w:szCs w:val="24"/>
                <w:lang w:val="ru-RU"/>
              </w:rPr>
              <w:t>громади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негативного </w:t>
            </w:r>
            <w:proofErr w:type="spellStart"/>
            <w:r w:rsidRPr="004D362F">
              <w:rPr>
                <w:sz w:val="24"/>
                <w:szCs w:val="24"/>
                <w:lang w:val="ru-RU"/>
              </w:rPr>
              <w:t>впливу</w:t>
            </w:r>
            <w:proofErr w:type="spellEnd"/>
            <w:r w:rsidRPr="004D362F">
              <w:rPr>
                <w:sz w:val="24"/>
                <w:szCs w:val="24"/>
                <w:lang w:val="ru-RU"/>
              </w:rPr>
              <w:t xml:space="preserve"> шуму на стан </w:t>
            </w:r>
            <w:proofErr w:type="spellStart"/>
            <w:r w:rsidRPr="004D362F">
              <w:rPr>
                <w:sz w:val="24"/>
                <w:szCs w:val="24"/>
                <w:lang w:val="ru-RU"/>
              </w:rPr>
              <w:t>здоров’я</w:t>
            </w:r>
            <w:proofErr w:type="spellEnd"/>
            <w:r w:rsidRPr="004D362F">
              <w:rPr>
                <w:sz w:val="24"/>
                <w:szCs w:val="24"/>
                <w:lang w:val="ru-RU"/>
              </w:rPr>
              <w:t xml:space="preserve"> та </w:t>
            </w:r>
            <w:proofErr w:type="spellStart"/>
            <w:r w:rsidRPr="004D362F">
              <w:rPr>
                <w:sz w:val="24"/>
                <w:szCs w:val="24"/>
                <w:lang w:val="ru-RU"/>
              </w:rPr>
              <w:t>відпочинок</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
          <w:p w:rsidR="009C2BFA" w:rsidRPr="004D362F" w:rsidRDefault="00123EE8" w:rsidP="00123EE8">
            <w:pPr>
              <w:ind w:left="0" w:right="0" w:firstLine="0"/>
              <w:jc w:val="left"/>
              <w:rPr>
                <w:sz w:val="24"/>
                <w:szCs w:val="24"/>
                <w:lang w:val="ru-RU"/>
              </w:rPr>
            </w:pPr>
            <w:r w:rsidRPr="004D362F">
              <w:rPr>
                <w:sz w:val="24"/>
                <w:szCs w:val="24"/>
                <w:lang w:val="ru-RU"/>
              </w:rPr>
              <w:t xml:space="preserve">- </w:t>
            </w:r>
            <w:proofErr w:type="spellStart"/>
            <w:r w:rsidRPr="004D362F">
              <w:rPr>
                <w:sz w:val="24"/>
                <w:szCs w:val="24"/>
                <w:lang w:val="ru-RU"/>
              </w:rPr>
              <w:t>запобігання</w:t>
            </w:r>
            <w:proofErr w:type="spellEnd"/>
            <w:r w:rsidRPr="004D362F">
              <w:rPr>
                <w:sz w:val="24"/>
                <w:szCs w:val="24"/>
                <w:lang w:val="ru-RU"/>
              </w:rPr>
              <w:t xml:space="preserve"> </w:t>
            </w:r>
            <w:proofErr w:type="spellStart"/>
            <w:r w:rsidRPr="004D362F">
              <w:rPr>
                <w:sz w:val="24"/>
                <w:szCs w:val="24"/>
                <w:lang w:val="ru-RU"/>
              </w:rPr>
              <w:t>шкідливому</w:t>
            </w:r>
            <w:proofErr w:type="spellEnd"/>
            <w:r w:rsidRPr="004D362F">
              <w:rPr>
                <w:sz w:val="24"/>
                <w:szCs w:val="24"/>
                <w:lang w:val="ru-RU"/>
              </w:rPr>
              <w:t xml:space="preserve"> </w:t>
            </w:r>
            <w:proofErr w:type="spellStart"/>
            <w:r w:rsidRPr="004D362F">
              <w:rPr>
                <w:sz w:val="24"/>
                <w:szCs w:val="24"/>
                <w:lang w:val="ru-RU"/>
              </w:rPr>
              <w:t>впливу</w:t>
            </w:r>
            <w:proofErr w:type="spellEnd"/>
            <w:r w:rsidRPr="004D362F">
              <w:rPr>
                <w:sz w:val="24"/>
                <w:szCs w:val="24"/>
                <w:lang w:val="ru-RU"/>
              </w:rPr>
              <w:t xml:space="preserve"> алкоголю на стан </w:t>
            </w:r>
            <w:proofErr w:type="spellStart"/>
            <w:r w:rsidRPr="004D362F">
              <w:rPr>
                <w:sz w:val="24"/>
                <w:szCs w:val="24"/>
                <w:lang w:val="ru-RU"/>
              </w:rPr>
              <w:t>здоров’я</w:t>
            </w:r>
            <w:proofErr w:type="spellEnd"/>
            <w:r w:rsidRPr="004D362F">
              <w:rPr>
                <w:sz w:val="24"/>
                <w:szCs w:val="24"/>
                <w:lang w:val="ru-RU"/>
              </w:rPr>
              <w:t xml:space="preserve"> </w:t>
            </w:r>
            <w:proofErr w:type="spellStart"/>
            <w:r w:rsidRPr="004D362F">
              <w:rPr>
                <w:sz w:val="24"/>
                <w:szCs w:val="24"/>
                <w:lang w:val="ru-RU"/>
              </w:rPr>
              <w:t>громадян</w:t>
            </w:r>
            <w:proofErr w:type="spellEnd"/>
            <w:r w:rsidRPr="004D362F">
              <w:rPr>
                <w:sz w:val="24"/>
                <w:szCs w:val="24"/>
                <w:lang w:val="ru-RU"/>
              </w:rPr>
              <w:t xml:space="preserve">, </w:t>
            </w:r>
            <w:proofErr w:type="spellStart"/>
            <w:r w:rsidRPr="004D362F">
              <w:rPr>
                <w:sz w:val="24"/>
                <w:szCs w:val="24"/>
                <w:lang w:val="ru-RU"/>
              </w:rPr>
              <w:t>профілактика</w:t>
            </w:r>
            <w:proofErr w:type="spellEnd"/>
            <w:r w:rsidRPr="004D362F">
              <w:rPr>
                <w:sz w:val="24"/>
                <w:szCs w:val="24"/>
                <w:lang w:val="ru-RU"/>
              </w:rPr>
              <w:t xml:space="preserve"> та </w:t>
            </w:r>
            <w:proofErr w:type="spellStart"/>
            <w:r w:rsidRPr="004D362F">
              <w:rPr>
                <w:sz w:val="24"/>
                <w:szCs w:val="24"/>
                <w:lang w:val="ru-RU"/>
              </w:rPr>
              <w:t>протидія</w:t>
            </w:r>
            <w:proofErr w:type="spellEnd"/>
            <w:r w:rsidRPr="004D362F">
              <w:rPr>
                <w:sz w:val="24"/>
                <w:szCs w:val="24"/>
                <w:lang w:val="ru-RU"/>
              </w:rPr>
              <w:t xml:space="preserve"> </w:t>
            </w:r>
            <w:proofErr w:type="spellStart"/>
            <w:r w:rsidRPr="004D362F">
              <w:rPr>
                <w:sz w:val="24"/>
                <w:szCs w:val="24"/>
                <w:lang w:val="ru-RU"/>
              </w:rPr>
              <w:t>проявам</w:t>
            </w:r>
            <w:proofErr w:type="spellEnd"/>
            <w:r w:rsidRPr="004D362F">
              <w:rPr>
                <w:sz w:val="24"/>
                <w:szCs w:val="24"/>
                <w:lang w:val="ru-RU"/>
              </w:rPr>
              <w:t xml:space="preserve"> </w:t>
            </w:r>
            <w:proofErr w:type="spellStart"/>
            <w:r w:rsidRPr="004D362F">
              <w:rPr>
                <w:sz w:val="24"/>
                <w:szCs w:val="24"/>
                <w:lang w:val="ru-RU"/>
              </w:rPr>
              <w:t>пияцтва</w:t>
            </w:r>
            <w:proofErr w:type="spellEnd"/>
            <w:r w:rsidRPr="004D362F">
              <w:rPr>
                <w:sz w:val="24"/>
                <w:szCs w:val="24"/>
                <w:lang w:val="ru-RU"/>
              </w:rPr>
              <w:t xml:space="preserve">, </w:t>
            </w:r>
            <w:proofErr w:type="spellStart"/>
            <w:r w:rsidRPr="004D362F">
              <w:rPr>
                <w:sz w:val="24"/>
                <w:szCs w:val="24"/>
                <w:lang w:val="ru-RU"/>
              </w:rPr>
              <w:t>зокрема</w:t>
            </w:r>
            <w:proofErr w:type="spellEnd"/>
            <w:r w:rsidRPr="004D362F">
              <w:rPr>
                <w:sz w:val="24"/>
                <w:szCs w:val="24"/>
                <w:lang w:val="ru-RU"/>
              </w:rPr>
              <w:t xml:space="preserve">, </w:t>
            </w:r>
            <w:proofErr w:type="spellStart"/>
            <w:r w:rsidRPr="004D362F">
              <w:rPr>
                <w:sz w:val="24"/>
                <w:szCs w:val="24"/>
                <w:lang w:val="ru-RU"/>
              </w:rPr>
              <w:t>надмірного</w:t>
            </w:r>
            <w:proofErr w:type="spellEnd"/>
            <w:r w:rsidRPr="004D362F">
              <w:rPr>
                <w:sz w:val="24"/>
                <w:szCs w:val="24"/>
                <w:lang w:val="ru-RU"/>
              </w:rPr>
              <w:t xml:space="preserve"> </w:t>
            </w:r>
            <w:proofErr w:type="spellStart"/>
            <w:r w:rsidRPr="004D362F">
              <w:rPr>
                <w:sz w:val="24"/>
                <w:szCs w:val="24"/>
                <w:lang w:val="ru-RU"/>
              </w:rPr>
              <w:t>вживання</w:t>
            </w:r>
            <w:proofErr w:type="spellEnd"/>
            <w:r w:rsidRPr="004D362F">
              <w:rPr>
                <w:sz w:val="24"/>
                <w:szCs w:val="24"/>
                <w:lang w:val="ru-RU"/>
              </w:rPr>
              <w:t xml:space="preserve"> алкоголю </w:t>
            </w:r>
            <w:proofErr w:type="spellStart"/>
            <w:r w:rsidRPr="004D362F">
              <w:rPr>
                <w:sz w:val="24"/>
                <w:szCs w:val="24"/>
                <w:lang w:val="ru-RU"/>
              </w:rPr>
              <w:t>серед</w:t>
            </w:r>
            <w:proofErr w:type="spellEnd"/>
            <w:r w:rsidRPr="004D362F">
              <w:rPr>
                <w:sz w:val="24"/>
                <w:szCs w:val="24"/>
                <w:lang w:val="ru-RU"/>
              </w:rPr>
              <w:t xml:space="preserve"> </w:t>
            </w:r>
            <w:proofErr w:type="spellStart"/>
            <w:r w:rsidRPr="004D362F">
              <w:rPr>
                <w:sz w:val="24"/>
                <w:szCs w:val="24"/>
                <w:lang w:val="ru-RU"/>
              </w:rPr>
              <w:t>молоді</w:t>
            </w:r>
            <w:proofErr w:type="spellEnd"/>
          </w:p>
        </w:tc>
        <w:tc>
          <w:tcPr>
            <w:tcW w:w="2526" w:type="dxa"/>
            <w:gridSpan w:val="3"/>
            <w:tcBorders>
              <w:top w:val="single" w:sz="4" w:space="0" w:color="auto"/>
              <w:left w:val="single" w:sz="4" w:space="0" w:color="000000"/>
              <w:bottom w:val="single" w:sz="4" w:space="0" w:color="000000"/>
              <w:right w:val="single" w:sz="4" w:space="0" w:color="000000"/>
            </w:tcBorders>
            <w:shd w:val="clear" w:color="auto" w:fill="auto"/>
          </w:tcPr>
          <w:p w:rsidR="00822EEE" w:rsidRPr="004D362F" w:rsidRDefault="00822EEE" w:rsidP="00822EEE">
            <w:pPr>
              <w:ind w:left="0" w:right="0" w:firstLine="0"/>
              <w:jc w:val="left"/>
              <w:rPr>
                <w:sz w:val="24"/>
                <w:szCs w:val="24"/>
                <w:lang w:val="ru-RU"/>
              </w:rPr>
            </w:pPr>
            <w:proofErr w:type="spellStart"/>
            <w:r w:rsidRPr="004D362F">
              <w:rPr>
                <w:sz w:val="24"/>
                <w:szCs w:val="24"/>
                <w:lang w:val="ru-RU"/>
              </w:rPr>
              <w:t>Зменшення</w:t>
            </w:r>
            <w:proofErr w:type="spellEnd"/>
            <w:r w:rsidRPr="004D362F">
              <w:rPr>
                <w:sz w:val="24"/>
                <w:szCs w:val="24"/>
                <w:lang w:val="ru-RU"/>
              </w:rPr>
              <w:t xml:space="preserve"> </w:t>
            </w:r>
            <w:proofErr w:type="spellStart"/>
            <w:r w:rsidRPr="004D362F">
              <w:rPr>
                <w:sz w:val="24"/>
                <w:szCs w:val="24"/>
                <w:lang w:val="ru-RU"/>
              </w:rPr>
              <w:t>виручки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w:t>
            </w:r>
            <w:proofErr w:type="spellStart"/>
            <w:r w:rsidRPr="004D362F">
              <w:rPr>
                <w:sz w:val="24"/>
                <w:szCs w:val="24"/>
                <w:lang w:val="ru-RU"/>
              </w:rPr>
              <w:t>реалізації</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roofErr w:type="spellStart"/>
            <w:r w:rsidRPr="004D362F">
              <w:rPr>
                <w:sz w:val="24"/>
                <w:szCs w:val="24"/>
                <w:lang w:val="ru-RU"/>
              </w:rPr>
              <w:t>алкогольних</w:t>
            </w:r>
            <w:proofErr w:type="spellEnd"/>
            <w:r w:rsidRPr="004D362F">
              <w:rPr>
                <w:sz w:val="24"/>
                <w:szCs w:val="24"/>
                <w:lang w:val="ru-RU"/>
              </w:rPr>
              <w:t xml:space="preserve">, </w:t>
            </w:r>
            <w:proofErr w:type="spellStart"/>
            <w:r w:rsidRPr="004D362F">
              <w:rPr>
                <w:sz w:val="24"/>
                <w:szCs w:val="24"/>
                <w:lang w:val="ru-RU"/>
              </w:rPr>
              <w:t>слабоалкоголь</w:t>
            </w:r>
            <w:proofErr w:type="spellEnd"/>
            <w:r w:rsidRPr="004D362F">
              <w:rPr>
                <w:sz w:val="24"/>
                <w:szCs w:val="24"/>
                <w:lang w:val="ru-RU"/>
              </w:rPr>
              <w:t xml:space="preserve"> них </w:t>
            </w:r>
            <w:proofErr w:type="spellStart"/>
            <w:r w:rsidRPr="004D362F">
              <w:rPr>
                <w:sz w:val="24"/>
                <w:szCs w:val="24"/>
                <w:lang w:val="ru-RU"/>
              </w:rPr>
              <w:t>напоїв</w:t>
            </w:r>
            <w:proofErr w:type="spellEnd"/>
            <w:r w:rsidRPr="004D362F">
              <w:rPr>
                <w:sz w:val="24"/>
                <w:szCs w:val="24"/>
                <w:lang w:val="ru-RU"/>
              </w:rPr>
              <w:t xml:space="preserve"> та пива (</w:t>
            </w:r>
            <w:proofErr w:type="spellStart"/>
            <w:r w:rsidRPr="004D362F">
              <w:rPr>
                <w:sz w:val="24"/>
                <w:szCs w:val="24"/>
                <w:lang w:val="ru-RU"/>
              </w:rPr>
              <w:t>крім</w:t>
            </w:r>
            <w:proofErr w:type="spellEnd"/>
            <w:r w:rsidRPr="004D362F">
              <w:rPr>
                <w:sz w:val="24"/>
                <w:szCs w:val="24"/>
                <w:lang w:val="ru-RU"/>
              </w:rPr>
              <w:t xml:space="preserve"> </w:t>
            </w:r>
            <w:proofErr w:type="gramStart"/>
            <w:r w:rsidRPr="004D362F">
              <w:rPr>
                <w:sz w:val="24"/>
                <w:szCs w:val="24"/>
                <w:lang w:val="ru-RU"/>
              </w:rPr>
              <w:t>безалкогольного)  вин</w:t>
            </w:r>
            <w:proofErr w:type="gramEnd"/>
            <w:r w:rsidRPr="004D362F">
              <w:rPr>
                <w:sz w:val="24"/>
                <w:szCs w:val="24"/>
                <w:lang w:val="ru-RU"/>
              </w:rPr>
              <w:t xml:space="preserve"> </w:t>
            </w:r>
            <w:proofErr w:type="spellStart"/>
            <w:r w:rsidRPr="004D362F">
              <w:rPr>
                <w:sz w:val="24"/>
                <w:szCs w:val="24"/>
                <w:lang w:val="ru-RU"/>
              </w:rPr>
              <w:t>столових</w:t>
            </w:r>
            <w:proofErr w:type="spellEnd"/>
            <w:r w:rsidRPr="004D362F">
              <w:rPr>
                <w:sz w:val="24"/>
                <w:szCs w:val="24"/>
                <w:lang w:val="ru-RU"/>
              </w:rPr>
              <w:t xml:space="preserve"> – </w:t>
            </w:r>
            <w:r w:rsidR="00C92A6C">
              <w:rPr>
                <w:sz w:val="24"/>
                <w:szCs w:val="24"/>
                <w:lang w:val="ru-RU"/>
              </w:rPr>
              <w:t>1002</w:t>
            </w:r>
            <w:r w:rsidRPr="004D362F">
              <w:rPr>
                <w:sz w:val="24"/>
                <w:szCs w:val="24"/>
                <w:lang w:val="ru-RU"/>
              </w:rPr>
              <w:t xml:space="preserve"> </w:t>
            </w:r>
            <w:proofErr w:type="spellStart"/>
            <w:r w:rsidRPr="004D362F">
              <w:rPr>
                <w:sz w:val="24"/>
                <w:szCs w:val="24"/>
                <w:lang w:val="ru-RU"/>
              </w:rPr>
              <w:t>тис.грн</w:t>
            </w:r>
            <w:proofErr w:type="spellEnd"/>
            <w:r w:rsidRPr="004D362F">
              <w:rPr>
                <w:sz w:val="24"/>
                <w:szCs w:val="24"/>
                <w:lang w:val="ru-RU"/>
              </w:rPr>
              <w:t xml:space="preserve">. на </w:t>
            </w:r>
            <w:proofErr w:type="spellStart"/>
            <w:r w:rsidRPr="004D362F">
              <w:rPr>
                <w:sz w:val="24"/>
                <w:szCs w:val="24"/>
                <w:lang w:val="ru-RU"/>
              </w:rPr>
              <w:t>рік</w:t>
            </w:r>
            <w:proofErr w:type="spellEnd"/>
            <w:r w:rsidRPr="004D362F">
              <w:rPr>
                <w:sz w:val="24"/>
                <w:szCs w:val="24"/>
                <w:lang w:val="ru-RU"/>
              </w:rPr>
              <w:t xml:space="preserve"> </w:t>
            </w:r>
          </w:p>
          <w:p w:rsidR="00822EEE" w:rsidRPr="00A06AE7" w:rsidRDefault="00822EEE" w:rsidP="00F37D6A">
            <w:pPr>
              <w:ind w:left="0" w:right="0" w:firstLine="0"/>
              <w:jc w:val="left"/>
              <w:rPr>
                <w:sz w:val="24"/>
                <w:szCs w:val="24"/>
                <w:lang w:val="ru-RU"/>
              </w:rPr>
            </w:pPr>
            <w:r w:rsidRPr="004D362F">
              <w:rPr>
                <w:sz w:val="24"/>
                <w:szCs w:val="24"/>
                <w:lang w:val="ru-RU"/>
              </w:rPr>
              <w:t xml:space="preserve">(для </w:t>
            </w:r>
            <w:proofErr w:type="spellStart"/>
            <w:r w:rsidRPr="004D362F">
              <w:rPr>
                <w:sz w:val="24"/>
                <w:szCs w:val="24"/>
                <w:lang w:val="ru-RU"/>
              </w:rPr>
              <w:t>суб’єктів</w:t>
            </w:r>
            <w:proofErr w:type="spellEnd"/>
            <w:r w:rsidRPr="004D362F">
              <w:rPr>
                <w:sz w:val="24"/>
                <w:szCs w:val="24"/>
                <w:lang w:val="ru-RU"/>
              </w:rPr>
              <w:t xml:space="preserve"> малого </w:t>
            </w:r>
            <w:proofErr w:type="spellStart"/>
            <w:r w:rsidRPr="004D362F">
              <w:rPr>
                <w:sz w:val="24"/>
                <w:szCs w:val="24"/>
                <w:lang w:val="ru-RU"/>
              </w:rPr>
              <w:t>п</w:t>
            </w:r>
            <w:r w:rsidR="00F37D6A">
              <w:rPr>
                <w:sz w:val="24"/>
                <w:szCs w:val="24"/>
                <w:lang w:val="ru-RU"/>
              </w:rPr>
              <w:t>ідприємницт</w:t>
            </w:r>
            <w:r w:rsidRPr="00A06AE7">
              <w:rPr>
                <w:sz w:val="24"/>
                <w:szCs w:val="24"/>
                <w:lang w:val="ru-RU"/>
              </w:rPr>
              <w:t>ва</w:t>
            </w:r>
            <w:proofErr w:type="spellEnd"/>
            <w:r w:rsidRPr="00A06AE7">
              <w:rPr>
                <w:sz w:val="24"/>
                <w:szCs w:val="24"/>
                <w:lang w:val="ru-RU"/>
              </w:rPr>
              <w:t>)</w:t>
            </w:r>
            <w:r w:rsidR="00033A64" w:rsidRPr="00033A64">
              <w:rPr>
                <w:sz w:val="24"/>
                <w:szCs w:val="24"/>
                <w:lang w:val="ru-RU"/>
              </w:rPr>
              <w:t>.</w:t>
            </w:r>
            <w:r w:rsidRPr="00A06AE7">
              <w:rPr>
                <w:sz w:val="24"/>
                <w:szCs w:val="24"/>
                <w:lang w:val="ru-RU"/>
              </w:rPr>
              <w:t xml:space="preserve"> </w:t>
            </w:r>
          </w:p>
          <w:p w:rsidR="009C2BFA" w:rsidRPr="00822EEE" w:rsidRDefault="009C2BFA" w:rsidP="00D91AA9">
            <w:pPr>
              <w:ind w:left="0" w:right="0" w:firstLine="0"/>
              <w:rPr>
                <w:sz w:val="24"/>
                <w:szCs w:val="24"/>
                <w:lang w:val="ru-RU"/>
              </w:rPr>
            </w:pPr>
          </w:p>
        </w:tc>
      </w:tr>
      <w:tr w:rsidR="00533487" w:rsidRPr="004A0CB8">
        <w:trPr>
          <w:trHeight w:val="1955"/>
        </w:trPr>
        <w:tc>
          <w:tcPr>
            <w:tcW w:w="2993" w:type="dxa"/>
            <w:tcBorders>
              <w:top w:val="single" w:sz="4" w:space="0" w:color="000000"/>
              <w:left w:val="single" w:sz="4" w:space="0" w:color="000000"/>
              <w:right w:val="single" w:sz="4" w:space="0" w:color="000000"/>
            </w:tcBorders>
            <w:shd w:val="clear" w:color="auto" w:fill="auto"/>
          </w:tcPr>
          <w:p w:rsidR="00533487" w:rsidRPr="00033A64" w:rsidRDefault="00533487" w:rsidP="00D91AA9">
            <w:pPr>
              <w:ind w:left="0" w:right="0" w:firstLine="0"/>
              <w:rPr>
                <w:sz w:val="24"/>
                <w:szCs w:val="24"/>
                <w:lang w:val="ru-RU"/>
              </w:rPr>
            </w:pPr>
            <w:r w:rsidRPr="00033A64">
              <w:rPr>
                <w:sz w:val="24"/>
                <w:szCs w:val="24"/>
                <w:lang w:val="ru-RU"/>
              </w:rPr>
              <w:t xml:space="preserve">Друга альтернатива </w:t>
            </w:r>
          </w:p>
        </w:tc>
        <w:tc>
          <w:tcPr>
            <w:tcW w:w="3960" w:type="dxa"/>
            <w:gridSpan w:val="4"/>
            <w:tcBorders>
              <w:top w:val="single" w:sz="4" w:space="0" w:color="000000"/>
              <w:left w:val="single" w:sz="4" w:space="0" w:color="000000"/>
              <w:right w:val="single" w:sz="4" w:space="0" w:color="000000"/>
            </w:tcBorders>
            <w:shd w:val="clear" w:color="auto" w:fill="auto"/>
          </w:tcPr>
          <w:p w:rsidR="00123EE8" w:rsidRPr="004D362F" w:rsidRDefault="00123EE8" w:rsidP="00123EE8">
            <w:pPr>
              <w:ind w:left="0" w:right="0" w:firstLine="0"/>
              <w:jc w:val="left"/>
              <w:rPr>
                <w:sz w:val="24"/>
                <w:szCs w:val="24"/>
                <w:lang w:val="ru-RU"/>
              </w:rPr>
            </w:pPr>
            <w:r>
              <w:rPr>
                <w:sz w:val="24"/>
                <w:szCs w:val="24"/>
                <w:lang w:val="ru-RU"/>
              </w:rPr>
              <w:t>-</w:t>
            </w:r>
            <w:proofErr w:type="spellStart"/>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proofErr w:type="spellEnd"/>
            <w:r w:rsidRPr="004D362F">
              <w:rPr>
                <w:sz w:val="24"/>
                <w:szCs w:val="24"/>
                <w:lang w:val="ru-RU"/>
              </w:rPr>
              <w:t xml:space="preserve"> </w:t>
            </w:r>
            <w:proofErr w:type="spellStart"/>
            <w:r w:rsidRPr="004D362F">
              <w:rPr>
                <w:sz w:val="24"/>
                <w:szCs w:val="24"/>
                <w:lang w:val="ru-RU"/>
              </w:rPr>
              <w:t>правопорушень</w:t>
            </w:r>
            <w:proofErr w:type="spellEnd"/>
            <w:r w:rsidRPr="004D362F">
              <w:rPr>
                <w:sz w:val="24"/>
                <w:szCs w:val="24"/>
                <w:lang w:val="ru-RU"/>
              </w:rPr>
              <w:t xml:space="preserve"> на </w:t>
            </w:r>
            <w:proofErr w:type="spellStart"/>
            <w:r w:rsidRPr="004D362F">
              <w:rPr>
                <w:sz w:val="24"/>
                <w:szCs w:val="24"/>
                <w:lang w:val="ru-RU"/>
              </w:rPr>
              <w:t>території</w:t>
            </w:r>
            <w:proofErr w:type="spellEnd"/>
            <w:r w:rsidRPr="004D362F">
              <w:rPr>
                <w:sz w:val="24"/>
                <w:szCs w:val="24"/>
                <w:lang w:val="ru-RU"/>
              </w:rPr>
              <w:t xml:space="preserve"> </w:t>
            </w:r>
            <w:proofErr w:type="spellStart"/>
            <w:r w:rsidR="00F355B9">
              <w:rPr>
                <w:sz w:val="24"/>
                <w:szCs w:val="24"/>
                <w:lang w:val="ru-RU"/>
              </w:rPr>
              <w:t>Дружківської</w:t>
            </w:r>
            <w:proofErr w:type="spellEnd"/>
            <w:r w:rsidR="00F355B9">
              <w:rPr>
                <w:sz w:val="24"/>
                <w:szCs w:val="24"/>
                <w:lang w:val="ru-RU"/>
              </w:rPr>
              <w:t xml:space="preserve"> </w:t>
            </w:r>
            <w:proofErr w:type="spellStart"/>
            <w:r w:rsidR="00F355B9">
              <w:rPr>
                <w:sz w:val="24"/>
                <w:szCs w:val="24"/>
                <w:lang w:val="ru-RU"/>
              </w:rPr>
              <w:t>міської</w:t>
            </w:r>
            <w:proofErr w:type="spellEnd"/>
            <w:r w:rsidR="00F355B9">
              <w:rPr>
                <w:sz w:val="24"/>
                <w:szCs w:val="24"/>
                <w:lang w:val="ru-RU"/>
              </w:rPr>
              <w:t xml:space="preserve"> </w:t>
            </w:r>
            <w:proofErr w:type="spellStart"/>
            <w:r w:rsidR="00F355B9">
              <w:rPr>
                <w:sz w:val="24"/>
                <w:szCs w:val="24"/>
                <w:lang w:val="ru-RU"/>
              </w:rPr>
              <w:t>територіальної</w:t>
            </w:r>
            <w:proofErr w:type="spellEnd"/>
            <w:r w:rsidR="00F355B9">
              <w:rPr>
                <w:sz w:val="24"/>
                <w:szCs w:val="24"/>
                <w:lang w:val="ru-RU"/>
              </w:rPr>
              <w:t xml:space="preserve"> </w:t>
            </w:r>
            <w:proofErr w:type="spellStart"/>
            <w:r w:rsidR="00F355B9">
              <w:rPr>
                <w:sz w:val="24"/>
                <w:szCs w:val="24"/>
                <w:lang w:val="ru-RU"/>
              </w:rPr>
              <w:t>громади</w:t>
            </w:r>
            <w:proofErr w:type="spellEnd"/>
            <w:r w:rsidRPr="004D362F">
              <w:rPr>
                <w:sz w:val="24"/>
                <w:szCs w:val="24"/>
                <w:lang w:val="ru-RU"/>
              </w:rPr>
              <w:t xml:space="preserve"> в </w:t>
            </w:r>
            <w:proofErr w:type="spellStart"/>
            <w:r w:rsidRPr="004D362F">
              <w:rPr>
                <w:sz w:val="24"/>
                <w:szCs w:val="24"/>
                <w:lang w:val="ru-RU"/>
              </w:rPr>
              <w:t>нічний</w:t>
            </w:r>
            <w:proofErr w:type="spellEnd"/>
            <w:r w:rsidRPr="004D362F">
              <w:rPr>
                <w:sz w:val="24"/>
                <w:szCs w:val="24"/>
                <w:lang w:val="ru-RU"/>
              </w:rPr>
              <w:t xml:space="preserve"> час та </w:t>
            </w:r>
            <w:proofErr w:type="spellStart"/>
            <w:r w:rsidRPr="004D362F">
              <w:rPr>
                <w:sz w:val="24"/>
                <w:szCs w:val="24"/>
                <w:lang w:val="ru-RU"/>
              </w:rPr>
              <w:t>фактичн</w:t>
            </w:r>
            <w:r>
              <w:rPr>
                <w:sz w:val="24"/>
                <w:szCs w:val="24"/>
                <w:lang w:val="ru-RU"/>
              </w:rPr>
              <w:t>а</w:t>
            </w:r>
            <w:proofErr w:type="spellEnd"/>
            <w:r w:rsidRPr="004D362F">
              <w:rPr>
                <w:sz w:val="24"/>
                <w:szCs w:val="24"/>
                <w:lang w:val="ru-RU"/>
              </w:rPr>
              <w:t xml:space="preserve"> </w:t>
            </w:r>
            <w:proofErr w:type="spellStart"/>
            <w:r w:rsidRPr="004D362F">
              <w:rPr>
                <w:sz w:val="24"/>
                <w:szCs w:val="24"/>
                <w:lang w:val="ru-RU"/>
              </w:rPr>
              <w:t>кількості</w:t>
            </w:r>
            <w:proofErr w:type="spellEnd"/>
            <w:r w:rsidRPr="004D362F">
              <w:rPr>
                <w:sz w:val="24"/>
                <w:szCs w:val="24"/>
                <w:lang w:val="ru-RU"/>
              </w:rPr>
              <w:t xml:space="preserve"> </w:t>
            </w:r>
            <w:proofErr w:type="spellStart"/>
            <w:r w:rsidRPr="004D362F">
              <w:rPr>
                <w:sz w:val="24"/>
                <w:szCs w:val="24"/>
                <w:lang w:val="ru-RU"/>
              </w:rPr>
              <w:t>злочинів</w:t>
            </w:r>
            <w:proofErr w:type="spellEnd"/>
            <w:r w:rsidRPr="004D362F">
              <w:rPr>
                <w:sz w:val="24"/>
                <w:szCs w:val="24"/>
                <w:lang w:val="ru-RU"/>
              </w:rPr>
              <w:t xml:space="preserve">, </w:t>
            </w:r>
            <w:proofErr w:type="spellStart"/>
            <w:r w:rsidRPr="004D362F">
              <w:rPr>
                <w:sz w:val="24"/>
                <w:szCs w:val="24"/>
                <w:lang w:val="ru-RU"/>
              </w:rPr>
              <w:t>що</w:t>
            </w:r>
            <w:proofErr w:type="spellEnd"/>
            <w:r w:rsidRPr="004D362F">
              <w:rPr>
                <w:sz w:val="24"/>
                <w:szCs w:val="24"/>
                <w:lang w:val="ru-RU"/>
              </w:rPr>
              <w:t xml:space="preserve"> </w:t>
            </w:r>
            <w:proofErr w:type="spellStart"/>
            <w:r w:rsidRPr="004D362F">
              <w:rPr>
                <w:sz w:val="24"/>
                <w:szCs w:val="24"/>
                <w:lang w:val="ru-RU"/>
              </w:rPr>
              <w:t>скоєні</w:t>
            </w:r>
            <w:proofErr w:type="spellEnd"/>
            <w:r w:rsidRPr="004D362F">
              <w:rPr>
                <w:sz w:val="24"/>
                <w:szCs w:val="24"/>
                <w:lang w:val="ru-RU"/>
              </w:rPr>
              <w:t xml:space="preserve"> у </w:t>
            </w:r>
            <w:proofErr w:type="spellStart"/>
            <w:r w:rsidRPr="004D362F">
              <w:rPr>
                <w:sz w:val="24"/>
                <w:szCs w:val="24"/>
                <w:lang w:val="ru-RU"/>
              </w:rPr>
              <w:t>стані</w:t>
            </w:r>
            <w:proofErr w:type="spellEnd"/>
            <w:r w:rsidRPr="004D362F">
              <w:rPr>
                <w:sz w:val="24"/>
                <w:szCs w:val="24"/>
                <w:lang w:val="ru-RU"/>
              </w:rPr>
              <w:t xml:space="preserve"> алкогольного </w:t>
            </w:r>
          </w:p>
          <w:p w:rsidR="00123EE8" w:rsidRDefault="00123EE8" w:rsidP="00123EE8">
            <w:pPr>
              <w:ind w:left="0" w:right="0" w:firstLine="0"/>
              <w:jc w:val="left"/>
              <w:rPr>
                <w:sz w:val="24"/>
                <w:szCs w:val="24"/>
                <w:lang w:val="ru-RU"/>
              </w:rPr>
            </w:pPr>
            <w:proofErr w:type="spellStart"/>
            <w:r w:rsidRPr="004D362F">
              <w:rPr>
                <w:sz w:val="24"/>
                <w:szCs w:val="24"/>
                <w:lang w:val="ru-RU"/>
              </w:rPr>
              <w:t>сп’яніння</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w:t>
            </w:r>
            <w:r>
              <w:rPr>
                <w:sz w:val="24"/>
                <w:szCs w:val="24"/>
                <w:lang w:val="ru-RU"/>
              </w:rPr>
              <w:t xml:space="preserve"> не </w:t>
            </w:r>
            <w:proofErr w:type="spellStart"/>
            <w:r>
              <w:rPr>
                <w:sz w:val="24"/>
                <w:szCs w:val="24"/>
                <w:lang w:val="ru-RU"/>
              </w:rPr>
              <w:t>з</w:t>
            </w:r>
            <w:r w:rsidR="00C92A6C">
              <w:rPr>
                <w:sz w:val="24"/>
                <w:szCs w:val="24"/>
                <w:lang w:val="ru-RU"/>
              </w:rPr>
              <w:t>мін</w:t>
            </w:r>
            <w:r>
              <w:rPr>
                <w:sz w:val="24"/>
                <w:szCs w:val="24"/>
                <w:lang w:val="ru-RU"/>
              </w:rPr>
              <w:t>иться</w:t>
            </w:r>
            <w:proofErr w:type="spellEnd"/>
            <w:r w:rsidRPr="004D362F">
              <w:rPr>
                <w:sz w:val="24"/>
                <w:szCs w:val="24"/>
                <w:lang w:val="ru-RU"/>
              </w:rPr>
              <w:t>;</w:t>
            </w:r>
          </w:p>
          <w:p w:rsidR="00123EE8" w:rsidRPr="004D362F" w:rsidRDefault="00123EE8" w:rsidP="00123EE8">
            <w:pPr>
              <w:ind w:left="0" w:right="0" w:firstLine="0"/>
              <w:jc w:val="left"/>
              <w:rPr>
                <w:sz w:val="24"/>
                <w:szCs w:val="24"/>
                <w:lang w:val="ru-RU"/>
              </w:rPr>
            </w:pPr>
            <w:r w:rsidRPr="004D362F">
              <w:rPr>
                <w:sz w:val="24"/>
                <w:szCs w:val="24"/>
                <w:lang w:val="ru-RU"/>
              </w:rPr>
              <w:t>-</w:t>
            </w:r>
            <w:proofErr w:type="spellStart"/>
            <w:r w:rsidRPr="004D362F">
              <w:rPr>
                <w:sz w:val="24"/>
                <w:szCs w:val="24"/>
                <w:lang w:val="ru-RU"/>
              </w:rPr>
              <w:t>захист</w:t>
            </w:r>
            <w:proofErr w:type="spellEnd"/>
            <w:r w:rsidRPr="004D362F">
              <w:rPr>
                <w:sz w:val="24"/>
                <w:szCs w:val="24"/>
                <w:lang w:val="ru-RU"/>
              </w:rPr>
              <w:t xml:space="preserve"> </w:t>
            </w:r>
            <w:proofErr w:type="spellStart"/>
            <w:r w:rsidRPr="004D362F">
              <w:rPr>
                <w:sz w:val="24"/>
                <w:szCs w:val="24"/>
                <w:lang w:val="ru-RU"/>
              </w:rPr>
              <w:t>мешканців</w:t>
            </w:r>
            <w:proofErr w:type="spellEnd"/>
            <w:r w:rsidRPr="004D362F">
              <w:rPr>
                <w:sz w:val="24"/>
                <w:szCs w:val="24"/>
                <w:lang w:val="ru-RU"/>
              </w:rPr>
              <w:t xml:space="preserve"> </w:t>
            </w:r>
            <w:proofErr w:type="spellStart"/>
            <w:r w:rsidR="00F355B9">
              <w:rPr>
                <w:sz w:val="24"/>
                <w:szCs w:val="24"/>
                <w:lang w:val="ru-RU"/>
              </w:rPr>
              <w:t>громади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негативного </w:t>
            </w:r>
            <w:proofErr w:type="spellStart"/>
            <w:r w:rsidRPr="004D362F">
              <w:rPr>
                <w:sz w:val="24"/>
                <w:szCs w:val="24"/>
                <w:lang w:val="ru-RU"/>
              </w:rPr>
              <w:t>впливу</w:t>
            </w:r>
            <w:proofErr w:type="spellEnd"/>
            <w:r w:rsidRPr="004D362F">
              <w:rPr>
                <w:sz w:val="24"/>
                <w:szCs w:val="24"/>
                <w:lang w:val="ru-RU"/>
              </w:rPr>
              <w:t xml:space="preserve"> шуму на стан </w:t>
            </w:r>
            <w:proofErr w:type="spellStart"/>
            <w:r w:rsidRPr="004D362F">
              <w:rPr>
                <w:sz w:val="24"/>
                <w:szCs w:val="24"/>
                <w:lang w:val="ru-RU"/>
              </w:rPr>
              <w:t>здоров’я</w:t>
            </w:r>
            <w:proofErr w:type="spellEnd"/>
            <w:r w:rsidRPr="004D362F">
              <w:rPr>
                <w:sz w:val="24"/>
                <w:szCs w:val="24"/>
                <w:lang w:val="ru-RU"/>
              </w:rPr>
              <w:t xml:space="preserve"> та </w:t>
            </w:r>
            <w:proofErr w:type="spellStart"/>
            <w:r w:rsidRPr="004D362F">
              <w:rPr>
                <w:sz w:val="24"/>
                <w:szCs w:val="24"/>
                <w:lang w:val="ru-RU"/>
              </w:rPr>
              <w:t>відпочинок</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
          <w:p w:rsidR="00533487" w:rsidRDefault="00123EE8" w:rsidP="00123EE8">
            <w:pPr>
              <w:ind w:left="0" w:right="0"/>
              <w:jc w:val="left"/>
              <w:rPr>
                <w:sz w:val="24"/>
                <w:szCs w:val="24"/>
                <w:lang w:val="ru-RU"/>
              </w:rPr>
            </w:pPr>
            <w:r w:rsidRPr="004D362F">
              <w:rPr>
                <w:sz w:val="24"/>
                <w:szCs w:val="24"/>
                <w:lang w:val="ru-RU"/>
              </w:rPr>
              <w:t xml:space="preserve">- </w:t>
            </w:r>
            <w:proofErr w:type="spellStart"/>
            <w:r w:rsidRPr="004D362F">
              <w:rPr>
                <w:sz w:val="24"/>
                <w:szCs w:val="24"/>
                <w:lang w:val="ru-RU"/>
              </w:rPr>
              <w:t>запобігання</w:t>
            </w:r>
            <w:proofErr w:type="spellEnd"/>
            <w:r w:rsidRPr="004D362F">
              <w:rPr>
                <w:sz w:val="24"/>
                <w:szCs w:val="24"/>
                <w:lang w:val="ru-RU"/>
              </w:rPr>
              <w:t xml:space="preserve"> </w:t>
            </w:r>
            <w:proofErr w:type="spellStart"/>
            <w:r w:rsidRPr="004D362F">
              <w:rPr>
                <w:sz w:val="24"/>
                <w:szCs w:val="24"/>
                <w:lang w:val="ru-RU"/>
              </w:rPr>
              <w:t>шкідливому</w:t>
            </w:r>
            <w:proofErr w:type="spellEnd"/>
            <w:r w:rsidRPr="004D362F">
              <w:rPr>
                <w:sz w:val="24"/>
                <w:szCs w:val="24"/>
                <w:lang w:val="ru-RU"/>
              </w:rPr>
              <w:t xml:space="preserve"> </w:t>
            </w:r>
            <w:proofErr w:type="spellStart"/>
            <w:r w:rsidRPr="004D362F">
              <w:rPr>
                <w:sz w:val="24"/>
                <w:szCs w:val="24"/>
                <w:lang w:val="ru-RU"/>
              </w:rPr>
              <w:t>впливу</w:t>
            </w:r>
            <w:proofErr w:type="spellEnd"/>
            <w:r w:rsidRPr="004D362F">
              <w:rPr>
                <w:sz w:val="24"/>
                <w:szCs w:val="24"/>
                <w:lang w:val="ru-RU"/>
              </w:rPr>
              <w:t xml:space="preserve"> алкоголю на стан </w:t>
            </w:r>
            <w:proofErr w:type="spellStart"/>
            <w:r w:rsidRPr="004D362F">
              <w:rPr>
                <w:sz w:val="24"/>
                <w:szCs w:val="24"/>
                <w:lang w:val="ru-RU"/>
              </w:rPr>
              <w:t>здоров’я</w:t>
            </w:r>
            <w:proofErr w:type="spellEnd"/>
            <w:r w:rsidRPr="004D362F">
              <w:rPr>
                <w:sz w:val="24"/>
                <w:szCs w:val="24"/>
                <w:lang w:val="ru-RU"/>
              </w:rPr>
              <w:t xml:space="preserve"> </w:t>
            </w:r>
            <w:proofErr w:type="spellStart"/>
            <w:r w:rsidRPr="004D362F">
              <w:rPr>
                <w:sz w:val="24"/>
                <w:szCs w:val="24"/>
                <w:lang w:val="ru-RU"/>
              </w:rPr>
              <w:t>громадян</w:t>
            </w:r>
            <w:proofErr w:type="spellEnd"/>
            <w:r w:rsidRPr="004D362F">
              <w:rPr>
                <w:sz w:val="24"/>
                <w:szCs w:val="24"/>
                <w:lang w:val="ru-RU"/>
              </w:rPr>
              <w:t xml:space="preserve">, </w:t>
            </w:r>
            <w:proofErr w:type="spellStart"/>
            <w:r w:rsidRPr="004D362F">
              <w:rPr>
                <w:sz w:val="24"/>
                <w:szCs w:val="24"/>
                <w:lang w:val="ru-RU"/>
              </w:rPr>
              <w:t>профілактика</w:t>
            </w:r>
            <w:proofErr w:type="spellEnd"/>
            <w:r w:rsidRPr="004D362F">
              <w:rPr>
                <w:sz w:val="24"/>
                <w:szCs w:val="24"/>
                <w:lang w:val="ru-RU"/>
              </w:rPr>
              <w:t xml:space="preserve"> та </w:t>
            </w:r>
            <w:proofErr w:type="spellStart"/>
            <w:r w:rsidRPr="004D362F">
              <w:rPr>
                <w:sz w:val="24"/>
                <w:szCs w:val="24"/>
                <w:lang w:val="ru-RU"/>
              </w:rPr>
              <w:t>протидія</w:t>
            </w:r>
            <w:proofErr w:type="spellEnd"/>
            <w:r w:rsidRPr="004D362F">
              <w:rPr>
                <w:sz w:val="24"/>
                <w:szCs w:val="24"/>
                <w:lang w:val="ru-RU"/>
              </w:rPr>
              <w:t xml:space="preserve"> </w:t>
            </w:r>
            <w:proofErr w:type="spellStart"/>
            <w:r w:rsidRPr="004D362F">
              <w:rPr>
                <w:sz w:val="24"/>
                <w:szCs w:val="24"/>
                <w:lang w:val="ru-RU"/>
              </w:rPr>
              <w:t>проявам</w:t>
            </w:r>
            <w:proofErr w:type="spellEnd"/>
            <w:r w:rsidRPr="004D362F">
              <w:rPr>
                <w:sz w:val="24"/>
                <w:szCs w:val="24"/>
                <w:lang w:val="ru-RU"/>
              </w:rPr>
              <w:t xml:space="preserve"> </w:t>
            </w:r>
            <w:proofErr w:type="spellStart"/>
            <w:r w:rsidRPr="004D362F">
              <w:rPr>
                <w:sz w:val="24"/>
                <w:szCs w:val="24"/>
                <w:lang w:val="ru-RU"/>
              </w:rPr>
              <w:t>пияцтва</w:t>
            </w:r>
            <w:proofErr w:type="spellEnd"/>
            <w:r w:rsidRPr="004D362F">
              <w:rPr>
                <w:sz w:val="24"/>
                <w:szCs w:val="24"/>
                <w:lang w:val="ru-RU"/>
              </w:rPr>
              <w:t xml:space="preserve">, </w:t>
            </w:r>
            <w:proofErr w:type="spellStart"/>
            <w:r w:rsidRPr="004D362F">
              <w:rPr>
                <w:sz w:val="24"/>
                <w:szCs w:val="24"/>
                <w:lang w:val="ru-RU"/>
              </w:rPr>
              <w:t>зокрема</w:t>
            </w:r>
            <w:proofErr w:type="spellEnd"/>
            <w:r w:rsidRPr="004D362F">
              <w:rPr>
                <w:sz w:val="24"/>
                <w:szCs w:val="24"/>
                <w:lang w:val="ru-RU"/>
              </w:rPr>
              <w:t xml:space="preserve">, </w:t>
            </w:r>
            <w:proofErr w:type="spellStart"/>
            <w:r w:rsidRPr="004D362F">
              <w:rPr>
                <w:sz w:val="24"/>
                <w:szCs w:val="24"/>
                <w:lang w:val="ru-RU"/>
              </w:rPr>
              <w:t>надмірного</w:t>
            </w:r>
            <w:proofErr w:type="spellEnd"/>
            <w:r w:rsidRPr="004D362F">
              <w:rPr>
                <w:sz w:val="24"/>
                <w:szCs w:val="24"/>
                <w:lang w:val="ru-RU"/>
              </w:rPr>
              <w:t xml:space="preserve"> </w:t>
            </w:r>
            <w:proofErr w:type="spellStart"/>
            <w:r w:rsidRPr="004D362F">
              <w:rPr>
                <w:sz w:val="24"/>
                <w:szCs w:val="24"/>
                <w:lang w:val="ru-RU"/>
              </w:rPr>
              <w:t>вживання</w:t>
            </w:r>
            <w:proofErr w:type="spellEnd"/>
            <w:r w:rsidRPr="004D362F">
              <w:rPr>
                <w:sz w:val="24"/>
                <w:szCs w:val="24"/>
                <w:lang w:val="ru-RU"/>
              </w:rPr>
              <w:t xml:space="preserve"> алкоголю </w:t>
            </w:r>
            <w:proofErr w:type="spellStart"/>
            <w:r w:rsidRPr="004D362F">
              <w:rPr>
                <w:sz w:val="24"/>
                <w:szCs w:val="24"/>
                <w:lang w:val="ru-RU"/>
              </w:rPr>
              <w:t>серед</w:t>
            </w:r>
            <w:proofErr w:type="spellEnd"/>
            <w:r w:rsidRPr="004D362F">
              <w:rPr>
                <w:sz w:val="24"/>
                <w:szCs w:val="24"/>
                <w:lang w:val="ru-RU"/>
              </w:rPr>
              <w:t xml:space="preserve"> </w:t>
            </w:r>
            <w:proofErr w:type="spellStart"/>
            <w:r w:rsidRPr="004D362F">
              <w:rPr>
                <w:sz w:val="24"/>
                <w:szCs w:val="24"/>
                <w:lang w:val="ru-RU"/>
              </w:rPr>
              <w:t>молоді</w:t>
            </w:r>
            <w:proofErr w:type="spellEnd"/>
          </w:p>
          <w:p w:rsidR="009C51CC" w:rsidRPr="004D362F" w:rsidRDefault="009C51CC" w:rsidP="00013235">
            <w:pPr>
              <w:ind w:left="0" w:right="0"/>
              <w:jc w:val="left"/>
              <w:rPr>
                <w:sz w:val="24"/>
                <w:szCs w:val="24"/>
                <w:lang w:val="ru-RU"/>
              </w:rPr>
            </w:pPr>
          </w:p>
        </w:tc>
        <w:tc>
          <w:tcPr>
            <w:tcW w:w="2526" w:type="dxa"/>
            <w:gridSpan w:val="3"/>
            <w:tcBorders>
              <w:top w:val="single" w:sz="4" w:space="0" w:color="000000"/>
              <w:left w:val="single" w:sz="4" w:space="0" w:color="000000"/>
              <w:right w:val="single" w:sz="4" w:space="0" w:color="000000"/>
            </w:tcBorders>
            <w:shd w:val="clear" w:color="auto" w:fill="auto"/>
          </w:tcPr>
          <w:p w:rsidR="001B0CE0" w:rsidRPr="004D362F" w:rsidRDefault="00C70AC3" w:rsidP="001B0CE0">
            <w:pPr>
              <w:ind w:left="0" w:right="0" w:firstLine="0"/>
              <w:jc w:val="left"/>
              <w:rPr>
                <w:sz w:val="24"/>
                <w:szCs w:val="24"/>
                <w:lang w:val="ru-RU"/>
              </w:rPr>
            </w:pPr>
            <w:r>
              <w:rPr>
                <w:sz w:val="24"/>
                <w:szCs w:val="24"/>
                <w:lang w:val="ru-RU"/>
              </w:rPr>
              <w:t xml:space="preserve">Сума </w:t>
            </w:r>
            <w:proofErr w:type="spellStart"/>
            <w:r w:rsidR="001B0CE0" w:rsidRPr="004D362F">
              <w:rPr>
                <w:sz w:val="24"/>
                <w:szCs w:val="24"/>
                <w:lang w:val="ru-RU"/>
              </w:rPr>
              <w:t>виручки</w:t>
            </w:r>
            <w:proofErr w:type="spellEnd"/>
            <w:r w:rsidR="001B0CE0" w:rsidRPr="004D362F">
              <w:rPr>
                <w:sz w:val="24"/>
                <w:szCs w:val="24"/>
                <w:lang w:val="ru-RU"/>
              </w:rPr>
              <w:t xml:space="preserve"> </w:t>
            </w:r>
            <w:proofErr w:type="spellStart"/>
            <w:r w:rsidR="001B0CE0" w:rsidRPr="004D362F">
              <w:rPr>
                <w:sz w:val="24"/>
                <w:szCs w:val="24"/>
                <w:lang w:val="ru-RU"/>
              </w:rPr>
              <w:t>від</w:t>
            </w:r>
            <w:proofErr w:type="spellEnd"/>
            <w:r w:rsidR="001B0CE0" w:rsidRPr="004D362F">
              <w:rPr>
                <w:sz w:val="24"/>
                <w:szCs w:val="24"/>
                <w:lang w:val="ru-RU"/>
              </w:rPr>
              <w:t xml:space="preserve"> </w:t>
            </w:r>
            <w:proofErr w:type="spellStart"/>
            <w:r w:rsidR="001B0CE0" w:rsidRPr="004D362F">
              <w:rPr>
                <w:sz w:val="24"/>
                <w:szCs w:val="24"/>
                <w:lang w:val="ru-RU"/>
              </w:rPr>
              <w:t>реалізації</w:t>
            </w:r>
            <w:proofErr w:type="spellEnd"/>
            <w:r w:rsidR="001B0CE0" w:rsidRPr="004D362F">
              <w:rPr>
                <w:sz w:val="24"/>
                <w:szCs w:val="24"/>
                <w:lang w:val="ru-RU"/>
              </w:rPr>
              <w:t xml:space="preserve"> у </w:t>
            </w:r>
            <w:proofErr w:type="spellStart"/>
            <w:r w:rsidR="001B0CE0" w:rsidRPr="004D362F">
              <w:rPr>
                <w:sz w:val="24"/>
                <w:szCs w:val="24"/>
                <w:lang w:val="ru-RU"/>
              </w:rPr>
              <w:t>нічний</w:t>
            </w:r>
            <w:proofErr w:type="spellEnd"/>
            <w:r w:rsidR="001B0CE0" w:rsidRPr="004D362F">
              <w:rPr>
                <w:sz w:val="24"/>
                <w:szCs w:val="24"/>
                <w:lang w:val="ru-RU"/>
              </w:rPr>
              <w:t xml:space="preserve"> час </w:t>
            </w:r>
            <w:proofErr w:type="spellStart"/>
            <w:r w:rsidR="001B0CE0" w:rsidRPr="004D362F">
              <w:rPr>
                <w:sz w:val="24"/>
                <w:szCs w:val="24"/>
                <w:lang w:val="ru-RU"/>
              </w:rPr>
              <w:t>алкогольних</w:t>
            </w:r>
            <w:proofErr w:type="spellEnd"/>
            <w:r w:rsidR="001B0CE0" w:rsidRPr="004D362F">
              <w:rPr>
                <w:sz w:val="24"/>
                <w:szCs w:val="24"/>
                <w:lang w:val="ru-RU"/>
              </w:rPr>
              <w:t xml:space="preserve">, </w:t>
            </w:r>
            <w:proofErr w:type="spellStart"/>
            <w:r w:rsidR="001B0CE0" w:rsidRPr="004D362F">
              <w:rPr>
                <w:sz w:val="24"/>
                <w:szCs w:val="24"/>
                <w:lang w:val="ru-RU"/>
              </w:rPr>
              <w:t>слабоалкоголь</w:t>
            </w:r>
            <w:proofErr w:type="spellEnd"/>
            <w:r w:rsidR="001B0CE0" w:rsidRPr="004D362F">
              <w:rPr>
                <w:sz w:val="24"/>
                <w:szCs w:val="24"/>
                <w:lang w:val="ru-RU"/>
              </w:rPr>
              <w:t xml:space="preserve"> них </w:t>
            </w:r>
            <w:proofErr w:type="spellStart"/>
            <w:r w:rsidR="001B0CE0" w:rsidRPr="004D362F">
              <w:rPr>
                <w:sz w:val="24"/>
                <w:szCs w:val="24"/>
                <w:lang w:val="ru-RU"/>
              </w:rPr>
              <w:t>напоїв</w:t>
            </w:r>
            <w:proofErr w:type="spellEnd"/>
            <w:r w:rsidR="001B0CE0" w:rsidRPr="004D362F">
              <w:rPr>
                <w:sz w:val="24"/>
                <w:szCs w:val="24"/>
                <w:lang w:val="ru-RU"/>
              </w:rPr>
              <w:t xml:space="preserve"> та пива (</w:t>
            </w:r>
            <w:proofErr w:type="spellStart"/>
            <w:r w:rsidR="001B0CE0" w:rsidRPr="004D362F">
              <w:rPr>
                <w:sz w:val="24"/>
                <w:szCs w:val="24"/>
                <w:lang w:val="ru-RU"/>
              </w:rPr>
              <w:t>крім</w:t>
            </w:r>
            <w:proofErr w:type="spellEnd"/>
            <w:r w:rsidR="001B0CE0" w:rsidRPr="004D362F">
              <w:rPr>
                <w:sz w:val="24"/>
                <w:szCs w:val="24"/>
                <w:lang w:val="ru-RU"/>
              </w:rPr>
              <w:t xml:space="preserve"> </w:t>
            </w:r>
            <w:proofErr w:type="gramStart"/>
            <w:r w:rsidR="001B0CE0" w:rsidRPr="004D362F">
              <w:rPr>
                <w:sz w:val="24"/>
                <w:szCs w:val="24"/>
                <w:lang w:val="ru-RU"/>
              </w:rPr>
              <w:t>безалкогольного)  вин</w:t>
            </w:r>
            <w:proofErr w:type="gramEnd"/>
            <w:r w:rsidR="001B0CE0" w:rsidRPr="004D362F">
              <w:rPr>
                <w:sz w:val="24"/>
                <w:szCs w:val="24"/>
                <w:lang w:val="ru-RU"/>
              </w:rPr>
              <w:t xml:space="preserve"> </w:t>
            </w:r>
            <w:proofErr w:type="spellStart"/>
            <w:r w:rsidR="001B0CE0" w:rsidRPr="004D362F">
              <w:rPr>
                <w:sz w:val="24"/>
                <w:szCs w:val="24"/>
                <w:lang w:val="ru-RU"/>
              </w:rPr>
              <w:t>столових</w:t>
            </w:r>
            <w:proofErr w:type="spellEnd"/>
            <w:r w:rsidR="001B0CE0" w:rsidRPr="004D362F">
              <w:rPr>
                <w:sz w:val="24"/>
                <w:szCs w:val="24"/>
                <w:lang w:val="ru-RU"/>
              </w:rPr>
              <w:t xml:space="preserve"> </w:t>
            </w:r>
            <w:proofErr w:type="spellStart"/>
            <w:r>
              <w:rPr>
                <w:sz w:val="24"/>
                <w:szCs w:val="24"/>
                <w:lang w:val="ru-RU"/>
              </w:rPr>
              <w:t>залишається</w:t>
            </w:r>
            <w:proofErr w:type="spellEnd"/>
            <w:r>
              <w:rPr>
                <w:sz w:val="24"/>
                <w:szCs w:val="24"/>
                <w:lang w:val="ru-RU"/>
              </w:rPr>
              <w:t xml:space="preserve"> без </w:t>
            </w:r>
            <w:proofErr w:type="spellStart"/>
            <w:r>
              <w:rPr>
                <w:sz w:val="24"/>
                <w:szCs w:val="24"/>
                <w:lang w:val="ru-RU"/>
              </w:rPr>
              <w:t>змін</w:t>
            </w:r>
            <w:proofErr w:type="spellEnd"/>
            <w:r>
              <w:rPr>
                <w:sz w:val="24"/>
                <w:szCs w:val="24"/>
                <w:lang w:val="ru-RU"/>
              </w:rPr>
              <w:t xml:space="preserve">. </w:t>
            </w:r>
            <w:proofErr w:type="spellStart"/>
            <w:r>
              <w:rPr>
                <w:sz w:val="24"/>
                <w:szCs w:val="24"/>
                <w:lang w:val="ru-RU"/>
              </w:rPr>
              <w:t>Недоотримання</w:t>
            </w:r>
            <w:proofErr w:type="spellEnd"/>
            <w:r>
              <w:rPr>
                <w:sz w:val="24"/>
                <w:szCs w:val="24"/>
                <w:lang w:val="ru-RU"/>
              </w:rPr>
              <w:t xml:space="preserve"> </w:t>
            </w:r>
            <w:proofErr w:type="spellStart"/>
            <w:r>
              <w:rPr>
                <w:sz w:val="24"/>
                <w:szCs w:val="24"/>
                <w:lang w:val="ru-RU"/>
              </w:rPr>
              <w:t>виручки</w:t>
            </w:r>
            <w:proofErr w:type="spellEnd"/>
            <w:r>
              <w:rPr>
                <w:sz w:val="24"/>
                <w:szCs w:val="24"/>
                <w:lang w:val="ru-RU"/>
              </w:rPr>
              <w:t xml:space="preserve"> </w:t>
            </w:r>
            <w:proofErr w:type="gramStart"/>
            <w:r>
              <w:rPr>
                <w:sz w:val="24"/>
                <w:szCs w:val="24"/>
                <w:lang w:val="ru-RU"/>
              </w:rPr>
              <w:t xml:space="preserve">становить </w:t>
            </w:r>
            <w:r w:rsidR="001B0CE0" w:rsidRPr="004D362F">
              <w:rPr>
                <w:sz w:val="24"/>
                <w:szCs w:val="24"/>
                <w:lang w:val="ru-RU"/>
              </w:rPr>
              <w:t xml:space="preserve"> </w:t>
            </w:r>
            <w:r w:rsidR="00C92A6C">
              <w:rPr>
                <w:sz w:val="24"/>
                <w:szCs w:val="24"/>
                <w:lang w:val="ru-RU"/>
              </w:rPr>
              <w:t>83</w:t>
            </w:r>
            <w:r w:rsidR="001B0CE0">
              <w:rPr>
                <w:sz w:val="24"/>
                <w:szCs w:val="24"/>
                <w:lang w:val="ru-RU"/>
              </w:rPr>
              <w:t>5</w:t>
            </w:r>
            <w:proofErr w:type="gramEnd"/>
            <w:r w:rsidR="001B0CE0" w:rsidRPr="004D362F">
              <w:rPr>
                <w:sz w:val="24"/>
                <w:szCs w:val="24"/>
                <w:lang w:val="ru-RU"/>
              </w:rPr>
              <w:t xml:space="preserve"> </w:t>
            </w:r>
            <w:proofErr w:type="spellStart"/>
            <w:r w:rsidR="001B0CE0" w:rsidRPr="004D362F">
              <w:rPr>
                <w:sz w:val="24"/>
                <w:szCs w:val="24"/>
                <w:lang w:val="ru-RU"/>
              </w:rPr>
              <w:t>тис.грн</w:t>
            </w:r>
            <w:proofErr w:type="spellEnd"/>
            <w:r w:rsidR="001B0CE0" w:rsidRPr="004D362F">
              <w:rPr>
                <w:sz w:val="24"/>
                <w:szCs w:val="24"/>
                <w:lang w:val="ru-RU"/>
              </w:rPr>
              <w:t xml:space="preserve">. на </w:t>
            </w:r>
            <w:proofErr w:type="spellStart"/>
            <w:r w:rsidR="001B0CE0" w:rsidRPr="004D362F">
              <w:rPr>
                <w:sz w:val="24"/>
                <w:szCs w:val="24"/>
                <w:lang w:val="ru-RU"/>
              </w:rPr>
              <w:t>рік</w:t>
            </w:r>
            <w:proofErr w:type="spellEnd"/>
            <w:r w:rsidR="001B0CE0" w:rsidRPr="004D362F">
              <w:rPr>
                <w:sz w:val="24"/>
                <w:szCs w:val="24"/>
                <w:lang w:val="ru-RU"/>
              </w:rPr>
              <w:t xml:space="preserve"> </w:t>
            </w:r>
          </w:p>
          <w:p w:rsidR="001B0CE0" w:rsidRPr="00A06AE7" w:rsidRDefault="001B0CE0" w:rsidP="001B0CE0">
            <w:pPr>
              <w:ind w:left="0" w:right="0" w:firstLine="0"/>
              <w:jc w:val="left"/>
              <w:rPr>
                <w:sz w:val="24"/>
                <w:szCs w:val="24"/>
                <w:lang w:val="ru-RU"/>
              </w:rPr>
            </w:pPr>
            <w:r w:rsidRPr="004D362F">
              <w:rPr>
                <w:sz w:val="24"/>
                <w:szCs w:val="24"/>
                <w:lang w:val="ru-RU"/>
              </w:rPr>
              <w:t xml:space="preserve">(для </w:t>
            </w:r>
            <w:proofErr w:type="spellStart"/>
            <w:r w:rsidRPr="004D362F">
              <w:rPr>
                <w:sz w:val="24"/>
                <w:szCs w:val="24"/>
                <w:lang w:val="ru-RU"/>
              </w:rPr>
              <w:t>суб’єктів</w:t>
            </w:r>
            <w:proofErr w:type="spellEnd"/>
            <w:r w:rsidRPr="004D362F">
              <w:rPr>
                <w:sz w:val="24"/>
                <w:szCs w:val="24"/>
                <w:lang w:val="ru-RU"/>
              </w:rPr>
              <w:t xml:space="preserve"> малого </w:t>
            </w:r>
            <w:proofErr w:type="spellStart"/>
            <w:r w:rsidRPr="004D362F">
              <w:rPr>
                <w:sz w:val="24"/>
                <w:szCs w:val="24"/>
                <w:lang w:val="ru-RU"/>
              </w:rPr>
              <w:t>п</w:t>
            </w:r>
            <w:r>
              <w:rPr>
                <w:sz w:val="24"/>
                <w:szCs w:val="24"/>
                <w:lang w:val="ru-RU"/>
              </w:rPr>
              <w:t>ідприємницт</w:t>
            </w:r>
            <w:r w:rsidRPr="00A06AE7">
              <w:rPr>
                <w:sz w:val="24"/>
                <w:szCs w:val="24"/>
                <w:lang w:val="ru-RU"/>
              </w:rPr>
              <w:t>ва</w:t>
            </w:r>
            <w:proofErr w:type="spellEnd"/>
            <w:r w:rsidRPr="00A06AE7">
              <w:rPr>
                <w:sz w:val="24"/>
                <w:szCs w:val="24"/>
                <w:lang w:val="ru-RU"/>
              </w:rPr>
              <w:t>)</w:t>
            </w:r>
            <w:r w:rsidR="00033A64" w:rsidRPr="00033A64">
              <w:rPr>
                <w:sz w:val="24"/>
                <w:szCs w:val="24"/>
                <w:lang w:val="ru-RU"/>
              </w:rPr>
              <w:t>.</w:t>
            </w:r>
            <w:r w:rsidRPr="00A06AE7">
              <w:rPr>
                <w:sz w:val="24"/>
                <w:szCs w:val="24"/>
                <w:lang w:val="ru-RU"/>
              </w:rPr>
              <w:t xml:space="preserve"> </w:t>
            </w:r>
          </w:p>
          <w:p w:rsidR="00533487" w:rsidRPr="00822EEE" w:rsidRDefault="00533487" w:rsidP="00D91AA9">
            <w:pPr>
              <w:ind w:left="0" w:right="0" w:firstLine="0"/>
              <w:rPr>
                <w:sz w:val="24"/>
                <w:szCs w:val="24"/>
                <w:lang w:val="ru-RU"/>
              </w:rPr>
            </w:pPr>
          </w:p>
        </w:tc>
      </w:tr>
      <w:tr w:rsidR="00533487" w:rsidRPr="004A0CB8" w:rsidTr="001B0CE0">
        <w:trPr>
          <w:trHeight w:val="4066"/>
        </w:trPr>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533487" w:rsidRPr="00822EEE" w:rsidRDefault="00533487" w:rsidP="00D91AA9">
            <w:pPr>
              <w:ind w:left="0" w:right="0" w:firstLine="0"/>
              <w:rPr>
                <w:sz w:val="24"/>
                <w:szCs w:val="24"/>
                <w:lang w:val="ru-RU"/>
              </w:rPr>
            </w:pPr>
            <w:proofErr w:type="spellStart"/>
            <w:r w:rsidRPr="00822EEE">
              <w:rPr>
                <w:sz w:val="24"/>
                <w:szCs w:val="24"/>
                <w:lang w:val="ru-RU"/>
              </w:rPr>
              <w:lastRenderedPageBreak/>
              <w:t>Третя</w:t>
            </w:r>
            <w:proofErr w:type="spellEnd"/>
            <w:r w:rsidRPr="00822EEE">
              <w:rPr>
                <w:sz w:val="24"/>
                <w:szCs w:val="24"/>
                <w:lang w:val="ru-RU"/>
              </w:rPr>
              <w:t xml:space="preserve"> альтернатива </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auto"/>
          </w:tcPr>
          <w:p w:rsidR="00123EE8" w:rsidRPr="004D362F" w:rsidRDefault="00123EE8" w:rsidP="00123EE8">
            <w:pPr>
              <w:ind w:left="0" w:right="0" w:firstLine="0"/>
              <w:jc w:val="left"/>
              <w:rPr>
                <w:sz w:val="24"/>
                <w:szCs w:val="24"/>
                <w:lang w:val="ru-RU"/>
              </w:rPr>
            </w:pPr>
            <w:r>
              <w:rPr>
                <w:sz w:val="24"/>
                <w:szCs w:val="24"/>
                <w:lang w:val="ru-RU"/>
              </w:rPr>
              <w:t>-</w:t>
            </w:r>
            <w:proofErr w:type="spellStart"/>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proofErr w:type="spellEnd"/>
            <w:r w:rsidRPr="004D362F">
              <w:rPr>
                <w:sz w:val="24"/>
                <w:szCs w:val="24"/>
                <w:lang w:val="ru-RU"/>
              </w:rPr>
              <w:t xml:space="preserve"> </w:t>
            </w:r>
            <w:proofErr w:type="spellStart"/>
            <w:r w:rsidRPr="004D362F">
              <w:rPr>
                <w:sz w:val="24"/>
                <w:szCs w:val="24"/>
                <w:lang w:val="ru-RU"/>
              </w:rPr>
              <w:t>правопорушень</w:t>
            </w:r>
            <w:proofErr w:type="spellEnd"/>
            <w:r w:rsidRPr="004D362F">
              <w:rPr>
                <w:sz w:val="24"/>
                <w:szCs w:val="24"/>
                <w:lang w:val="ru-RU"/>
              </w:rPr>
              <w:t xml:space="preserve"> на </w:t>
            </w:r>
            <w:proofErr w:type="spellStart"/>
            <w:r w:rsidRPr="004D362F">
              <w:rPr>
                <w:sz w:val="24"/>
                <w:szCs w:val="24"/>
                <w:lang w:val="ru-RU"/>
              </w:rPr>
              <w:t>території</w:t>
            </w:r>
            <w:proofErr w:type="spellEnd"/>
            <w:r w:rsidRPr="004D362F">
              <w:rPr>
                <w:sz w:val="24"/>
                <w:szCs w:val="24"/>
                <w:lang w:val="ru-RU"/>
              </w:rPr>
              <w:t xml:space="preserve"> </w:t>
            </w:r>
            <w:proofErr w:type="spellStart"/>
            <w:r w:rsidR="005D234A">
              <w:rPr>
                <w:sz w:val="24"/>
                <w:szCs w:val="24"/>
                <w:lang w:val="ru-RU"/>
              </w:rPr>
              <w:t>Дружківської</w:t>
            </w:r>
            <w:proofErr w:type="spellEnd"/>
            <w:r w:rsidR="005D234A">
              <w:rPr>
                <w:sz w:val="24"/>
                <w:szCs w:val="24"/>
                <w:lang w:val="ru-RU"/>
              </w:rPr>
              <w:t xml:space="preserve"> </w:t>
            </w:r>
            <w:proofErr w:type="spellStart"/>
            <w:r w:rsidR="005D234A">
              <w:rPr>
                <w:sz w:val="24"/>
                <w:szCs w:val="24"/>
                <w:lang w:val="ru-RU"/>
              </w:rPr>
              <w:t>міської</w:t>
            </w:r>
            <w:proofErr w:type="spellEnd"/>
            <w:r w:rsidR="005D234A">
              <w:rPr>
                <w:sz w:val="24"/>
                <w:szCs w:val="24"/>
                <w:lang w:val="ru-RU"/>
              </w:rPr>
              <w:t xml:space="preserve"> </w:t>
            </w:r>
            <w:proofErr w:type="spellStart"/>
            <w:r w:rsidR="005D234A">
              <w:rPr>
                <w:sz w:val="24"/>
                <w:szCs w:val="24"/>
                <w:lang w:val="ru-RU"/>
              </w:rPr>
              <w:t>територіальної</w:t>
            </w:r>
            <w:proofErr w:type="spellEnd"/>
            <w:r w:rsidR="005D234A">
              <w:rPr>
                <w:sz w:val="24"/>
                <w:szCs w:val="24"/>
                <w:lang w:val="ru-RU"/>
              </w:rPr>
              <w:t xml:space="preserve"> </w:t>
            </w:r>
            <w:proofErr w:type="spellStart"/>
            <w:r w:rsidR="005D234A">
              <w:rPr>
                <w:sz w:val="24"/>
                <w:szCs w:val="24"/>
                <w:lang w:val="ru-RU"/>
              </w:rPr>
              <w:t>громади</w:t>
            </w:r>
            <w:proofErr w:type="spellEnd"/>
            <w:r w:rsidRPr="004D362F">
              <w:rPr>
                <w:sz w:val="24"/>
                <w:szCs w:val="24"/>
                <w:lang w:val="ru-RU"/>
              </w:rPr>
              <w:t xml:space="preserve"> в </w:t>
            </w:r>
            <w:proofErr w:type="spellStart"/>
            <w:r w:rsidRPr="004D362F">
              <w:rPr>
                <w:sz w:val="24"/>
                <w:szCs w:val="24"/>
                <w:lang w:val="ru-RU"/>
              </w:rPr>
              <w:t>нічний</w:t>
            </w:r>
            <w:proofErr w:type="spellEnd"/>
            <w:r w:rsidRPr="004D362F">
              <w:rPr>
                <w:sz w:val="24"/>
                <w:szCs w:val="24"/>
                <w:lang w:val="ru-RU"/>
              </w:rPr>
              <w:t xml:space="preserve"> час та </w:t>
            </w:r>
            <w:proofErr w:type="spellStart"/>
            <w:r w:rsidRPr="004D362F">
              <w:rPr>
                <w:sz w:val="24"/>
                <w:szCs w:val="24"/>
                <w:lang w:val="ru-RU"/>
              </w:rPr>
              <w:t>фактичн</w:t>
            </w:r>
            <w:r>
              <w:rPr>
                <w:sz w:val="24"/>
                <w:szCs w:val="24"/>
                <w:lang w:val="ru-RU"/>
              </w:rPr>
              <w:t>а</w:t>
            </w:r>
            <w:proofErr w:type="spellEnd"/>
            <w:r w:rsidRPr="004D362F">
              <w:rPr>
                <w:sz w:val="24"/>
                <w:szCs w:val="24"/>
                <w:lang w:val="ru-RU"/>
              </w:rPr>
              <w:t xml:space="preserve"> </w:t>
            </w:r>
            <w:proofErr w:type="spellStart"/>
            <w:r w:rsidRPr="004D362F">
              <w:rPr>
                <w:sz w:val="24"/>
                <w:szCs w:val="24"/>
                <w:lang w:val="ru-RU"/>
              </w:rPr>
              <w:t>кількості</w:t>
            </w:r>
            <w:proofErr w:type="spellEnd"/>
            <w:r w:rsidRPr="004D362F">
              <w:rPr>
                <w:sz w:val="24"/>
                <w:szCs w:val="24"/>
                <w:lang w:val="ru-RU"/>
              </w:rPr>
              <w:t xml:space="preserve"> </w:t>
            </w:r>
            <w:proofErr w:type="spellStart"/>
            <w:r w:rsidRPr="004D362F">
              <w:rPr>
                <w:sz w:val="24"/>
                <w:szCs w:val="24"/>
                <w:lang w:val="ru-RU"/>
              </w:rPr>
              <w:t>злочинів</w:t>
            </w:r>
            <w:proofErr w:type="spellEnd"/>
            <w:r w:rsidRPr="004D362F">
              <w:rPr>
                <w:sz w:val="24"/>
                <w:szCs w:val="24"/>
                <w:lang w:val="ru-RU"/>
              </w:rPr>
              <w:t xml:space="preserve">, </w:t>
            </w:r>
            <w:proofErr w:type="spellStart"/>
            <w:r w:rsidRPr="004D362F">
              <w:rPr>
                <w:sz w:val="24"/>
                <w:szCs w:val="24"/>
                <w:lang w:val="ru-RU"/>
              </w:rPr>
              <w:t>що</w:t>
            </w:r>
            <w:proofErr w:type="spellEnd"/>
            <w:r w:rsidRPr="004D362F">
              <w:rPr>
                <w:sz w:val="24"/>
                <w:szCs w:val="24"/>
                <w:lang w:val="ru-RU"/>
              </w:rPr>
              <w:t xml:space="preserve"> </w:t>
            </w:r>
            <w:proofErr w:type="spellStart"/>
            <w:r w:rsidRPr="004D362F">
              <w:rPr>
                <w:sz w:val="24"/>
                <w:szCs w:val="24"/>
                <w:lang w:val="ru-RU"/>
              </w:rPr>
              <w:t>скоєні</w:t>
            </w:r>
            <w:proofErr w:type="spellEnd"/>
            <w:r w:rsidRPr="004D362F">
              <w:rPr>
                <w:sz w:val="24"/>
                <w:szCs w:val="24"/>
                <w:lang w:val="ru-RU"/>
              </w:rPr>
              <w:t xml:space="preserve"> у </w:t>
            </w:r>
            <w:proofErr w:type="spellStart"/>
            <w:r w:rsidRPr="004D362F">
              <w:rPr>
                <w:sz w:val="24"/>
                <w:szCs w:val="24"/>
                <w:lang w:val="ru-RU"/>
              </w:rPr>
              <w:t>стані</w:t>
            </w:r>
            <w:proofErr w:type="spellEnd"/>
            <w:r w:rsidRPr="004D362F">
              <w:rPr>
                <w:sz w:val="24"/>
                <w:szCs w:val="24"/>
                <w:lang w:val="ru-RU"/>
              </w:rPr>
              <w:t xml:space="preserve"> алкогольного </w:t>
            </w:r>
          </w:p>
          <w:p w:rsidR="00123EE8" w:rsidRDefault="00123EE8" w:rsidP="00123EE8">
            <w:pPr>
              <w:ind w:left="0" w:right="0" w:firstLine="0"/>
              <w:jc w:val="left"/>
              <w:rPr>
                <w:sz w:val="24"/>
                <w:szCs w:val="24"/>
                <w:lang w:val="ru-RU"/>
              </w:rPr>
            </w:pPr>
            <w:proofErr w:type="spellStart"/>
            <w:r w:rsidRPr="004D362F">
              <w:rPr>
                <w:sz w:val="24"/>
                <w:szCs w:val="24"/>
                <w:lang w:val="ru-RU"/>
              </w:rPr>
              <w:t>сп’яніння</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w:t>
            </w:r>
            <w:r>
              <w:rPr>
                <w:sz w:val="24"/>
                <w:szCs w:val="24"/>
                <w:lang w:val="ru-RU"/>
              </w:rPr>
              <w:t xml:space="preserve"> не </w:t>
            </w:r>
            <w:proofErr w:type="spellStart"/>
            <w:r>
              <w:rPr>
                <w:sz w:val="24"/>
                <w:szCs w:val="24"/>
                <w:lang w:val="ru-RU"/>
              </w:rPr>
              <w:t>збільшиться</w:t>
            </w:r>
            <w:proofErr w:type="spellEnd"/>
            <w:r w:rsidRPr="004D362F">
              <w:rPr>
                <w:sz w:val="24"/>
                <w:szCs w:val="24"/>
                <w:lang w:val="ru-RU"/>
              </w:rPr>
              <w:t>;</w:t>
            </w:r>
          </w:p>
          <w:p w:rsidR="00123EE8" w:rsidRPr="004D362F" w:rsidRDefault="00123EE8" w:rsidP="00123EE8">
            <w:pPr>
              <w:ind w:left="0" w:right="0" w:firstLine="0"/>
              <w:jc w:val="left"/>
              <w:rPr>
                <w:sz w:val="24"/>
                <w:szCs w:val="24"/>
                <w:lang w:val="ru-RU"/>
              </w:rPr>
            </w:pPr>
            <w:r w:rsidRPr="004D362F">
              <w:rPr>
                <w:sz w:val="24"/>
                <w:szCs w:val="24"/>
                <w:lang w:val="ru-RU"/>
              </w:rPr>
              <w:t>-</w:t>
            </w:r>
            <w:proofErr w:type="spellStart"/>
            <w:r w:rsidRPr="004D362F">
              <w:rPr>
                <w:sz w:val="24"/>
                <w:szCs w:val="24"/>
                <w:lang w:val="ru-RU"/>
              </w:rPr>
              <w:t>захист</w:t>
            </w:r>
            <w:proofErr w:type="spellEnd"/>
            <w:r w:rsidRPr="004D362F">
              <w:rPr>
                <w:sz w:val="24"/>
                <w:szCs w:val="24"/>
                <w:lang w:val="ru-RU"/>
              </w:rPr>
              <w:t xml:space="preserve"> </w:t>
            </w:r>
            <w:proofErr w:type="spellStart"/>
            <w:r w:rsidRPr="004D362F">
              <w:rPr>
                <w:sz w:val="24"/>
                <w:szCs w:val="24"/>
                <w:lang w:val="ru-RU"/>
              </w:rPr>
              <w:t>мешканців</w:t>
            </w:r>
            <w:proofErr w:type="spellEnd"/>
            <w:r w:rsidRPr="004D362F">
              <w:rPr>
                <w:sz w:val="24"/>
                <w:szCs w:val="24"/>
                <w:lang w:val="ru-RU"/>
              </w:rPr>
              <w:t xml:space="preserve"> </w:t>
            </w:r>
            <w:proofErr w:type="spellStart"/>
            <w:r w:rsidR="005D234A">
              <w:rPr>
                <w:sz w:val="24"/>
                <w:szCs w:val="24"/>
                <w:lang w:val="ru-RU"/>
              </w:rPr>
              <w:t>громади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негативного </w:t>
            </w:r>
            <w:proofErr w:type="spellStart"/>
            <w:r w:rsidRPr="004D362F">
              <w:rPr>
                <w:sz w:val="24"/>
                <w:szCs w:val="24"/>
                <w:lang w:val="ru-RU"/>
              </w:rPr>
              <w:t>впливу</w:t>
            </w:r>
            <w:proofErr w:type="spellEnd"/>
            <w:r w:rsidRPr="004D362F">
              <w:rPr>
                <w:sz w:val="24"/>
                <w:szCs w:val="24"/>
                <w:lang w:val="ru-RU"/>
              </w:rPr>
              <w:t xml:space="preserve"> шуму на стан </w:t>
            </w:r>
            <w:proofErr w:type="spellStart"/>
            <w:r w:rsidRPr="004D362F">
              <w:rPr>
                <w:sz w:val="24"/>
                <w:szCs w:val="24"/>
                <w:lang w:val="ru-RU"/>
              </w:rPr>
              <w:t>здоров’я</w:t>
            </w:r>
            <w:proofErr w:type="spellEnd"/>
            <w:r w:rsidRPr="004D362F">
              <w:rPr>
                <w:sz w:val="24"/>
                <w:szCs w:val="24"/>
                <w:lang w:val="ru-RU"/>
              </w:rPr>
              <w:t xml:space="preserve"> та </w:t>
            </w:r>
            <w:proofErr w:type="spellStart"/>
            <w:r w:rsidRPr="004D362F">
              <w:rPr>
                <w:sz w:val="24"/>
                <w:szCs w:val="24"/>
                <w:lang w:val="ru-RU"/>
              </w:rPr>
              <w:t>відпочинок</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
          <w:p w:rsidR="00533487" w:rsidRPr="004D362F" w:rsidRDefault="00123EE8" w:rsidP="00123EE8">
            <w:pPr>
              <w:ind w:left="0" w:right="0" w:firstLine="0"/>
              <w:jc w:val="left"/>
              <w:rPr>
                <w:sz w:val="24"/>
                <w:szCs w:val="24"/>
                <w:lang w:val="ru-RU"/>
              </w:rPr>
            </w:pPr>
            <w:r w:rsidRPr="004D362F">
              <w:rPr>
                <w:sz w:val="24"/>
                <w:szCs w:val="24"/>
                <w:lang w:val="ru-RU"/>
              </w:rPr>
              <w:t xml:space="preserve">- </w:t>
            </w:r>
            <w:proofErr w:type="spellStart"/>
            <w:r w:rsidRPr="004D362F">
              <w:rPr>
                <w:sz w:val="24"/>
                <w:szCs w:val="24"/>
                <w:lang w:val="ru-RU"/>
              </w:rPr>
              <w:t>запобігання</w:t>
            </w:r>
            <w:proofErr w:type="spellEnd"/>
            <w:r w:rsidRPr="004D362F">
              <w:rPr>
                <w:sz w:val="24"/>
                <w:szCs w:val="24"/>
                <w:lang w:val="ru-RU"/>
              </w:rPr>
              <w:t xml:space="preserve"> </w:t>
            </w:r>
            <w:proofErr w:type="spellStart"/>
            <w:r w:rsidRPr="004D362F">
              <w:rPr>
                <w:sz w:val="24"/>
                <w:szCs w:val="24"/>
                <w:lang w:val="ru-RU"/>
              </w:rPr>
              <w:t>шкідливому</w:t>
            </w:r>
            <w:proofErr w:type="spellEnd"/>
            <w:r w:rsidRPr="004D362F">
              <w:rPr>
                <w:sz w:val="24"/>
                <w:szCs w:val="24"/>
                <w:lang w:val="ru-RU"/>
              </w:rPr>
              <w:t xml:space="preserve"> </w:t>
            </w:r>
            <w:proofErr w:type="spellStart"/>
            <w:r w:rsidRPr="004D362F">
              <w:rPr>
                <w:sz w:val="24"/>
                <w:szCs w:val="24"/>
                <w:lang w:val="ru-RU"/>
              </w:rPr>
              <w:t>впливу</w:t>
            </w:r>
            <w:proofErr w:type="spellEnd"/>
            <w:r w:rsidRPr="004D362F">
              <w:rPr>
                <w:sz w:val="24"/>
                <w:szCs w:val="24"/>
                <w:lang w:val="ru-RU"/>
              </w:rPr>
              <w:t xml:space="preserve"> алкоголю на стан </w:t>
            </w:r>
            <w:proofErr w:type="spellStart"/>
            <w:r w:rsidRPr="004D362F">
              <w:rPr>
                <w:sz w:val="24"/>
                <w:szCs w:val="24"/>
                <w:lang w:val="ru-RU"/>
              </w:rPr>
              <w:t>здоров’я</w:t>
            </w:r>
            <w:proofErr w:type="spellEnd"/>
            <w:r w:rsidRPr="004D362F">
              <w:rPr>
                <w:sz w:val="24"/>
                <w:szCs w:val="24"/>
                <w:lang w:val="ru-RU"/>
              </w:rPr>
              <w:t xml:space="preserve"> </w:t>
            </w:r>
            <w:proofErr w:type="spellStart"/>
            <w:r w:rsidRPr="004D362F">
              <w:rPr>
                <w:sz w:val="24"/>
                <w:szCs w:val="24"/>
                <w:lang w:val="ru-RU"/>
              </w:rPr>
              <w:t>громадян</w:t>
            </w:r>
            <w:proofErr w:type="spellEnd"/>
            <w:r w:rsidRPr="004D362F">
              <w:rPr>
                <w:sz w:val="24"/>
                <w:szCs w:val="24"/>
                <w:lang w:val="ru-RU"/>
              </w:rPr>
              <w:t xml:space="preserve">, </w:t>
            </w:r>
            <w:proofErr w:type="spellStart"/>
            <w:r w:rsidRPr="004D362F">
              <w:rPr>
                <w:sz w:val="24"/>
                <w:szCs w:val="24"/>
                <w:lang w:val="ru-RU"/>
              </w:rPr>
              <w:t>профілактика</w:t>
            </w:r>
            <w:proofErr w:type="spellEnd"/>
            <w:r w:rsidRPr="004D362F">
              <w:rPr>
                <w:sz w:val="24"/>
                <w:szCs w:val="24"/>
                <w:lang w:val="ru-RU"/>
              </w:rPr>
              <w:t xml:space="preserve"> та </w:t>
            </w:r>
            <w:proofErr w:type="spellStart"/>
            <w:r w:rsidRPr="004D362F">
              <w:rPr>
                <w:sz w:val="24"/>
                <w:szCs w:val="24"/>
                <w:lang w:val="ru-RU"/>
              </w:rPr>
              <w:t>протидія</w:t>
            </w:r>
            <w:proofErr w:type="spellEnd"/>
            <w:r w:rsidRPr="004D362F">
              <w:rPr>
                <w:sz w:val="24"/>
                <w:szCs w:val="24"/>
                <w:lang w:val="ru-RU"/>
              </w:rPr>
              <w:t xml:space="preserve"> </w:t>
            </w:r>
            <w:proofErr w:type="spellStart"/>
            <w:r w:rsidRPr="004D362F">
              <w:rPr>
                <w:sz w:val="24"/>
                <w:szCs w:val="24"/>
                <w:lang w:val="ru-RU"/>
              </w:rPr>
              <w:t>проявам</w:t>
            </w:r>
            <w:proofErr w:type="spellEnd"/>
            <w:r w:rsidRPr="004D362F">
              <w:rPr>
                <w:sz w:val="24"/>
                <w:szCs w:val="24"/>
                <w:lang w:val="ru-RU"/>
              </w:rPr>
              <w:t xml:space="preserve"> </w:t>
            </w:r>
            <w:proofErr w:type="spellStart"/>
            <w:r w:rsidRPr="004D362F">
              <w:rPr>
                <w:sz w:val="24"/>
                <w:szCs w:val="24"/>
                <w:lang w:val="ru-RU"/>
              </w:rPr>
              <w:t>пияцтва</w:t>
            </w:r>
            <w:proofErr w:type="spellEnd"/>
            <w:r w:rsidRPr="004D362F">
              <w:rPr>
                <w:sz w:val="24"/>
                <w:szCs w:val="24"/>
                <w:lang w:val="ru-RU"/>
              </w:rPr>
              <w:t xml:space="preserve">, </w:t>
            </w:r>
            <w:proofErr w:type="spellStart"/>
            <w:r w:rsidRPr="004D362F">
              <w:rPr>
                <w:sz w:val="24"/>
                <w:szCs w:val="24"/>
                <w:lang w:val="ru-RU"/>
              </w:rPr>
              <w:t>зокрема</w:t>
            </w:r>
            <w:proofErr w:type="spellEnd"/>
            <w:r w:rsidRPr="004D362F">
              <w:rPr>
                <w:sz w:val="24"/>
                <w:szCs w:val="24"/>
                <w:lang w:val="ru-RU"/>
              </w:rPr>
              <w:t xml:space="preserve">, </w:t>
            </w:r>
            <w:proofErr w:type="spellStart"/>
            <w:r w:rsidRPr="004D362F">
              <w:rPr>
                <w:sz w:val="24"/>
                <w:szCs w:val="24"/>
                <w:lang w:val="ru-RU"/>
              </w:rPr>
              <w:t>надмірного</w:t>
            </w:r>
            <w:proofErr w:type="spellEnd"/>
            <w:r w:rsidRPr="004D362F">
              <w:rPr>
                <w:sz w:val="24"/>
                <w:szCs w:val="24"/>
                <w:lang w:val="ru-RU"/>
              </w:rPr>
              <w:t xml:space="preserve"> </w:t>
            </w:r>
            <w:proofErr w:type="spellStart"/>
            <w:r w:rsidRPr="004D362F">
              <w:rPr>
                <w:sz w:val="24"/>
                <w:szCs w:val="24"/>
                <w:lang w:val="ru-RU"/>
              </w:rPr>
              <w:t>вживання</w:t>
            </w:r>
            <w:proofErr w:type="spellEnd"/>
            <w:r w:rsidRPr="004D362F">
              <w:rPr>
                <w:sz w:val="24"/>
                <w:szCs w:val="24"/>
                <w:lang w:val="ru-RU"/>
              </w:rPr>
              <w:t xml:space="preserve"> алкоголю </w:t>
            </w:r>
            <w:proofErr w:type="spellStart"/>
            <w:r w:rsidRPr="004D362F">
              <w:rPr>
                <w:sz w:val="24"/>
                <w:szCs w:val="24"/>
                <w:lang w:val="ru-RU"/>
              </w:rPr>
              <w:t>серед</w:t>
            </w:r>
            <w:proofErr w:type="spellEnd"/>
            <w:r w:rsidRPr="004D362F">
              <w:rPr>
                <w:sz w:val="24"/>
                <w:szCs w:val="24"/>
                <w:lang w:val="ru-RU"/>
              </w:rPr>
              <w:t xml:space="preserve"> </w:t>
            </w:r>
            <w:proofErr w:type="spellStart"/>
            <w:r w:rsidRPr="004D362F">
              <w:rPr>
                <w:sz w:val="24"/>
                <w:szCs w:val="24"/>
                <w:lang w:val="ru-RU"/>
              </w:rPr>
              <w:t>молоді</w:t>
            </w:r>
            <w:proofErr w:type="spellEnd"/>
          </w:p>
        </w:tc>
        <w:tc>
          <w:tcPr>
            <w:tcW w:w="2526" w:type="dxa"/>
            <w:gridSpan w:val="3"/>
            <w:tcBorders>
              <w:top w:val="single" w:sz="4" w:space="0" w:color="000000"/>
              <w:left w:val="single" w:sz="4" w:space="0" w:color="000000"/>
              <w:bottom w:val="single" w:sz="4" w:space="0" w:color="000000"/>
              <w:right w:val="single" w:sz="4" w:space="0" w:color="000000"/>
            </w:tcBorders>
            <w:shd w:val="clear" w:color="auto" w:fill="auto"/>
          </w:tcPr>
          <w:p w:rsidR="00533487" w:rsidRPr="004D362F" w:rsidRDefault="00533487" w:rsidP="0059600F">
            <w:pPr>
              <w:ind w:left="0" w:right="0" w:firstLine="0"/>
              <w:jc w:val="left"/>
              <w:rPr>
                <w:sz w:val="24"/>
                <w:szCs w:val="24"/>
                <w:lang w:val="ru-RU"/>
              </w:rPr>
            </w:pPr>
            <w:proofErr w:type="spellStart"/>
            <w:r w:rsidRPr="004D362F">
              <w:rPr>
                <w:sz w:val="24"/>
                <w:szCs w:val="24"/>
                <w:lang w:val="ru-RU"/>
              </w:rPr>
              <w:t>Зменшення</w:t>
            </w:r>
            <w:proofErr w:type="spellEnd"/>
            <w:r w:rsidRPr="004D362F">
              <w:rPr>
                <w:sz w:val="24"/>
                <w:szCs w:val="24"/>
                <w:lang w:val="ru-RU"/>
              </w:rPr>
              <w:t xml:space="preserve"> </w:t>
            </w:r>
            <w:proofErr w:type="spellStart"/>
            <w:r w:rsidRPr="004D362F">
              <w:rPr>
                <w:sz w:val="24"/>
                <w:szCs w:val="24"/>
                <w:lang w:val="ru-RU"/>
              </w:rPr>
              <w:t>виручки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w:t>
            </w:r>
            <w:proofErr w:type="spellStart"/>
            <w:r w:rsidRPr="004D362F">
              <w:rPr>
                <w:sz w:val="24"/>
                <w:szCs w:val="24"/>
                <w:lang w:val="ru-RU"/>
              </w:rPr>
              <w:t>реалізації</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roofErr w:type="spellStart"/>
            <w:r w:rsidRPr="004D362F">
              <w:rPr>
                <w:sz w:val="24"/>
                <w:szCs w:val="24"/>
                <w:lang w:val="ru-RU"/>
              </w:rPr>
              <w:t>алкогольних</w:t>
            </w:r>
            <w:proofErr w:type="spellEnd"/>
            <w:r w:rsidRPr="004D362F">
              <w:rPr>
                <w:sz w:val="24"/>
                <w:szCs w:val="24"/>
                <w:lang w:val="ru-RU"/>
              </w:rPr>
              <w:t xml:space="preserve">, </w:t>
            </w:r>
            <w:proofErr w:type="spellStart"/>
            <w:r w:rsidRPr="004D362F">
              <w:rPr>
                <w:sz w:val="24"/>
                <w:szCs w:val="24"/>
                <w:lang w:val="ru-RU"/>
              </w:rPr>
              <w:t>слабоалкоголь</w:t>
            </w:r>
            <w:proofErr w:type="spellEnd"/>
            <w:r w:rsidRPr="004D362F">
              <w:rPr>
                <w:sz w:val="24"/>
                <w:szCs w:val="24"/>
                <w:lang w:val="ru-RU"/>
              </w:rPr>
              <w:t xml:space="preserve"> них </w:t>
            </w:r>
            <w:proofErr w:type="spellStart"/>
            <w:r w:rsidRPr="004D362F">
              <w:rPr>
                <w:sz w:val="24"/>
                <w:szCs w:val="24"/>
                <w:lang w:val="ru-RU"/>
              </w:rPr>
              <w:t>напоїв</w:t>
            </w:r>
            <w:proofErr w:type="spellEnd"/>
            <w:r w:rsidRPr="004D362F">
              <w:rPr>
                <w:sz w:val="24"/>
                <w:szCs w:val="24"/>
                <w:lang w:val="ru-RU"/>
              </w:rPr>
              <w:t xml:space="preserve"> та пива (</w:t>
            </w:r>
            <w:proofErr w:type="spellStart"/>
            <w:r w:rsidRPr="004D362F">
              <w:rPr>
                <w:sz w:val="24"/>
                <w:szCs w:val="24"/>
                <w:lang w:val="ru-RU"/>
              </w:rPr>
              <w:t>крім</w:t>
            </w:r>
            <w:proofErr w:type="spellEnd"/>
            <w:r w:rsidRPr="004D362F">
              <w:rPr>
                <w:sz w:val="24"/>
                <w:szCs w:val="24"/>
                <w:lang w:val="ru-RU"/>
              </w:rPr>
              <w:t xml:space="preserve"> безалкогольного</w:t>
            </w:r>
            <w:proofErr w:type="gramStart"/>
            <w:r w:rsidRPr="004D362F">
              <w:rPr>
                <w:sz w:val="24"/>
                <w:szCs w:val="24"/>
                <w:lang w:val="ru-RU"/>
              </w:rPr>
              <w:t>)</w:t>
            </w:r>
            <w:r w:rsidR="00B00DFF">
              <w:rPr>
                <w:sz w:val="24"/>
                <w:szCs w:val="24"/>
                <w:lang w:val="ru-RU"/>
              </w:rPr>
              <w:t>,</w:t>
            </w:r>
            <w:r w:rsidRPr="004D362F">
              <w:rPr>
                <w:sz w:val="24"/>
                <w:szCs w:val="24"/>
                <w:lang w:val="ru-RU"/>
              </w:rPr>
              <w:t xml:space="preserve">  вин</w:t>
            </w:r>
            <w:proofErr w:type="gramEnd"/>
            <w:r w:rsidRPr="004D362F">
              <w:rPr>
                <w:sz w:val="24"/>
                <w:szCs w:val="24"/>
                <w:lang w:val="ru-RU"/>
              </w:rPr>
              <w:t xml:space="preserve"> </w:t>
            </w:r>
            <w:proofErr w:type="spellStart"/>
            <w:r w:rsidRPr="004D362F">
              <w:rPr>
                <w:sz w:val="24"/>
                <w:szCs w:val="24"/>
                <w:lang w:val="ru-RU"/>
              </w:rPr>
              <w:t>столових</w:t>
            </w:r>
            <w:proofErr w:type="spellEnd"/>
            <w:r w:rsidRPr="004D362F">
              <w:rPr>
                <w:sz w:val="24"/>
                <w:szCs w:val="24"/>
                <w:lang w:val="ru-RU"/>
              </w:rPr>
              <w:t xml:space="preserve"> – </w:t>
            </w:r>
            <w:r w:rsidR="00C92A6C">
              <w:rPr>
                <w:sz w:val="24"/>
                <w:szCs w:val="24"/>
                <w:lang w:val="ru-RU"/>
              </w:rPr>
              <w:t>1169</w:t>
            </w:r>
            <w:r w:rsidRPr="004D362F">
              <w:rPr>
                <w:sz w:val="24"/>
                <w:szCs w:val="24"/>
                <w:lang w:val="ru-RU"/>
              </w:rPr>
              <w:t xml:space="preserve"> </w:t>
            </w:r>
            <w:proofErr w:type="spellStart"/>
            <w:r w:rsidRPr="004D362F">
              <w:rPr>
                <w:sz w:val="24"/>
                <w:szCs w:val="24"/>
                <w:lang w:val="ru-RU"/>
              </w:rPr>
              <w:t>тис.грн</w:t>
            </w:r>
            <w:proofErr w:type="spellEnd"/>
            <w:r w:rsidRPr="004D362F">
              <w:rPr>
                <w:sz w:val="24"/>
                <w:szCs w:val="24"/>
                <w:lang w:val="ru-RU"/>
              </w:rPr>
              <w:t xml:space="preserve">. на </w:t>
            </w:r>
            <w:proofErr w:type="spellStart"/>
            <w:r w:rsidRPr="004D362F">
              <w:rPr>
                <w:sz w:val="24"/>
                <w:szCs w:val="24"/>
                <w:lang w:val="ru-RU"/>
              </w:rPr>
              <w:t>рік</w:t>
            </w:r>
            <w:proofErr w:type="spellEnd"/>
            <w:r w:rsidRPr="004D362F">
              <w:rPr>
                <w:sz w:val="24"/>
                <w:szCs w:val="24"/>
                <w:lang w:val="ru-RU"/>
              </w:rPr>
              <w:t xml:space="preserve"> </w:t>
            </w:r>
          </w:p>
          <w:p w:rsidR="00533487" w:rsidRPr="004D362F" w:rsidRDefault="00533487" w:rsidP="0059600F">
            <w:pPr>
              <w:ind w:left="0" w:right="0" w:firstLine="0"/>
              <w:jc w:val="left"/>
              <w:rPr>
                <w:sz w:val="24"/>
                <w:szCs w:val="24"/>
                <w:lang w:val="ru-RU"/>
              </w:rPr>
            </w:pPr>
            <w:r w:rsidRPr="004D362F">
              <w:rPr>
                <w:sz w:val="24"/>
                <w:szCs w:val="24"/>
                <w:lang w:val="ru-RU"/>
              </w:rPr>
              <w:t xml:space="preserve">(для </w:t>
            </w:r>
            <w:proofErr w:type="spellStart"/>
            <w:r w:rsidRPr="004D362F">
              <w:rPr>
                <w:sz w:val="24"/>
                <w:szCs w:val="24"/>
                <w:lang w:val="ru-RU"/>
              </w:rPr>
              <w:t>суб’єктів</w:t>
            </w:r>
            <w:proofErr w:type="spellEnd"/>
            <w:r w:rsidRPr="004D362F">
              <w:rPr>
                <w:sz w:val="24"/>
                <w:szCs w:val="24"/>
                <w:lang w:val="ru-RU"/>
              </w:rPr>
              <w:t xml:space="preserve"> малого </w:t>
            </w:r>
            <w:proofErr w:type="spellStart"/>
            <w:r w:rsidR="0059600F" w:rsidRPr="004D362F">
              <w:rPr>
                <w:sz w:val="24"/>
                <w:szCs w:val="24"/>
                <w:lang w:val="ru-RU"/>
              </w:rPr>
              <w:t>п</w:t>
            </w:r>
            <w:r w:rsidRPr="004D362F">
              <w:rPr>
                <w:sz w:val="24"/>
                <w:szCs w:val="24"/>
                <w:lang w:val="ru-RU"/>
              </w:rPr>
              <w:t>ідприємницт</w:t>
            </w:r>
            <w:proofErr w:type="spellEnd"/>
            <w:r w:rsidRPr="004D362F">
              <w:rPr>
                <w:sz w:val="24"/>
                <w:szCs w:val="24"/>
                <w:lang w:val="ru-RU"/>
              </w:rPr>
              <w:t xml:space="preserve"> </w:t>
            </w:r>
          </w:p>
          <w:p w:rsidR="00F445D4" w:rsidRPr="00A06AE7" w:rsidRDefault="00533487" w:rsidP="00F445D4">
            <w:pPr>
              <w:ind w:left="0" w:right="0" w:firstLine="0"/>
              <w:rPr>
                <w:sz w:val="24"/>
                <w:szCs w:val="24"/>
                <w:lang w:val="ru-RU"/>
              </w:rPr>
            </w:pPr>
            <w:proofErr w:type="spellStart"/>
            <w:r w:rsidRPr="00A06AE7">
              <w:rPr>
                <w:sz w:val="24"/>
                <w:szCs w:val="24"/>
                <w:lang w:val="ru-RU"/>
              </w:rPr>
              <w:t>ва</w:t>
            </w:r>
            <w:proofErr w:type="spellEnd"/>
            <w:r w:rsidRPr="00A06AE7">
              <w:rPr>
                <w:sz w:val="24"/>
                <w:szCs w:val="24"/>
                <w:lang w:val="ru-RU"/>
              </w:rPr>
              <w:t>)</w:t>
            </w:r>
            <w:r w:rsidR="00033A64" w:rsidRPr="004D5060">
              <w:rPr>
                <w:sz w:val="24"/>
                <w:szCs w:val="24"/>
                <w:lang w:val="ru-RU"/>
              </w:rPr>
              <w:t>.</w:t>
            </w:r>
            <w:r w:rsidRPr="00A06AE7">
              <w:rPr>
                <w:sz w:val="24"/>
                <w:szCs w:val="24"/>
                <w:lang w:val="ru-RU"/>
              </w:rPr>
              <w:t xml:space="preserve"> </w:t>
            </w:r>
            <w:r w:rsidR="00B00DFF">
              <w:rPr>
                <w:sz w:val="24"/>
                <w:szCs w:val="24"/>
                <w:lang w:val="ru-RU"/>
              </w:rPr>
              <w:t xml:space="preserve"> </w:t>
            </w:r>
          </w:p>
          <w:p w:rsidR="00533487" w:rsidRPr="00A06AE7" w:rsidRDefault="00533487" w:rsidP="00D91AA9">
            <w:pPr>
              <w:ind w:left="0" w:right="0" w:firstLine="0"/>
              <w:rPr>
                <w:sz w:val="24"/>
                <w:szCs w:val="24"/>
                <w:lang w:val="ru-RU"/>
              </w:rPr>
            </w:pPr>
          </w:p>
        </w:tc>
      </w:tr>
    </w:tbl>
    <w:p w:rsidR="009C2BFA" w:rsidRDefault="009C2BFA" w:rsidP="00D91AA9">
      <w:pPr>
        <w:ind w:left="0" w:right="0" w:firstLine="0"/>
        <w:rPr>
          <w:sz w:val="24"/>
          <w:szCs w:val="24"/>
          <w:lang w:val="ru-RU"/>
        </w:rPr>
      </w:pPr>
      <w:r w:rsidRPr="00D91039">
        <w:rPr>
          <w:sz w:val="24"/>
          <w:szCs w:val="24"/>
          <w:lang w:val="ru-RU"/>
        </w:rPr>
        <w:t xml:space="preserve"> </w:t>
      </w:r>
    </w:p>
    <w:p w:rsidR="001A20EC" w:rsidRDefault="001A20EC" w:rsidP="00D91AA9">
      <w:pPr>
        <w:ind w:left="0" w:right="0" w:firstLine="0"/>
        <w:rPr>
          <w:sz w:val="24"/>
          <w:szCs w:val="24"/>
          <w:lang w:val="ru-RU"/>
        </w:rPr>
      </w:pPr>
    </w:p>
    <w:tbl>
      <w:tblPr>
        <w:tblpPr w:vertAnchor="text" w:horzAnchor="margin" w:tblpY="107"/>
        <w:tblOverlap w:val="never"/>
        <w:tblW w:w="9468" w:type="dxa"/>
        <w:tblCellMar>
          <w:right w:w="38" w:type="dxa"/>
        </w:tblCellMar>
        <w:tblLook w:val="04A0" w:firstRow="1" w:lastRow="0" w:firstColumn="1" w:lastColumn="0" w:noHBand="0" w:noVBand="1"/>
      </w:tblPr>
      <w:tblGrid>
        <w:gridCol w:w="4968"/>
        <w:gridCol w:w="4500"/>
      </w:tblGrid>
      <w:tr w:rsidR="00C71D9E" w:rsidRPr="00D91039" w:rsidTr="00C71D9E">
        <w:trPr>
          <w:trHeight w:val="331"/>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71D9E" w:rsidRPr="00B00DFF" w:rsidRDefault="00C71D9E" w:rsidP="00C71D9E">
            <w:pPr>
              <w:ind w:left="0" w:right="0" w:firstLine="0"/>
              <w:rPr>
                <w:sz w:val="24"/>
                <w:szCs w:val="24"/>
                <w:lang w:val="ru-RU"/>
              </w:rPr>
            </w:pPr>
            <w:proofErr w:type="spellStart"/>
            <w:r w:rsidRPr="00B00DFF">
              <w:rPr>
                <w:sz w:val="24"/>
                <w:szCs w:val="24"/>
                <w:lang w:val="ru-RU"/>
              </w:rPr>
              <w:t>Сумарні</w:t>
            </w:r>
            <w:proofErr w:type="spellEnd"/>
            <w:r w:rsidRPr="00B00DFF">
              <w:rPr>
                <w:sz w:val="24"/>
                <w:szCs w:val="24"/>
                <w:lang w:val="ru-RU"/>
              </w:rPr>
              <w:t xml:space="preserve"> </w:t>
            </w:r>
            <w:proofErr w:type="spellStart"/>
            <w:r w:rsidRPr="00B00DFF">
              <w:rPr>
                <w:sz w:val="24"/>
                <w:szCs w:val="24"/>
                <w:lang w:val="ru-RU"/>
              </w:rPr>
              <w:t>витрати</w:t>
            </w:r>
            <w:proofErr w:type="spellEnd"/>
            <w:r w:rsidRPr="00B00DFF">
              <w:rPr>
                <w:sz w:val="24"/>
                <w:szCs w:val="24"/>
                <w:lang w:val="ru-RU"/>
              </w:rPr>
              <w:t xml:space="preserve"> за альтернативами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1D9E" w:rsidRPr="00D91039" w:rsidRDefault="00C71D9E" w:rsidP="00C71D9E">
            <w:pPr>
              <w:ind w:left="0" w:right="0" w:firstLine="0"/>
              <w:rPr>
                <w:sz w:val="24"/>
                <w:szCs w:val="24"/>
                <w:lang w:val="ru-RU"/>
              </w:rPr>
            </w:pPr>
            <w:r w:rsidRPr="00D91039">
              <w:rPr>
                <w:sz w:val="24"/>
                <w:szCs w:val="24"/>
                <w:lang w:val="ru-RU"/>
              </w:rPr>
              <w:t xml:space="preserve">Сума </w:t>
            </w:r>
            <w:proofErr w:type="spellStart"/>
            <w:r w:rsidRPr="00D91039">
              <w:rPr>
                <w:sz w:val="24"/>
                <w:szCs w:val="24"/>
                <w:lang w:val="ru-RU"/>
              </w:rPr>
              <w:t>витрат</w:t>
            </w:r>
            <w:proofErr w:type="spellEnd"/>
            <w:r w:rsidRPr="00D91039">
              <w:rPr>
                <w:sz w:val="24"/>
                <w:szCs w:val="24"/>
                <w:lang w:val="ru-RU"/>
              </w:rPr>
              <w:t xml:space="preserve">, </w:t>
            </w:r>
            <w:r>
              <w:rPr>
                <w:sz w:val="24"/>
                <w:szCs w:val="24"/>
                <w:lang w:val="uk-UA"/>
              </w:rPr>
              <w:t xml:space="preserve">тис. </w:t>
            </w:r>
            <w:r w:rsidRPr="00D91039">
              <w:rPr>
                <w:sz w:val="24"/>
                <w:szCs w:val="24"/>
                <w:lang w:val="ru-RU"/>
              </w:rPr>
              <w:t>грн</w:t>
            </w:r>
            <w:r>
              <w:rPr>
                <w:sz w:val="24"/>
                <w:szCs w:val="24"/>
                <w:lang w:val="ru-RU"/>
              </w:rPr>
              <w:t>.</w:t>
            </w:r>
            <w:r w:rsidRPr="00D91039">
              <w:rPr>
                <w:sz w:val="24"/>
                <w:szCs w:val="24"/>
                <w:lang w:val="ru-RU"/>
              </w:rPr>
              <w:t xml:space="preserve"> </w:t>
            </w:r>
          </w:p>
        </w:tc>
      </w:tr>
      <w:tr w:rsidR="00C71D9E" w:rsidRPr="00D91039" w:rsidTr="00C71D9E">
        <w:trPr>
          <w:trHeight w:val="331"/>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71D9E" w:rsidRPr="00D91039" w:rsidRDefault="00C71D9E" w:rsidP="00C71D9E">
            <w:pPr>
              <w:ind w:left="0" w:right="0" w:firstLine="0"/>
              <w:rPr>
                <w:sz w:val="24"/>
                <w:szCs w:val="24"/>
                <w:lang w:val="ru-RU"/>
              </w:rPr>
            </w:pPr>
            <w:r w:rsidRPr="00D91039">
              <w:rPr>
                <w:sz w:val="24"/>
                <w:szCs w:val="24"/>
                <w:lang w:val="ru-RU"/>
              </w:rPr>
              <w:t xml:space="preserve">Перша альтернатива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1D9E" w:rsidRPr="004D362F" w:rsidRDefault="00C71D9E" w:rsidP="00C71D9E">
            <w:pPr>
              <w:ind w:left="0" w:right="0" w:firstLine="0"/>
              <w:jc w:val="left"/>
              <w:rPr>
                <w:sz w:val="24"/>
                <w:szCs w:val="24"/>
                <w:lang w:val="ru-RU"/>
              </w:rPr>
            </w:pPr>
            <w:proofErr w:type="spellStart"/>
            <w:r w:rsidRPr="004D362F">
              <w:rPr>
                <w:sz w:val="24"/>
                <w:szCs w:val="24"/>
                <w:lang w:val="ru-RU"/>
              </w:rPr>
              <w:t>Зменшення</w:t>
            </w:r>
            <w:proofErr w:type="spellEnd"/>
            <w:r w:rsidRPr="004D362F">
              <w:rPr>
                <w:sz w:val="24"/>
                <w:szCs w:val="24"/>
                <w:lang w:val="ru-RU"/>
              </w:rPr>
              <w:t xml:space="preserve"> </w:t>
            </w:r>
            <w:proofErr w:type="spellStart"/>
            <w:r w:rsidRPr="004D362F">
              <w:rPr>
                <w:sz w:val="24"/>
                <w:szCs w:val="24"/>
                <w:lang w:val="ru-RU"/>
              </w:rPr>
              <w:t>виручки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w:t>
            </w:r>
            <w:proofErr w:type="spellStart"/>
            <w:r w:rsidRPr="004D362F">
              <w:rPr>
                <w:sz w:val="24"/>
                <w:szCs w:val="24"/>
                <w:lang w:val="ru-RU"/>
              </w:rPr>
              <w:t>реалізації</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roofErr w:type="spellStart"/>
            <w:r w:rsidRPr="004D362F">
              <w:rPr>
                <w:sz w:val="24"/>
                <w:szCs w:val="24"/>
                <w:lang w:val="ru-RU"/>
              </w:rPr>
              <w:t>алкогольних</w:t>
            </w:r>
            <w:proofErr w:type="spellEnd"/>
            <w:r w:rsidRPr="004D362F">
              <w:rPr>
                <w:sz w:val="24"/>
                <w:szCs w:val="24"/>
                <w:lang w:val="ru-RU"/>
              </w:rPr>
              <w:t xml:space="preserve">, </w:t>
            </w:r>
            <w:proofErr w:type="spellStart"/>
            <w:r w:rsidRPr="004D362F">
              <w:rPr>
                <w:sz w:val="24"/>
                <w:szCs w:val="24"/>
                <w:lang w:val="ru-RU"/>
              </w:rPr>
              <w:t>слабоалкоголь</w:t>
            </w:r>
            <w:proofErr w:type="spellEnd"/>
            <w:r w:rsidRPr="004D362F">
              <w:rPr>
                <w:sz w:val="24"/>
                <w:szCs w:val="24"/>
                <w:lang w:val="ru-RU"/>
              </w:rPr>
              <w:t xml:space="preserve"> них </w:t>
            </w:r>
            <w:proofErr w:type="spellStart"/>
            <w:r w:rsidRPr="004D362F">
              <w:rPr>
                <w:sz w:val="24"/>
                <w:szCs w:val="24"/>
                <w:lang w:val="ru-RU"/>
              </w:rPr>
              <w:t>напоїв</w:t>
            </w:r>
            <w:proofErr w:type="spellEnd"/>
            <w:r w:rsidRPr="004D362F">
              <w:rPr>
                <w:sz w:val="24"/>
                <w:szCs w:val="24"/>
                <w:lang w:val="ru-RU"/>
              </w:rPr>
              <w:t xml:space="preserve"> та пива (</w:t>
            </w:r>
            <w:proofErr w:type="spellStart"/>
            <w:r w:rsidRPr="004D362F">
              <w:rPr>
                <w:sz w:val="24"/>
                <w:szCs w:val="24"/>
                <w:lang w:val="ru-RU"/>
              </w:rPr>
              <w:t>крім</w:t>
            </w:r>
            <w:proofErr w:type="spellEnd"/>
            <w:r w:rsidRPr="004D362F">
              <w:rPr>
                <w:sz w:val="24"/>
                <w:szCs w:val="24"/>
                <w:lang w:val="ru-RU"/>
              </w:rPr>
              <w:t xml:space="preserve"> </w:t>
            </w:r>
            <w:proofErr w:type="gramStart"/>
            <w:r w:rsidRPr="004D362F">
              <w:rPr>
                <w:sz w:val="24"/>
                <w:szCs w:val="24"/>
                <w:lang w:val="ru-RU"/>
              </w:rPr>
              <w:t>безалкогольного)  вин</w:t>
            </w:r>
            <w:proofErr w:type="gramEnd"/>
            <w:r w:rsidRPr="004D362F">
              <w:rPr>
                <w:sz w:val="24"/>
                <w:szCs w:val="24"/>
                <w:lang w:val="ru-RU"/>
              </w:rPr>
              <w:t xml:space="preserve"> </w:t>
            </w:r>
            <w:proofErr w:type="spellStart"/>
            <w:r w:rsidRPr="004D362F">
              <w:rPr>
                <w:sz w:val="24"/>
                <w:szCs w:val="24"/>
                <w:lang w:val="ru-RU"/>
              </w:rPr>
              <w:t>столових</w:t>
            </w:r>
            <w:proofErr w:type="spellEnd"/>
            <w:r w:rsidRPr="004D362F">
              <w:rPr>
                <w:sz w:val="24"/>
                <w:szCs w:val="24"/>
                <w:lang w:val="ru-RU"/>
              </w:rPr>
              <w:t xml:space="preserve"> – </w:t>
            </w:r>
            <w:r w:rsidR="00371564">
              <w:rPr>
                <w:sz w:val="24"/>
                <w:szCs w:val="24"/>
                <w:lang w:val="ru-RU"/>
              </w:rPr>
              <w:t>10</w:t>
            </w:r>
            <w:r>
              <w:rPr>
                <w:sz w:val="24"/>
                <w:szCs w:val="24"/>
                <w:lang w:val="ru-RU"/>
              </w:rPr>
              <w:t>0</w:t>
            </w:r>
            <w:r w:rsidR="00371564">
              <w:rPr>
                <w:sz w:val="24"/>
                <w:szCs w:val="24"/>
                <w:lang w:val="ru-RU"/>
              </w:rPr>
              <w:t>2</w:t>
            </w:r>
            <w:r w:rsidRPr="004D362F">
              <w:rPr>
                <w:sz w:val="24"/>
                <w:szCs w:val="24"/>
                <w:lang w:val="ru-RU"/>
              </w:rPr>
              <w:t xml:space="preserve"> </w:t>
            </w:r>
            <w:proofErr w:type="spellStart"/>
            <w:r w:rsidRPr="004D362F">
              <w:rPr>
                <w:sz w:val="24"/>
                <w:szCs w:val="24"/>
                <w:lang w:val="ru-RU"/>
              </w:rPr>
              <w:t>тис.грн</w:t>
            </w:r>
            <w:proofErr w:type="spellEnd"/>
            <w:r w:rsidRPr="004D362F">
              <w:rPr>
                <w:sz w:val="24"/>
                <w:szCs w:val="24"/>
                <w:lang w:val="ru-RU"/>
              </w:rPr>
              <w:t xml:space="preserve">. на </w:t>
            </w:r>
            <w:proofErr w:type="spellStart"/>
            <w:r w:rsidRPr="004D362F">
              <w:rPr>
                <w:sz w:val="24"/>
                <w:szCs w:val="24"/>
                <w:lang w:val="ru-RU"/>
              </w:rPr>
              <w:t>рік</w:t>
            </w:r>
            <w:proofErr w:type="spellEnd"/>
            <w:r w:rsidRPr="004D362F">
              <w:rPr>
                <w:sz w:val="24"/>
                <w:szCs w:val="24"/>
                <w:lang w:val="ru-RU"/>
              </w:rPr>
              <w:t xml:space="preserve"> </w:t>
            </w:r>
          </w:p>
          <w:p w:rsidR="00C71D9E" w:rsidRPr="00A06AE7" w:rsidRDefault="00C71D9E" w:rsidP="00C71D9E">
            <w:pPr>
              <w:ind w:left="0" w:right="0" w:firstLine="0"/>
              <w:jc w:val="left"/>
              <w:rPr>
                <w:sz w:val="24"/>
                <w:szCs w:val="24"/>
                <w:lang w:val="ru-RU"/>
              </w:rPr>
            </w:pPr>
            <w:r w:rsidRPr="004D362F">
              <w:rPr>
                <w:sz w:val="24"/>
                <w:szCs w:val="24"/>
                <w:lang w:val="ru-RU"/>
              </w:rPr>
              <w:t xml:space="preserve">(для </w:t>
            </w:r>
            <w:proofErr w:type="spellStart"/>
            <w:r w:rsidRPr="004D362F">
              <w:rPr>
                <w:sz w:val="24"/>
                <w:szCs w:val="24"/>
                <w:lang w:val="ru-RU"/>
              </w:rPr>
              <w:t>суб’єктів</w:t>
            </w:r>
            <w:proofErr w:type="spellEnd"/>
            <w:r w:rsidRPr="004D362F">
              <w:rPr>
                <w:sz w:val="24"/>
                <w:szCs w:val="24"/>
                <w:lang w:val="ru-RU"/>
              </w:rPr>
              <w:t xml:space="preserve"> малого </w:t>
            </w:r>
            <w:proofErr w:type="spellStart"/>
            <w:r w:rsidRPr="004D362F">
              <w:rPr>
                <w:sz w:val="24"/>
                <w:szCs w:val="24"/>
                <w:lang w:val="ru-RU"/>
              </w:rPr>
              <w:t>п</w:t>
            </w:r>
            <w:r>
              <w:rPr>
                <w:sz w:val="24"/>
                <w:szCs w:val="24"/>
                <w:lang w:val="ru-RU"/>
              </w:rPr>
              <w:t>ідприємницт</w:t>
            </w:r>
            <w:r w:rsidRPr="00A06AE7">
              <w:rPr>
                <w:sz w:val="24"/>
                <w:szCs w:val="24"/>
                <w:lang w:val="ru-RU"/>
              </w:rPr>
              <w:t>ва</w:t>
            </w:r>
            <w:proofErr w:type="spellEnd"/>
            <w:r w:rsidRPr="00A06AE7">
              <w:rPr>
                <w:sz w:val="24"/>
                <w:szCs w:val="24"/>
                <w:lang w:val="ru-RU"/>
              </w:rPr>
              <w:t xml:space="preserve">) </w:t>
            </w:r>
          </w:p>
          <w:p w:rsidR="00C71D9E" w:rsidRPr="00D91039" w:rsidRDefault="00C71D9E" w:rsidP="00C71D9E">
            <w:pPr>
              <w:ind w:left="0" w:right="0" w:firstLine="0"/>
              <w:rPr>
                <w:sz w:val="24"/>
                <w:szCs w:val="24"/>
                <w:lang w:val="ru-RU"/>
              </w:rPr>
            </w:pPr>
          </w:p>
        </w:tc>
      </w:tr>
      <w:tr w:rsidR="00C71D9E" w:rsidRPr="00D91039" w:rsidTr="00C71D9E">
        <w:trPr>
          <w:trHeight w:val="382"/>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71D9E" w:rsidRPr="00D91039" w:rsidRDefault="00C71D9E" w:rsidP="00C71D9E">
            <w:pPr>
              <w:ind w:left="0" w:right="0" w:firstLine="0"/>
              <w:rPr>
                <w:sz w:val="24"/>
                <w:szCs w:val="24"/>
                <w:lang w:val="ru-RU"/>
              </w:rPr>
            </w:pPr>
            <w:r w:rsidRPr="00D91039">
              <w:rPr>
                <w:sz w:val="24"/>
                <w:szCs w:val="24"/>
                <w:lang w:val="ru-RU"/>
              </w:rPr>
              <w:t xml:space="preserve">Друга альтернатива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1D9E" w:rsidRPr="004D362F" w:rsidRDefault="00C71D9E" w:rsidP="00C71D9E">
            <w:pPr>
              <w:ind w:left="0" w:right="0" w:firstLine="0"/>
              <w:jc w:val="left"/>
              <w:rPr>
                <w:sz w:val="24"/>
                <w:szCs w:val="24"/>
                <w:lang w:val="ru-RU"/>
              </w:rPr>
            </w:pPr>
            <w:r w:rsidRPr="00D91039">
              <w:rPr>
                <w:sz w:val="24"/>
                <w:szCs w:val="24"/>
                <w:lang w:val="ru-RU"/>
              </w:rPr>
              <w:t xml:space="preserve"> </w:t>
            </w:r>
            <w:r w:rsidRPr="004D362F">
              <w:rPr>
                <w:sz w:val="24"/>
                <w:szCs w:val="24"/>
                <w:lang w:val="ru-RU"/>
              </w:rPr>
              <w:t xml:space="preserve"> </w:t>
            </w:r>
            <w:proofErr w:type="spellStart"/>
            <w:r w:rsidRPr="004D362F">
              <w:rPr>
                <w:sz w:val="24"/>
                <w:szCs w:val="24"/>
                <w:lang w:val="ru-RU"/>
              </w:rPr>
              <w:t>Зменшення</w:t>
            </w:r>
            <w:proofErr w:type="spellEnd"/>
            <w:r w:rsidRPr="004D362F">
              <w:rPr>
                <w:sz w:val="24"/>
                <w:szCs w:val="24"/>
                <w:lang w:val="ru-RU"/>
              </w:rPr>
              <w:t xml:space="preserve"> </w:t>
            </w:r>
            <w:proofErr w:type="spellStart"/>
            <w:r w:rsidRPr="004D362F">
              <w:rPr>
                <w:sz w:val="24"/>
                <w:szCs w:val="24"/>
                <w:lang w:val="ru-RU"/>
              </w:rPr>
              <w:t>виручки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w:t>
            </w:r>
            <w:proofErr w:type="spellStart"/>
            <w:r w:rsidRPr="004D362F">
              <w:rPr>
                <w:sz w:val="24"/>
                <w:szCs w:val="24"/>
                <w:lang w:val="ru-RU"/>
              </w:rPr>
              <w:t>реалізації</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roofErr w:type="spellStart"/>
            <w:r w:rsidRPr="004D362F">
              <w:rPr>
                <w:sz w:val="24"/>
                <w:szCs w:val="24"/>
                <w:lang w:val="ru-RU"/>
              </w:rPr>
              <w:t>алкогольних</w:t>
            </w:r>
            <w:proofErr w:type="spellEnd"/>
            <w:r w:rsidRPr="004D362F">
              <w:rPr>
                <w:sz w:val="24"/>
                <w:szCs w:val="24"/>
                <w:lang w:val="ru-RU"/>
              </w:rPr>
              <w:t xml:space="preserve">, </w:t>
            </w:r>
            <w:proofErr w:type="spellStart"/>
            <w:r w:rsidRPr="004D362F">
              <w:rPr>
                <w:sz w:val="24"/>
                <w:szCs w:val="24"/>
                <w:lang w:val="ru-RU"/>
              </w:rPr>
              <w:t>слабоалкоголь</w:t>
            </w:r>
            <w:proofErr w:type="spellEnd"/>
            <w:r w:rsidRPr="004D362F">
              <w:rPr>
                <w:sz w:val="24"/>
                <w:szCs w:val="24"/>
                <w:lang w:val="ru-RU"/>
              </w:rPr>
              <w:t xml:space="preserve"> них </w:t>
            </w:r>
            <w:proofErr w:type="spellStart"/>
            <w:r w:rsidRPr="004D362F">
              <w:rPr>
                <w:sz w:val="24"/>
                <w:szCs w:val="24"/>
                <w:lang w:val="ru-RU"/>
              </w:rPr>
              <w:t>напоїв</w:t>
            </w:r>
            <w:proofErr w:type="spellEnd"/>
            <w:r w:rsidRPr="004D362F">
              <w:rPr>
                <w:sz w:val="24"/>
                <w:szCs w:val="24"/>
                <w:lang w:val="ru-RU"/>
              </w:rPr>
              <w:t xml:space="preserve"> та пива (</w:t>
            </w:r>
            <w:proofErr w:type="spellStart"/>
            <w:r w:rsidRPr="004D362F">
              <w:rPr>
                <w:sz w:val="24"/>
                <w:szCs w:val="24"/>
                <w:lang w:val="ru-RU"/>
              </w:rPr>
              <w:t>крім</w:t>
            </w:r>
            <w:proofErr w:type="spellEnd"/>
            <w:r w:rsidRPr="004D362F">
              <w:rPr>
                <w:sz w:val="24"/>
                <w:szCs w:val="24"/>
                <w:lang w:val="ru-RU"/>
              </w:rPr>
              <w:t xml:space="preserve"> </w:t>
            </w:r>
            <w:proofErr w:type="gramStart"/>
            <w:r w:rsidRPr="004D362F">
              <w:rPr>
                <w:sz w:val="24"/>
                <w:szCs w:val="24"/>
                <w:lang w:val="ru-RU"/>
              </w:rPr>
              <w:t>безалкогольного)  вин</w:t>
            </w:r>
            <w:proofErr w:type="gramEnd"/>
            <w:r w:rsidRPr="004D362F">
              <w:rPr>
                <w:sz w:val="24"/>
                <w:szCs w:val="24"/>
                <w:lang w:val="ru-RU"/>
              </w:rPr>
              <w:t xml:space="preserve"> </w:t>
            </w:r>
            <w:proofErr w:type="spellStart"/>
            <w:r w:rsidRPr="004D362F">
              <w:rPr>
                <w:sz w:val="24"/>
                <w:szCs w:val="24"/>
                <w:lang w:val="ru-RU"/>
              </w:rPr>
              <w:t>столових</w:t>
            </w:r>
            <w:proofErr w:type="spellEnd"/>
            <w:r w:rsidRPr="004D362F">
              <w:rPr>
                <w:sz w:val="24"/>
                <w:szCs w:val="24"/>
                <w:lang w:val="ru-RU"/>
              </w:rPr>
              <w:t xml:space="preserve"> – </w:t>
            </w:r>
            <w:r w:rsidR="00371564">
              <w:rPr>
                <w:sz w:val="24"/>
                <w:szCs w:val="24"/>
                <w:lang w:val="ru-RU"/>
              </w:rPr>
              <w:t>83</w:t>
            </w:r>
            <w:r>
              <w:rPr>
                <w:sz w:val="24"/>
                <w:szCs w:val="24"/>
                <w:lang w:val="ru-RU"/>
              </w:rPr>
              <w:t>5</w:t>
            </w:r>
            <w:r w:rsidRPr="004D362F">
              <w:rPr>
                <w:sz w:val="24"/>
                <w:szCs w:val="24"/>
                <w:lang w:val="ru-RU"/>
              </w:rPr>
              <w:t xml:space="preserve"> </w:t>
            </w:r>
            <w:proofErr w:type="spellStart"/>
            <w:r w:rsidRPr="004D362F">
              <w:rPr>
                <w:sz w:val="24"/>
                <w:szCs w:val="24"/>
                <w:lang w:val="ru-RU"/>
              </w:rPr>
              <w:t>тис.грн</w:t>
            </w:r>
            <w:proofErr w:type="spellEnd"/>
            <w:r w:rsidRPr="004D362F">
              <w:rPr>
                <w:sz w:val="24"/>
                <w:szCs w:val="24"/>
                <w:lang w:val="ru-RU"/>
              </w:rPr>
              <w:t xml:space="preserve">. на </w:t>
            </w:r>
            <w:proofErr w:type="spellStart"/>
            <w:r w:rsidRPr="004D362F">
              <w:rPr>
                <w:sz w:val="24"/>
                <w:szCs w:val="24"/>
                <w:lang w:val="ru-RU"/>
              </w:rPr>
              <w:t>рік</w:t>
            </w:r>
            <w:proofErr w:type="spellEnd"/>
            <w:r w:rsidRPr="004D362F">
              <w:rPr>
                <w:sz w:val="24"/>
                <w:szCs w:val="24"/>
                <w:lang w:val="ru-RU"/>
              </w:rPr>
              <w:t xml:space="preserve"> </w:t>
            </w:r>
          </w:p>
          <w:p w:rsidR="00C71D9E" w:rsidRPr="00A06AE7" w:rsidRDefault="00C71D9E" w:rsidP="00C71D9E">
            <w:pPr>
              <w:ind w:left="0" w:right="0" w:firstLine="0"/>
              <w:jc w:val="left"/>
              <w:rPr>
                <w:sz w:val="24"/>
                <w:szCs w:val="24"/>
                <w:lang w:val="ru-RU"/>
              </w:rPr>
            </w:pPr>
            <w:r w:rsidRPr="004D362F">
              <w:rPr>
                <w:sz w:val="24"/>
                <w:szCs w:val="24"/>
                <w:lang w:val="ru-RU"/>
              </w:rPr>
              <w:t xml:space="preserve">(для </w:t>
            </w:r>
            <w:proofErr w:type="spellStart"/>
            <w:r w:rsidRPr="004D362F">
              <w:rPr>
                <w:sz w:val="24"/>
                <w:szCs w:val="24"/>
                <w:lang w:val="ru-RU"/>
              </w:rPr>
              <w:t>суб’єктів</w:t>
            </w:r>
            <w:proofErr w:type="spellEnd"/>
            <w:r w:rsidRPr="004D362F">
              <w:rPr>
                <w:sz w:val="24"/>
                <w:szCs w:val="24"/>
                <w:lang w:val="ru-RU"/>
              </w:rPr>
              <w:t xml:space="preserve"> малого </w:t>
            </w:r>
            <w:proofErr w:type="spellStart"/>
            <w:r w:rsidRPr="004D362F">
              <w:rPr>
                <w:sz w:val="24"/>
                <w:szCs w:val="24"/>
                <w:lang w:val="ru-RU"/>
              </w:rPr>
              <w:t>п</w:t>
            </w:r>
            <w:r>
              <w:rPr>
                <w:sz w:val="24"/>
                <w:szCs w:val="24"/>
                <w:lang w:val="ru-RU"/>
              </w:rPr>
              <w:t>ідприємницт</w:t>
            </w:r>
            <w:r w:rsidRPr="00A06AE7">
              <w:rPr>
                <w:sz w:val="24"/>
                <w:szCs w:val="24"/>
                <w:lang w:val="ru-RU"/>
              </w:rPr>
              <w:t>ва</w:t>
            </w:r>
            <w:proofErr w:type="spellEnd"/>
            <w:r w:rsidRPr="00A06AE7">
              <w:rPr>
                <w:sz w:val="24"/>
                <w:szCs w:val="24"/>
                <w:lang w:val="ru-RU"/>
              </w:rPr>
              <w:t xml:space="preserve">) </w:t>
            </w:r>
          </w:p>
          <w:p w:rsidR="00C71D9E" w:rsidRPr="00D91039" w:rsidRDefault="00C71D9E" w:rsidP="00C71D9E">
            <w:pPr>
              <w:ind w:left="0" w:right="0" w:firstLine="0"/>
              <w:rPr>
                <w:sz w:val="24"/>
                <w:szCs w:val="24"/>
                <w:lang w:val="ru-RU"/>
              </w:rPr>
            </w:pPr>
          </w:p>
        </w:tc>
      </w:tr>
      <w:tr w:rsidR="00C71D9E" w:rsidRPr="004A0CB8" w:rsidTr="00C71D9E">
        <w:trPr>
          <w:trHeight w:val="2263"/>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71D9E" w:rsidRPr="00D91039" w:rsidRDefault="00C71D9E" w:rsidP="00C71D9E">
            <w:pPr>
              <w:ind w:left="0" w:right="0" w:firstLine="0"/>
              <w:rPr>
                <w:sz w:val="24"/>
                <w:szCs w:val="24"/>
                <w:lang w:val="ru-RU"/>
              </w:rPr>
            </w:pPr>
            <w:proofErr w:type="spellStart"/>
            <w:r>
              <w:rPr>
                <w:sz w:val="24"/>
                <w:szCs w:val="24"/>
                <w:lang w:val="ru-RU"/>
              </w:rPr>
              <w:t>Третя</w:t>
            </w:r>
            <w:proofErr w:type="spellEnd"/>
            <w:r>
              <w:rPr>
                <w:sz w:val="24"/>
                <w:szCs w:val="24"/>
                <w:lang w:val="ru-RU"/>
              </w:rPr>
              <w:t xml:space="preserve"> альтернатива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1D9E" w:rsidRPr="004D362F" w:rsidRDefault="00C71D9E" w:rsidP="00C71D9E">
            <w:pPr>
              <w:ind w:left="0" w:right="0" w:firstLine="0"/>
              <w:jc w:val="left"/>
              <w:rPr>
                <w:sz w:val="24"/>
                <w:szCs w:val="24"/>
                <w:lang w:val="ru-RU"/>
              </w:rPr>
            </w:pPr>
            <w:r w:rsidRPr="00D91039">
              <w:rPr>
                <w:sz w:val="24"/>
                <w:szCs w:val="24"/>
                <w:lang w:val="ru-RU"/>
              </w:rPr>
              <w:t xml:space="preserve"> </w:t>
            </w:r>
            <w:r w:rsidRPr="004D362F">
              <w:rPr>
                <w:sz w:val="24"/>
                <w:szCs w:val="24"/>
                <w:lang w:val="ru-RU"/>
              </w:rPr>
              <w:t xml:space="preserve"> </w:t>
            </w:r>
            <w:proofErr w:type="spellStart"/>
            <w:r w:rsidRPr="004D362F">
              <w:rPr>
                <w:sz w:val="24"/>
                <w:szCs w:val="24"/>
                <w:lang w:val="ru-RU"/>
              </w:rPr>
              <w:t>Зменшення</w:t>
            </w:r>
            <w:proofErr w:type="spellEnd"/>
            <w:r w:rsidRPr="004D362F">
              <w:rPr>
                <w:sz w:val="24"/>
                <w:szCs w:val="24"/>
                <w:lang w:val="ru-RU"/>
              </w:rPr>
              <w:t xml:space="preserve"> </w:t>
            </w:r>
            <w:proofErr w:type="spellStart"/>
            <w:r w:rsidRPr="004D362F">
              <w:rPr>
                <w:sz w:val="24"/>
                <w:szCs w:val="24"/>
                <w:lang w:val="ru-RU"/>
              </w:rPr>
              <w:t>виручки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w:t>
            </w:r>
            <w:proofErr w:type="spellStart"/>
            <w:r w:rsidRPr="004D362F">
              <w:rPr>
                <w:sz w:val="24"/>
                <w:szCs w:val="24"/>
                <w:lang w:val="ru-RU"/>
              </w:rPr>
              <w:t>реалізації</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roofErr w:type="spellStart"/>
            <w:r w:rsidRPr="004D362F">
              <w:rPr>
                <w:sz w:val="24"/>
                <w:szCs w:val="24"/>
                <w:lang w:val="ru-RU"/>
              </w:rPr>
              <w:t>алкогольних</w:t>
            </w:r>
            <w:proofErr w:type="spellEnd"/>
            <w:r w:rsidRPr="004D362F">
              <w:rPr>
                <w:sz w:val="24"/>
                <w:szCs w:val="24"/>
                <w:lang w:val="ru-RU"/>
              </w:rPr>
              <w:t xml:space="preserve">, </w:t>
            </w:r>
            <w:proofErr w:type="spellStart"/>
            <w:r w:rsidRPr="004D362F">
              <w:rPr>
                <w:sz w:val="24"/>
                <w:szCs w:val="24"/>
                <w:lang w:val="ru-RU"/>
              </w:rPr>
              <w:t>слабоалкоголь</w:t>
            </w:r>
            <w:proofErr w:type="spellEnd"/>
            <w:r w:rsidRPr="004D362F">
              <w:rPr>
                <w:sz w:val="24"/>
                <w:szCs w:val="24"/>
                <w:lang w:val="ru-RU"/>
              </w:rPr>
              <w:t xml:space="preserve"> них </w:t>
            </w:r>
            <w:proofErr w:type="spellStart"/>
            <w:r w:rsidRPr="004D362F">
              <w:rPr>
                <w:sz w:val="24"/>
                <w:szCs w:val="24"/>
                <w:lang w:val="ru-RU"/>
              </w:rPr>
              <w:t>напоїв</w:t>
            </w:r>
            <w:proofErr w:type="spellEnd"/>
            <w:r w:rsidRPr="004D362F">
              <w:rPr>
                <w:sz w:val="24"/>
                <w:szCs w:val="24"/>
                <w:lang w:val="ru-RU"/>
              </w:rPr>
              <w:t xml:space="preserve"> та пива (</w:t>
            </w:r>
            <w:proofErr w:type="spellStart"/>
            <w:r w:rsidRPr="004D362F">
              <w:rPr>
                <w:sz w:val="24"/>
                <w:szCs w:val="24"/>
                <w:lang w:val="ru-RU"/>
              </w:rPr>
              <w:t>крім</w:t>
            </w:r>
            <w:proofErr w:type="spellEnd"/>
            <w:r w:rsidRPr="004D362F">
              <w:rPr>
                <w:sz w:val="24"/>
                <w:szCs w:val="24"/>
                <w:lang w:val="ru-RU"/>
              </w:rPr>
              <w:t xml:space="preserve"> </w:t>
            </w:r>
            <w:proofErr w:type="gramStart"/>
            <w:r w:rsidRPr="004D362F">
              <w:rPr>
                <w:sz w:val="24"/>
                <w:szCs w:val="24"/>
                <w:lang w:val="ru-RU"/>
              </w:rPr>
              <w:t>безалкогольного)  вин</w:t>
            </w:r>
            <w:proofErr w:type="gramEnd"/>
            <w:r w:rsidRPr="004D362F">
              <w:rPr>
                <w:sz w:val="24"/>
                <w:szCs w:val="24"/>
                <w:lang w:val="ru-RU"/>
              </w:rPr>
              <w:t xml:space="preserve"> </w:t>
            </w:r>
            <w:proofErr w:type="spellStart"/>
            <w:r w:rsidRPr="004D362F">
              <w:rPr>
                <w:sz w:val="24"/>
                <w:szCs w:val="24"/>
                <w:lang w:val="ru-RU"/>
              </w:rPr>
              <w:t>столових</w:t>
            </w:r>
            <w:proofErr w:type="spellEnd"/>
            <w:r w:rsidRPr="004D362F">
              <w:rPr>
                <w:sz w:val="24"/>
                <w:szCs w:val="24"/>
                <w:lang w:val="ru-RU"/>
              </w:rPr>
              <w:t xml:space="preserve"> – </w:t>
            </w:r>
            <w:r w:rsidR="00371564">
              <w:rPr>
                <w:sz w:val="24"/>
                <w:szCs w:val="24"/>
                <w:lang w:val="ru-RU"/>
              </w:rPr>
              <w:t>1169</w:t>
            </w:r>
            <w:r w:rsidRPr="004D362F">
              <w:rPr>
                <w:sz w:val="24"/>
                <w:szCs w:val="24"/>
                <w:lang w:val="ru-RU"/>
              </w:rPr>
              <w:t xml:space="preserve"> </w:t>
            </w:r>
            <w:proofErr w:type="spellStart"/>
            <w:r w:rsidRPr="004D362F">
              <w:rPr>
                <w:sz w:val="24"/>
                <w:szCs w:val="24"/>
                <w:lang w:val="ru-RU"/>
              </w:rPr>
              <w:t>тис.грн</w:t>
            </w:r>
            <w:proofErr w:type="spellEnd"/>
            <w:r w:rsidRPr="004D362F">
              <w:rPr>
                <w:sz w:val="24"/>
                <w:szCs w:val="24"/>
                <w:lang w:val="ru-RU"/>
              </w:rPr>
              <w:t xml:space="preserve">. на </w:t>
            </w:r>
            <w:proofErr w:type="spellStart"/>
            <w:r w:rsidRPr="004D362F">
              <w:rPr>
                <w:sz w:val="24"/>
                <w:szCs w:val="24"/>
                <w:lang w:val="ru-RU"/>
              </w:rPr>
              <w:t>рік</w:t>
            </w:r>
            <w:proofErr w:type="spellEnd"/>
            <w:r w:rsidRPr="004D362F">
              <w:rPr>
                <w:sz w:val="24"/>
                <w:szCs w:val="24"/>
                <w:lang w:val="ru-RU"/>
              </w:rPr>
              <w:t xml:space="preserve"> </w:t>
            </w:r>
          </w:p>
          <w:p w:rsidR="00C71D9E" w:rsidRPr="004D362F" w:rsidRDefault="00C71D9E" w:rsidP="00C71D9E">
            <w:pPr>
              <w:ind w:left="0" w:right="0" w:firstLine="0"/>
              <w:jc w:val="left"/>
              <w:rPr>
                <w:sz w:val="24"/>
                <w:szCs w:val="24"/>
                <w:lang w:val="ru-RU"/>
              </w:rPr>
            </w:pPr>
            <w:r w:rsidRPr="004D362F">
              <w:rPr>
                <w:sz w:val="24"/>
                <w:szCs w:val="24"/>
                <w:lang w:val="ru-RU"/>
              </w:rPr>
              <w:t xml:space="preserve">(для </w:t>
            </w:r>
            <w:proofErr w:type="spellStart"/>
            <w:r w:rsidRPr="004D362F">
              <w:rPr>
                <w:sz w:val="24"/>
                <w:szCs w:val="24"/>
                <w:lang w:val="ru-RU"/>
              </w:rPr>
              <w:t>суб’єктів</w:t>
            </w:r>
            <w:proofErr w:type="spellEnd"/>
            <w:r w:rsidRPr="004D362F">
              <w:rPr>
                <w:sz w:val="24"/>
                <w:szCs w:val="24"/>
                <w:lang w:val="ru-RU"/>
              </w:rPr>
              <w:t xml:space="preserve"> малого </w:t>
            </w:r>
            <w:proofErr w:type="spellStart"/>
            <w:r w:rsidRPr="004D362F">
              <w:rPr>
                <w:sz w:val="24"/>
                <w:szCs w:val="24"/>
                <w:lang w:val="ru-RU"/>
              </w:rPr>
              <w:t>підприємницт</w:t>
            </w:r>
            <w:proofErr w:type="spellEnd"/>
            <w:r w:rsidRPr="004D362F">
              <w:rPr>
                <w:sz w:val="24"/>
                <w:szCs w:val="24"/>
                <w:lang w:val="ru-RU"/>
              </w:rPr>
              <w:t xml:space="preserve"> </w:t>
            </w:r>
          </w:p>
          <w:p w:rsidR="00C71D9E" w:rsidRPr="00A06AE7" w:rsidRDefault="00C71D9E" w:rsidP="00C71D9E">
            <w:pPr>
              <w:ind w:left="0" w:right="0" w:firstLine="0"/>
              <w:rPr>
                <w:sz w:val="24"/>
                <w:szCs w:val="24"/>
                <w:lang w:val="ru-RU"/>
              </w:rPr>
            </w:pPr>
            <w:proofErr w:type="spellStart"/>
            <w:r w:rsidRPr="00A06AE7">
              <w:rPr>
                <w:sz w:val="24"/>
                <w:szCs w:val="24"/>
                <w:lang w:val="ru-RU"/>
              </w:rPr>
              <w:t>ва</w:t>
            </w:r>
            <w:proofErr w:type="spellEnd"/>
            <w:r w:rsidRPr="00A06AE7">
              <w:rPr>
                <w:sz w:val="24"/>
                <w:szCs w:val="24"/>
                <w:lang w:val="ru-RU"/>
              </w:rPr>
              <w:t xml:space="preserve">) </w:t>
            </w:r>
          </w:p>
          <w:p w:rsidR="00C71D9E" w:rsidRPr="00D91039" w:rsidRDefault="00C71D9E" w:rsidP="00C71D9E">
            <w:pPr>
              <w:ind w:left="0" w:right="0" w:firstLine="0"/>
              <w:rPr>
                <w:sz w:val="24"/>
                <w:szCs w:val="24"/>
                <w:lang w:val="ru-RU"/>
              </w:rPr>
            </w:pPr>
          </w:p>
        </w:tc>
      </w:tr>
    </w:tbl>
    <w:p w:rsidR="00C71D9E" w:rsidRPr="00D91039" w:rsidRDefault="00C71D9E" w:rsidP="00D91AA9">
      <w:pPr>
        <w:ind w:left="0" w:right="0" w:firstLine="0"/>
        <w:rPr>
          <w:sz w:val="24"/>
          <w:szCs w:val="24"/>
          <w:lang w:val="ru-RU"/>
        </w:rPr>
      </w:pPr>
    </w:p>
    <w:p w:rsidR="009C2BFA" w:rsidRPr="00D91039" w:rsidRDefault="009C2BFA" w:rsidP="00D91AA9">
      <w:pPr>
        <w:ind w:left="0" w:right="0" w:firstLine="0"/>
        <w:rPr>
          <w:sz w:val="24"/>
          <w:szCs w:val="24"/>
          <w:lang w:val="ru-RU"/>
        </w:rPr>
      </w:pPr>
      <w:r w:rsidRPr="00D91039">
        <w:rPr>
          <w:sz w:val="24"/>
          <w:szCs w:val="24"/>
          <w:lang w:val="ru-RU"/>
        </w:rPr>
        <w:t xml:space="preserve"> </w:t>
      </w:r>
    </w:p>
    <w:p w:rsidR="009C2BFA" w:rsidRPr="00D91039" w:rsidRDefault="009C2BFA" w:rsidP="00D91AA9">
      <w:pPr>
        <w:ind w:left="0" w:right="0" w:firstLine="0"/>
        <w:rPr>
          <w:sz w:val="24"/>
          <w:szCs w:val="24"/>
          <w:lang w:val="ru-RU"/>
        </w:rPr>
      </w:pPr>
      <w:r w:rsidRPr="00D91039">
        <w:rPr>
          <w:sz w:val="24"/>
          <w:szCs w:val="24"/>
          <w:lang w:val="ru-RU"/>
        </w:rPr>
        <w:t xml:space="preserve"> </w:t>
      </w:r>
    </w:p>
    <w:p w:rsidR="009C2BFA" w:rsidRPr="00D91039" w:rsidRDefault="009C2BFA" w:rsidP="00D91AA9">
      <w:pPr>
        <w:ind w:left="0" w:right="0" w:firstLine="0"/>
        <w:rPr>
          <w:sz w:val="24"/>
          <w:szCs w:val="24"/>
          <w:lang w:val="ru-RU"/>
        </w:rPr>
      </w:pPr>
      <w:r w:rsidRPr="00D91039">
        <w:rPr>
          <w:sz w:val="24"/>
          <w:szCs w:val="24"/>
          <w:lang w:val="ru-RU"/>
        </w:rPr>
        <w:t xml:space="preserve"> </w:t>
      </w:r>
    </w:p>
    <w:p w:rsidR="00780626" w:rsidRDefault="009C2BFA" w:rsidP="00D91AA9">
      <w:pPr>
        <w:ind w:left="0" w:right="0" w:firstLine="0"/>
        <w:rPr>
          <w:sz w:val="24"/>
          <w:szCs w:val="24"/>
          <w:lang w:val="ru-RU"/>
        </w:rPr>
      </w:pPr>
      <w:r w:rsidRPr="00D91039">
        <w:rPr>
          <w:sz w:val="24"/>
          <w:szCs w:val="24"/>
          <w:lang w:val="ru-RU"/>
        </w:rPr>
        <w:t xml:space="preserve"> </w:t>
      </w: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Pr="00780626" w:rsidRDefault="00780626" w:rsidP="00780626">
      <w:pPr>
        <w:rPr>
          <w:sz w:val="24"/>
          <w:szCs w:val="24"/>
          <w:lang w:val="ru-RU"/>
        </w:rPr>
      </w:pPr>
    </w:p>
    <w:p w:rsidR="00780626" w:rsidRDefault="00780626" w:rsidP="00780626">
      <w:pPr>
        <w:rPr>
          <w:sz w:val="24"/>
          <w:szCs w:val="24"/>
          <w:lang w:val="ru-RU"/>
        </w:rPr>
      </w:pPr>
    </w:p>
    <w:p w:rsidR="009C51CC" w:rsidRDefault="009C51CC" w:rsidP="00780626">
      <w:pPr>
        <w:rPr>
          <w:sz w:val="24"/>
          <w:szCs w:val="24"/>
          <w:lang w:val="ru-RU"/>
        </w:rPr>
      </w:pPr>
    </w:p>
    <w:p w:rsidR="009C51CC" w:rsidRPr="00780626" w:rsidRDefault="009C51CC" w:rsidP="00780626">
      <w:pPr>
        <w:rPr>
          <w:sz w:val="24"/>
          <w:szCs w:val="24"/>
          <w:lang w:val="ru-RU"/>
        </w:rPr>
      </w:pPr>
    </w:p>
    <w:p w:rsidR="00780626" w:rsidRPr="009C51CC" w:rsidRDefault="00780626" w:rsidP="00780626">
      <w:pPr>
        <w:rPr>
          <w:sz w:val="24"/>
          <w:szCs w:val="24"/>
          <w:lang w:val="uk-UA"/>
        </w:rPr>
      </w:pPr>
    </w:p>
    <w:p w:rsidR="004A720A" w:rsidRPr="004A720A" w:rsidRDefault="00C23264" w:rsidP="00780626">
      <w:pPr>
        <w:rPr>
          <w:b/>
          <w:bCs/>
          <w:sz w:val="24"/>
          <w:szCs w:val="24"/>
          <w:lang w:val="uk-UA"/>
        </w:rPr>
      </w:pPr>
      <w:r w:rsidRPr="004A720A">
        <w:rPr>
          <w:b/>
          <w:bCs/>
          <w:sz w:val="24"/>
          <w:szCs w:val="24"/>
          <w:lang w:val="ru-RU"/>
        </w:rPr>
        <w:t>4</w:t>
      </w:r>
      <w:r w:rsidRPr="004A720A">
        <w:rPr>
          <w:b/>
          <w:bCs/>
          <w:sz w:val="24"/>
          <w:szCs w:val="24"/>
          <w:lang w:val="uk-UA"/>
        </w:rPr>
        <w:t xml:space="preserve">. Зовнішні фактори, </w:t>
      </w:r>
      <w:r w:rsidR="004A720A" w:rsidRPr="004A720A">
        <w:rPr>
          <w:b/>
          <w:bCs/>
          <w:sz w:val="24"/>
          <w:szCs w:val="24"/>
          <w:lang w:val="uk-UA"/>
        </w:rPr>
        <w:t>я</w:t>
      </w:r>
      <w:r w:rsidRPr="004A720A">
        <w:rPr>
          <w:b/>
          <w:bCs/>
          <w:sz w:val="24"/>
          <w:szCs w:val="24"/>
          <w:lang w:val="uk-UA"/>
        </w:rPr>
        <w:t xml:space="preserve">кі впливають на </w:t>
      </w:r>
      <w:r w:rsidR="004A720A" w:rsidRPr="004A720A">
        <w:rPr>
          <w:b/>
          <w:bCs/>
          <w:sz w:val="24"/>
          <w:szCs w:val="24"/>
          <w:lang w:val="uk-UA"/>
        </w:rPr>
        <w:t xml:space="preserve">дію регуляторного акту. </w:t>
      </w:r>
    </w:p>
    <w:p w:rsidR="00780626" w:rsidRPr="004A720A" w:rsidRDefault="004A720A" w:rsidP="00780626">
      <w:pPr>
        <w:rPr>
          <w:sz w:val="24"/>
          <w:szCs w:val="24"/>
          <w:lang w:val="uk-UA"/>
        </w:rPr>
      </w:pPr>
      <w:proofErr w:type="spellStart"/>
      <w:r w:rsidRPr="004A720A">
        <w:rPr>
          <w:sz w:val="24"/>
          <w:szCs w:val="24"/>
          <w:lang w:val="uk-UA"/>
        </w:rPr>
        <w:t>Зовнішними</w:t>
      </w:r>
      <w:proofErr w:type="spellEnd"/>
      <w:r w:rsidRPr="004A720A">
        <w:rPr>
          <w:sz w:val="24"/>
          <w:szCs w:val="24"/>
          <w:lang w:val="uk-UA"/>
        </w:rPr>
        <w:t xml:space="preserve"> </w:t>
      </w:r>
      <w:proofErr w:type="spellStart"/>
      <w:r w:rsidRPr="004A720A">
        <w:rPr>
          <w:sz w:val="24"/>
          <w:szCs w:val="24"/>
          <w:lang w:val="uk-UA"/>
        </w:rPr>
        <w:t>факторами,які</w:t>
      </w:r>
      <w:proofErr w:type="spellEnd"/>
      <w:r w:rsidRPr="004A720A">
        <w:rPr>
          <w:sz w:val="24"/>
          <w:szCs w:val="24"/>
          <w:lang w:val="uk-UA"/>
        </w:rPr>
        <w:t xml:space="preserve"> можуть вплинути на дію даного регуляторного акту є втрата чинності Закону України від 22.03.2018  № 2376-</w:t>
      </w:r>
      <w:r>
        <w:rPr>
          <w:sz w:val="24"/>
          <w:szCs w:val="24"/>
        </w:rPr>
        <w:t>VIII</w:t>
      </w:r>
      <w:r w:rsidRPr="004A720A">
        <w:rPr>
          <w:sz w:val="24"/>
          <w:szCs w:val="24"/>
          <w:lang w:val="uk-UA"/>
        </w:rPr>
        <w:t xml:space="preserve"> </w:t>
      </w:r>
      <w:r>
        <w:rPr>
          <w:sz w:val="24"/>
          <w:szCs w:val="24"/>
          <w:lang w:val="uk-UA"/>
        </w:rPr>
        <w:t>«Про внесення змін до деяких законів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або визначення на законному рівні єдиних часів заборони продажу пива (крім безалкогольного), алкогольних, слабоалкогольних напоїв та вин столових на всій території України</w:t>
      </w:r>
      <w:r w:rsidRPr="004A720A">
        <w:rPr>
          <w:sz w:val="24"/>
          <w:szCs w:val="24"/>
          <w:lang w:val="uk-UA"/>
        </w:rPr>
        <w:t xml:space="preserve">  </w:t>
      </w:r>
      <w:r w:rsidR="003F5439" w:rsidRPr="004A720A">
        <w:rPr>
          <w:sz w:val="24"/>
          <w:szCs w:val="24"/>
          <w:lang w:val="uk-UA"/>
        </w:rPr>
        <w:t xml:space="preserve"> </w:t>
      </w:r>
    </w:p>
    <w:p w:rsidR="007B143F" w:rsidRPr="004D362F" w:rsidRDefault="007B143F" w:rsidP="00D91AA9">
      <w:pPr>
        <w:ind w:left="0" w:right="0" w:firstLine="0"/>
        <w:rPr>
          <w:sz w:val="24"/>
          <w:szCs w:val="24"/>
          <w:lang w:val="uk-UA"/>
        </w:rPr>
      </w:pPr>
    </w:p>
    <w:p w:rsidR="0059600F" w:rsidRPr="004A720A" w:rsidRDefault="0059600F" w:rsidP="00D91AA9">
      <w:pPr>
        <w:ind w:left="0" w:right="0" w:firstLine="0"/>
        <w:rPr>
          <w:sz w:val="24"/>
          <w:szCs w:val="24"/>
          <w:lang w:val="uk-UA"/>
        </w:rPr>
      </w:pPr>
    </w:p>
    <w:p w:rsidR="0059600F" w:rsidRPr="004A720A" w:rsidRDefault="0059600F" w:rsidP="00D91AA9">
      <w:pPr>
        <w:ind w:left="0" w:right="0" w:firstLine="0"/>
        <w:rPr>
          <w:sz w:val="24"/>
          <w:szCs w:val="24"/>
          <w:lang w:val="uk-UA"/>
        </w:rPr>
      </w:pPr>
    </w:p>
    <w:p w:rsidR="0059600F" w:rsidRPr="004A720A" w:rsidRDefault="0059600F" w:rsidP="00D91AA9">
      <w:pPr>
        <w:ind w:left="0" w:right="0" w:firstLine="0"/>
        <w:rPr>
          <w:sz w:val="24"/>
          <w:szCs w:val="24"/>
          <w:lang w:val="uk-UA"/>
        </w:rPr>
      </w:pPr>
    </w:p>
    <w:p w:rsidR="0059600F" w:rsidRPr="004A720A" w:rsidRDefault="0059600F" w:rsidP="00D91AA9">
      <w:pPr>
        <w:ind w:left="0" w:right="0" w:firstLine="0"/>
        <w:rPr>
          <w:sz w:val="24"/>
          <w:szCs w:val="24"/>
          <w:lang w:val="uk-UA"/>
        </w:rPr>
      </w:pPr>
    </w:p>
    <w:tbl>
      <w:tblPr>
        <w:tblpPr w:leftFromText="180" w:rightFromText="180" w:vertAnchor="page" w:horzAnchor="margin" w:tblpY="231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80"/>
        <w:gridCol w:w="5270"/>
        <w:gridCol w:w="1577"/>
        <w:gridCol w:w="1315"/>
      </w:tblGrid>
      <w:tr w:rsidR="00273620" w:rsidRPr="004D362F" w:rsidTr="00273620">
        <w:trPr>
          <w:trHeight w:val="837"/>
        </w:trPr>
        <w:tc>
          <w:tcPr>
            <w:tcW w:w="1580" w:type="dxa"/>
            <w:shd w:val="clear" w:color="auto" w:fill="auto"/>
            <w:tcMar>
              <w:left w:w="57" w:type="dxa"/>
              <w:right w:w="57" w:type="dxa"/>
            </w:tcMar>
          </w:tcPr>
          <w:p w:rsidR="00273620" w:rsidRPr="00273620" w:rsidRDefault="00273620" w:rsidP="00273620">
            <w:pPr>
              <w:ind w:left="0" w:right="0" w:firstLine="0"/>
              <w:jc w:val="center"/>
              <w:rPr>
                <w:sz w:val="24"/>
                <w:szCs w:val="24"/>
                <w:lang w:val="uk-UA"/>
              </w:rPr>
            </w:pPr>
            <w:r>
              <w:rPr>
                <w:sz w:val="24"/>
                <w:szCs w:val="24"/>
                <w:lang w:val="uk-UA"/>
              </w:rPr>
              <w:t>Порядковий номер</w:t>
            </w:r>
          </w:p>
        </w:tc>
        <w:tc>
          <w:tcPr>
            <w:tcW w:w="5270" w:type="dxa"/>
            <w:shd w:val="clear" w:color="auto" w:fill="auto"/>
            <w:tcMar>
              <w:left w:w="57" w:type="dxa"/>
              <w:right w:w="57" w:type="dxa"/>
            </w:tcMar>
          </w:tcPr>
          <w:p w:rsidR="00273620" w:rsidRPr="004D362F" w:rsidRDefault="00273620" w:rsidP="00273620">
            <w:pPr>
              <w:ind w:left="0" w:right="0" w:firstLine="0"/>
              <w:jc w:val="center"/>
              <w:rPr>
                <w:sz w:val="24"/>
                <w:szCs w:val="24"/>
                <w:lang w:val="ru-RU"/>
              </w:rPr>
            </w:pPr>
            <w:proofErr w:type="spellStart"/>
            <w:r>
              <w:rPr>
                <w:sz w:val="24"/>
                <w:szCs w:val="24"/>
                <w:lang w:val="ru-RU"/>
              </w:rPr>
              <w:t>Витрати</w:t>
            </w:r>
            <w:proofErr w:type="spellEnd"/>
          </w:p>
        </w:tc>
        <w:tc>
          <w:tcPr>
            <w:tcW w:w="1577" w:type="dxa"/>
            <w:shd w:val="clear" w:color="auto" w:fill="auto"/>
            <w:tcMar>
              <w:left w:w="57" w:type="dxa"/>
              <w:right w:w="57" w:type="dxa"/>
            </w:tcMar>
          </w:tcPr>
          <w:p w:rsidR="00273620" w:rsidRPr="004D362F" w:rsidRDefault="00273620" w:rsidP="00273620">
            <w:pPr>
              <w:ind w:left="0" w:right="0" w:firstLine="0"/>
              <w:jc w:val="center"/>
              <w:rPr>
                <w:sz w:val="24"/>
                <w:szCs w:val="24"/>
                <w:lang w:val="ru-RU"/>
              </w:rPr>
            </w:pPr>
            <w:r>
              <w:rPr>
                <w:sz w:val="24"/>
                <w:szCs w:val="24"/>
                <w:lang w:val="ru-RU"/>
              </w:rPr>
              <w:t xml:space="preserve">За перший </w:t>
            </w:r>
            <w:proofErr w:type="spellStart"/>
            <w:r>
              <w:rPr>
                <w:sz w:val="24"/>
                <w:szCs w:val="24"/>
                <w:lang w:val="ru-RU"/>
              </w:rPr>
              <w:t>рік</w:t>
            </w:r>
            <w:proofErr w:type="spellEnd"/>
          </w:p>
        </w:tc>
        <w:tc>
          <w:tcPr>
            <w:tcW w:w="1315" w:type="dxa"/>
            <w:shd w:val="clear" w:color="auto" w:fill="auto"/>
            <w:tcMar>
              <w:left w:w="57" w:type="dxa"/>
              <w:right w:w="57" w:type="dxa"/>
            </w:tcMar>
          </w:tcPr>
          <w:p w:rsidR="00273620" w:rsidRPr="00273620" w:rsidRDefault="00273620" w:rsidP="00273620">
            <w:pPr>
              <w:ind w:left="0" w:right="0" w:firstLine="0"/>
              <w:jc w:val="center"/>
              <w:rPr>
                <w:sz w:val="24"/>
                <w:szCs w:val="24"/>
                <w:lang w:val="uk-UA"/>
              </w:rPr>
            </w:pPr>
            <w:r>
              <w:rPr>
                <w:sz w:val="24"/>
                <w:szCs w:val="24"/>
                <w:lang w:val="uk-UA"/>
              </w:rPr>
              <w:t>За п</w:t>
            </w:r>
            <w:r>
              <w:rPr>
                <w:sz w:val="24"/>
                <w:szCs w:val="24"/>
              </w:rPr>
              <w:t>’</w:t>
            </w:r>
            <w:r>
              <w:rPr>
                <w:sz w:val="24"/>
                <w:szCs w:val="24"/>
                <w:lang w:val="uk-UA"/>
              </w:rPr>
              <w:t>ять років</w:t>
            </w:r>
          </w:p>
        </w:tc>
      </w:tr>
      <w:tr w:rsidR="009C2BFA" w:rsidRPr="004D362F" w:rsidTr="006843F0">
        <w:trPr>
          <w:trHeight w:val="1367"/>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1 </w:t>
            </w:r>
          </w:p>
        </w:tc>
        <w:tc>
          <w:tcPr>
            <w:tcW w:w="5270" w:type="dxa"/>
            <w:shd w:val="clear" w:color="auto" w:fill="auto"/>
            <w:tcMar>
              <w:left w:w="57" w:type="dxa"/>
              <w:right w:w="57" w:type="dxa"/>
            </w:tcMar>
          </w:tcPr>
          <w:p w:rsidR="009C2BFA" w:rsidRPr="004D362F" w:rsidRDefault="009C2BFA" w:rsidP="006843F0">
            <w:pPr>
              <w:ind w:left="0" w:right="0" w:firstLine="0"/>
              <w:rPr>
                <w:sz w:val="24"/>
                <w:szCs w:val="24"/>
                <w:lang w:val="ru-RU"/>
              </w:rPr>
            </w:pPr>
            <w:proofErr w:type="spellStart"/>
            <w:r w:rsidRPr="004D362F">
              <w:rPr>
                <w:sz w:val="24"/>
                <w:szCs w:val="24"/>
                <w:lang w:val="ru-RU"/>
              </w:rPr>
              <w:t>Витрати</w:t>
            </w:r>
            <w:proofErr w:type="spellEnd"/>
            <w:r w:rsidRPr="004D362F">
              <w:rPr>
                <w:sz w:val="24"/>
                <w:szCs w:val="24"/>
                <w:lang w:val="ru-RU"/>
              </w:rPr>
              <w:t xml:space="preserve"> на </w:t>
            </w:r>
            <w:proofErr w:type="spellStart"/>
            <w:r w:rsidRPr="004D362F">
              <w:rPr>
                <w:sz w:val="24"/>
                <w:szCs w:val="24"/>
                <w:lang w:val="ru-RU"/>
              </w:rPr>
              <w:t>придбання</w:t>
            </w:r>
            <w:proofErr w:type="spellEnd"/>
            <w:r w:rsidRPr="004D362F">
              <w:rPr>
                <w:sz w:val="24"/>
                <w:szCs w:val="24"/>
                <w:lang w:val="ru-RU"/>
              </w:rPr>
              <w:t xml:space="preserve"> </w:t>
            </w:r>
            <w:proofErr w:type="spellStart"/>
            <w:r w:rsidRPr="004D362F">
              <w:rPr>
                <w:sz w:val="24"/>
                <w:szCs w:val="24"/>
                <w:lang w:val="ru-RU"/>
              </w:rPr>
              <w:t>основних</w:t>
            </w:r>
            <w:proofErr w:type="spellEnd"/>
            <w:r w:rsidRPr="004D362F">
              <w:rPr>
                <w:sz w:val="24"/>
                <w:szCs w:val="24"/>
                <w:lang w:val="ru-RU"/>
              </w:rPr>
              <w:t xml:space="preserve"> </w:t>
            </w:r>
            <w:proofErr w:type="spellStart"/>
            <w:r w:rsidRPr="004D362F">
              <w:rPr>
                <w:sz w:val="24"/>
                <w:szCs w:val="24"/>
                <w:lang w:val="ru-RU"/>
              </w:rPr>
              <w:t>фондів</w:t>
            </w:r>
            <w:proofErr w:type="spellEnd"/>
            <w:r w:rsidRPr="004D362F">
              <w:rPr>
                <w:sz w:val="24"/>
                <w:szCs w:val="24"/>
                <w:lang w:val="ru-RU"/>
              </w:rPr>
              <w:t xml:space="preserve">, </w:t>
            </w:r>
            <w:proofErr w:type="spellStart"/>
            <w:r w:rsidRPr="004D362F">
              <w:rPr>
                <w:sz w:val="24"/>
                <w:szCs w:val="24"/>
                <w:lang w:val="ru-RU"/>
              </w:rPr>
              <w:t>обладнання</w:t>
            </w:r>
            <w:proofErr w:type="spellEnd"/>
            <w:r w:rsidRPr="004D362F">
              <w:rPr>
                <w:sz w:val="24"/>
                <w:szCs w:val="24"/>
                <w:lang w:val="ru-RU"/>
              </w:rPr>
              <w:t xml:space="preserve"> та </w:t>
            </w:r>
            <w:proofErr w:type="spellStart"/>
            <w:r w:rsidRPr="004D362F">
              <w:rPr>
                <w:sz w:val="24"/>
                <w:szCs w:val="24"/>
                <w:lang w:val="ru-RU"/>
              </w:rPr>
              <w:t>приладів</w:t>
            </w:r>
            <w:proofErr w:type="spellEnd"/>
            <w:r w:rsidRPr="004D362F">
              <w:rPr>
                <w:sz w:val="24"/>
                <w:szCs w:val="24"/>
                <w:lang w:val="ru-RU"/>
              </w:rPr>
              <w:t xml:space="preserve">, </w:t>
            </w:r>
            <w:proofErr w:type="spellStart"/>
            <w:r w:rsidRPr="004D362F">
              <w:rPr>
                <w:sz w:val="24"/>
                <w:szCs w:val="24"/>
                <w:lang w:val="ru-RU"/>
              </w:rPr>
              <w:t>сервісне</w:t>
            </w:r>
            <w:proofErr w:type="spellEnd"/>
            <w:r w:rsidRPr="004D362F">
              <w:rPr>
                <w:sz w:val="24"/>
                <w:szCs w:val="24"/>
                <w:lang w:val="ru-RU"/>
              </w:rPr>
              <w:t xml:space="preserve"> </w:t>
            </w:r>
            <w:proofErr w:type="spellStart"/>
            <w:r w:rsidRPr="004D362F">
              <w:rPr>
                <w:sz w:val="24"/>
                <w:szCs w:val="24"/>
                <w:lang w:val="ru-RU"/>
              </w:rPr>
              <w:t>обслуговування</w:t>
            </w:r>
            <w:proofErr w:type="spellEnd"/>
            <w:r w:rsidRPr="004D362F">
              <w:rPr>
                <w:sz w:val="24"/>
                <w:szCs w:val="24"/>
                <w:lang w:val="ru-RU"/>
              </w:rPr>
              <w:t xml:space="preserve">, </w:t>
            </w:r>
            <w:proofErr w:type="spellStart"/>
            <w:r w:rsidRPr="004D362F">
              <w:rPr>
                <w:sz w:val="24"/>
                <w:szCs w:val="24"/>
                <w:lang w:val="ru-RU"/>
              </w:rPr>
              <w:t>навчання</w:t>
            </w:r>
            <w:proofErr w:type="spellEnd"/>
            <w:r w:rsidRPr="004D362F">
              <w:rPr>
                <w:sz w:val="24"/>
                <w:szCs w:val="24"/>
                <w:lang w:val="ru-RU"/>
              </w:rPr>
              <w:t>/</w:t>
            </w:r>
            <w:proofErr w:type="spellStart"/>
            <w:r w:rsidRPr="004D362F">
              <w:rPr>
                <w:sz w:val="24"/>
                <w:szCs w:val="24"/>
                <w:lang w:val="ru-RU"/>
              </w:rPr>
              <w:t>підвищення</w:t>
            </w:r>
            <w:proofErr w:type="spellEnd"/>
            <w:r w:rsidRPr="004D362F">
              <w:rPr>
                <w:sz w:val="24"/>
                <w:szCs w:val="24"/>
                <w:lang w:val="ru-RU"/>
              </w:rPr>
              <w:t xml:space="preserve"> </w:t>
            </w:r>
            <w:proofErr w:type="spellStart"/>
            <w:r w:rsidRPr="004D362F">
              <w:rPr>
                <w:sz w:val="24"/>
                <w:szCs w:val="24"/>
                <w:lang w:val="ru-RU"/>
              </w:rPr>
              <w:t>кваліфікації</w:t>
            </w:r>
            <w:proofErr w:type="spellEnd"/>
            <w:r w:rsidRPr="004D362F">
              <w:rPr>
                <w:sz w:val="24"/>
                <w:szCs w:val="24"/>
                <w:lang w:val="ru-RU"/>
              </w:rPr>
              <w:t xml:space="preserve"> персоналу </w:t>
            </w:r>
            <w:proofErr w:type="spellStart"/>
            <w:r w:rsidRPr="004D362F">
              <w:rPr>
                <w:sz w:val="24"/>
                <w:szCs w:val="24"/>
                <w:lang w:val="ru-RU"/>
              </w:rPr>
              <w:t>тощо</w:t>
            </w:r>
            <w:proofErr w:type="spellEnd"/>
            <w:r w:rsidRPr="004D362F">
              <w:rPr>
                <w:sz w:val="24"/>
                <w:szCs w:val="24"/>
                <w:lang w:val="ru-RU"/>
              </w:rPr>
              <w:t>, грн.</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r w:rsidR="009C2BFA" w:rsidRPr="004D362F">
              <w:rPr>
                <w:sz w:val="24"/>
                <w:szCs w:val="24"/>
              </w:rPr>
              <w:tab/>
            </w:r>
          </w:p>
        </w:tc>
        <w:tc>
          <w:tcPr>
            <w:tcW w:w="1315"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1062"/>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2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rPr>
            </w:pPr>
            <w:proofErr w:type="spellStart"/>
            <w:r w:rsidRPr="004D362F">
              <w:rPr>
                <w:sz w:val="24"/>
                <w:szCs w:val="24"/>
              </w:rPr>
              <w:t>Податки</w:t>
            </w:r>
            <w:proofErr w:type="spellEnd"/>
            <w:r w:rsidRPr="004D362F">
              <w:rPr>
                <w:sz w:val="24"/>
                <w:szCs w:val="24"/>
              </w:rPr>
              <w:t xml:space="preserve"> </w:t>
            </w:r>
            <w:proofErr w:type="spellStart"/>
            <w:r w:rsidRPr="004D362F">
              <w:rPr>
                <w:sz w:val="24"/>
                <w:szCs w:val="24"/>
              </w:rPr>
              <w:t>та</w:t>
            </w:r>
            <w:proofErr w:type="spellEnd"/>
            <w:r w:rsidRPr="004D362F">
              <w:rPr>
                <w:sz w:val="24"/>
                <w:szCs w:val="24"/>
              </w:rPr>
              <w:t xml:space="preserve"> </w:t>
            </w:r>
            <w:proofErr w:type="spellStart"/>
            <w:r w:rsidRPr="004D362F">
              <w:rPr>
                <w:sz w:val="24"/>
                <w:szCs w:val="24"/>
              </w:rPr>
              <w:t>збори</w:t>
            </w:r>
            <w:proofErr w:type="spellEnd"/>
            <w:r w:rsidR="0059600F" w:rsidRPr="004D362F">
              <w:rPr>
                <w:sz w:val="24"/>
                <w:szCs w:val="24"/>
                <w:lang w:val="uk-UA"/>
              </w:rPr>
              <w:t xml:space="preserve"> </w:t>
            </w:r>
            <w:proofErr w:type="gramStart"/>
            <w:r w:rsidRPr="004D362F">
              <w:rPr>
                <w:sz w:val="24"/>
                <w:szCs w:val="24"/>
              </w:rPr>
              <w:t xml:space="preserve">( </w:t>
            </w:r>
            <w:proofErr w:type="spellStart"/>
            <w:r w:rsidRPr="004D362F">
              <w:rPr>
                <w:sz w:val="24"/>
                <w:szCs w:val="24"/>
              </w:rPr>
              <w:t>зміна</w:t>
            </w:r>
            <w:proofErr w:type="spellEnd"/>
            <w:proofErr w:type="gramEnd"/>
            <w:r w:rsidRPr="004D362F">
              <w:rPr>
                <w:sz w:val="24"/>
                <w:szCs w:val="24"/>
              </w:rPr>
              <w:t xml:space="preserve"> </w:t>
            </w:r>
            <w:proofErr w:type="spellStart"/>
            <w:r w:rsidRPr="004D362F">
              <w:rPr>
                <w:sz w:val="24"/>
                <w:szCs w:val="24"/>
              </w:rPr>
              <w:t>розміру</w:t>
            </w:r>
            <w:proofErr w:type="spellEnd"/>
            <w:r w:rsidRPr="004D362F">
              <w:rPr>
                <w:sz w:val="24"/>
                <w:szCs w:val="24"/>
              </w:rPr>
              <w:t xml:space="preserve"> </w:t>
            </w:r>
            <w:r w:rsidR="0059600F" w:rsidRPr="004D362F">
              <w:rPr>
                <w:sz w:val="24"/>
                <w:szCs w:val="24"/>
                <w:lang w:val="uk-UA"/>
              </w:rPr>
              <w:t>п</w:t>
            </w:r>
            <w:proofErr w:type="spellStart"/>
            <w:r w:rsidRPr="004D362F">
              <w:rPr>
                <w:sz w:val="24"/>
                <w:szCs w:val="24"/>
              </w:rPr>
              <w:t>одатків</w:t>
            </w:r>
            <w:proofErr w:type="spellEnd"/>
            <w:r w:rsidRPr="004D362F">
              <w:rPr>
                <w:sz w:val="24"/>
                <w:szCs w:val="24"/>
              </w:rPr>
              <w:t>/</w:t>
            </w:r>
            <w:proofErr w:type="spellStart"/>
            <w:r w:rsidRPr="004D362F">
              <w:rPr>
                <w:sz w:val="24"/>
                <w:szCs w:val="24"/>
              </w:rPr>
              <w:t>зборів</w:t>
            </w:r>
            <w:proofErr w:type="spellEnd"/>
            <w:r w:rsidRPr="004D362F">
              <w:rPr>
                <w:sz w:val="24"/>
                <w:szCs w:val="24"/>
              </w:rPr>
              <w:t xml:space="preserve">, </w:t>
            </w:r>
            <w:proofErr w:type="spellStart"/>
            <w:r w:rsidRPr="004D362F">
              <w:rPr>
                <w:sz w:val="24"/>
                <w:szCs w:val="24"/>
              </w:rPr>
              <w:t>виникнення</w:t>
            </w:r>
            <w:proofErr w:type="spellEnd"/>
            <w:r w:rsidRPr="004D362F">
              <w:rPr>
                <w:sz w:val="24"/>
                <w:szCs w:val="24"/>
              </w:rPr>
              <w:t xml:space="preserve"> </w:t>
            </w:r>
            <w:proofErr w:type="spellStart"/>
            <w:r w:rsidRPr="004D362F">
              <w:rPr>
                <w:sz w:val="24"/>
                <w:szCs w:val="24"/>
              </w:rPr>
              <w:t>необхідності</w:t>
            </w:r>
            <w:proofErr w:type="spellEnd"/>
            <w:r w:rsidRPr="004D362F">
              <w:rPr>
                <w:sz w:val="24"/>
                <w:szCs w:val="24"/>
              </w:rPr>
              <w:t xml:space="preserve"> у </w:t>
            </w:r>
            <w:proofErr w:type="spellStart"/>
            <w:r w:rsidRPr="004D362F">
              <w:rPr>
                <w:sz w:val="24"/>
                <w:szCs w:val="24"/>
              </w:rPr>
              <w:t>сплаті</w:t>
            </w:r>
            <w:proofErr w:type="spellEnd"/>
            <w:r w:rsidRPr="004D362F">
              <w:rPr>
                <w:sz w:val="24"/>
                <w:szCs w:val="24"/>
              </w:rPr>
              <w:t xml:space="preserve"> </w:t>
            </w:r>
            <w:proofErr w:type="spellStart"/>
            <w:r w:rsidRPr="004D362F">
              <w:rPr>
                <w:sz w:val="24"/>
                <w:szCs w:val="24"/>
              </w:rPr>
              <w:t>податків</w:t>
            </w:r>
            <w:proofErr w:type="spellEnd"/>
            <w:r w:rsidRPr="004D362F">
              <w:rPr>
                <w:sz w:val="24"/>
                <w:szCs w:val="24"/>
              </w:rPr>
              <w:t xml:space="preserve">/ </w:t>
            </w:r>
            <w:proofErr w:type="spellStart"/>
            <w:r w:rsidRPr="004D362F">
              <w:rPr>
                <w:sz w:val="24"/>
                <w:szCs w:val="24"/>
              </w:rPr>
              <w:t>зборів</w:t>
            </w:r>
            <w:proofErr w:type="spellEnd"/>
            <w:r w:rsidRPr="004D362F">
              <w:rPr>
                <w:sz w:val="24"/>
                <w:szCs w:val="24"/>
              </w:rPr>
              <w:t xml:space="preserve">, </w:t>
            </w:r>
            <w:proofErr w:type="spellStart"/>
            <w:r w:rsidRPr="004D362F">
              <w:rPr>
                <w:sz w:val="24"/>
                <w:szCs w:val="24"/>
              </w:rPr>
              <w:t>грн</w:t>
            </w:r>
            <w:proofErr w:type="spellEnd"/>
            <w:r w:rsidRPr="004D362F">
              <w:rPr>
                <w:sz w:val="24"/>
                <w:szCs w:val="24"/>
              </w:rPr>
              <w:t xml:space="preserve">.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977"/>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3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lang w:val="ru-RU"/>
              </w:rPr>
            </w:pPr>
            <w:proofErr w:type="spellStart"/>
            <w:r w:rsidRPr="004D362F">
              <w:rPr>
                <w:sz w:val="24"/>
                <w:szCs w:val="24"/>
                <w:lang w:val="ru-RU"/>
              </w:rPr>
              <w:t>Витрати</w:t>
            </w:r>
            <w:proofErr w:type="spellEnd"/>
            <w:r w:rsidRPr="004D362F">
              <w:rPr>
                <w:sz w:val="24"/>
                <w:szCs w:val="24"/>
                <w:lang w:val="ru-RU"/>
              </w:rPr>
              <w:t xml:space="preserve">, </w:t>
            </w:r>
            <w:proofErr w:type="spellStart"/>
            <w:r w:rsidRPr="004D362F">
              <w:rPr>
                <w:sz w:val="24"/>
                <w:szCs w:val="24"/>
                <w:lang w:val="ru-RU"/>
              </w:rPr>
              <w:t>пов’язані</w:t>
            </w:r>
            <w:proofErr w:type="spellEnd"/>
            <w:r w:rsidRPr="004D362F">
              <w:rPr>
                <w:sz w:val="24"/>
                <w:szCs w:val="24"/>
                <w:lang w:val="ru-RU"/>
              </w:rPr>
              <w:t xml:space="preserve"> </w:t>
            </w:r>
            <w:proofErr w:type="spellStart"/>
            <w:r w:rsidRPr="004D362F">
              <w:rPr>
                <w:sz w:val="24"/>
                <w:szCs w:val="24"/>
                <w:lang w:val="ru-RU"/>
              </w:rPr>
              <w:t>із</w:t>
            </w:r>
            <w:proofErr w:type="spellEnd"/>
            <w:r w:rsidRPr="004D362F">
              <w:rPr>
                <w:sz w:val="24"/>
                <w:szCs w:val="24"/>
                <w:lang w:val="ru-RU"/>
              </w:rPr>
              <w:t xml:space="preserve"> </w:t>
            </w:r>
            <w:proofErr w:type="spellStart"/>
            <w:r w:rsidRPr="004D362F">
              <w:rPr>
                <w:sz w:val="24"/>
                <w:szCs w:val="24"/>
                <w:lang w:val="ru-RU"/>
              </w:rPr>
              <w:t>веденням</w:t>
            </w:r>
            <w:proofErr w:type="spellEnd"/>
            <w:r w:rsidRPr="004D362F">
              <w:rPr>
                <w:sz w:val="24"/>
                <w:szCs w:val="24"/>
                <w:lang w:val="ru-RU"/>
              </w:rPr>
              <w:t xml:space="preserve"> </w:t>
            </w:r>
            <w:proofErr w:type="spellStart"/>
            <w:r w:rsidRPr="004D362F">
              <w:rPr>
                <w:sz w:val="24"/>
                <w:szCs w:val="24"/>
                <w:lang w:val="ru-RU"/>
              </w:rPr>
              <w:t>обліку</w:t>
            </w:r>
            <w:proofErr w:type="spellEnd"/>
            <w:r w:rsidRPr="004D362F">
              <w:rPr>
                <w:sz w:val="24"/>
                <w:szCs w:val="24"/>
                <w:lang w:val="ru-RU"/>
              </w:rPr>
              <w:t xml:space="preserve">, </w:t>
            </w:r>
            <w:proofErr w:type="spellStart"/>
            <w:r w:rsidRPr="004D362F">
              <w:rPr>
                <w:sz w:val="24"/>
                <w:szCs w:val="24"/>
                <w:lang w:val="ru-RU"/>
              </w:rPr>
              <w:t>підготовкою</w:t>
            </w:r>
            <w:proofErr w:type="spellEnd"/>
            <w:r w:rsidRPr="004D362F">
              <w:rPr>
                <w:sz w:val="24"/>
                <w:szCs w:val="24"/>
                <w:lang w:val="ru-RU"/>
              </w:rPr>
              <w:t xml:space="preserve"> та </w:t>
            </w:r>
            <w:proofErr w:type="spellStart"/>
            <w:r w:rsidRPr="004D362F">
              <w:rPr>
                <w:sz w:val="24"/>
                <w:szCs w:val="24"/>
                <w:lang w:val="ru-RU"/>
              </w:rPr>
              <w:t>поданням</w:t>
            </w:r>
            <w:proofErr w:type="spellEnd"/>
            <w:r w:rsidRPr="004D362F">
              <w:rPr>
                <w:sz w:val="24"/>
                <w:szCs w:val="24"/>
                <w:lang w:val="ru-RU"/>
              </w:rPr>
              <w:t xml:space="preserve"> </w:t>
            </w:r>
            <w:proofErr w:type="spellStart"/>
            <w:r w:rsidRPr="004D362F">
              <w:rPr>
                <w:sz w:val="24"/>
                <w:szCs w:val="24"/>
                <w:lang w:val="ru-RU"/>
              </w:rPr>
              <w:t>звітності</w:t>
            </w:r>
            <w:proofErr w:type="spellEnd"/>
            <w:r w:rsidRPr="004D362F">
              <w:rPr>
                <w:sz w:val="24"/>
                <w:szCs w:val="24"/>
                <w:lang w:val="ru-RU"/>
              </w:rPr>
              <w:t xml:space="preserve"> </w:t>
            </w:r>
            <w:proofErr w:type="spellStart"/>
            <w:r w:rsidRPr="004D362F">
              <w:rPr>
                <w:sz w:val="24"/>
                <w:szCs w:val="24"/>
                <w:lang w:val="ru-RU"/>
              </w:rPr>
              <w:t>державним</w:t>
            </w:r>
            <w:proofErr w:type="spellEnd"/>
            <w:r w:rsidRPr="004D362F">
              <w:rPr>
                <w:sz w:val="24"/>
                <w:szCs w:val="24"/>
                <w:lang w:val="ru-RU"/>
              </w:rPr>
              <w:t xml:space="preserve"> органам, грн.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1298"/>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4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rPr>
            </w:pPr>
            <w:proofErr w:type="spellStart"/>
            <w:r w:rsidRPr="004D362F">
              <w:rPr>
                <w:sz w:val="24"/>
                <w:szCs w:val="24"/>
                <w:lang w:val="ru-RU"/>
              </w:rPr>
              <w:t>Витрати</w:t>
            </w:r>
            <w:proofErr w:type="spellEnd"/>
            <w:r w:rsidRPr="004D362F">
              <w:rPr>
                <w:sz w:val="24"/>
                <w:szCs w:val="24"/>
                <w:lang w:val="ru-RU"/>
              </w:rPr>
              <w:t xml:space="preserve">, </w:t>
            </w:r>
            <w:proofErr w:type="spellStart"/>
            <w:r w:rsidRPr="004D362F">
              <w:rPr>
                <w:sz w:val="24"/>
                <w:szCs w:val="24"/>
                <w:lang w:val="ru-RU"/>
              </w:rPr>
              <w:t>пов’язані</w:t>
            </w:r>
            <w:proofErr w:type="spellEnd"/>
            <w:r w:rsidRPr="004D362F">
              <w:rPr>
                <w:sz w:val="24"/>
                <w:szCs w:val="24"/>
                <w:lang w:val="ru-RU"/>
              </w:rPr>
              <w:t xml:space="preserve"> з </w:t>
            </w:r>
            <w:proofErr w:type="spellStart"/>
            <w:r w:rsidRPr="004D362F">
              <w:rPr>
                <w:sz w:val="24"/>
                <w:szCs w:val="24"/>
                <w:lang w:val="ru-RU"/>
              </w:rPr>
              <w:t>адмініструванням</w:t>
            </w:r>
            <w:proofErr w:type="spellEnd"/>
            <w:r w:rsidRPr="004D362F">
              <w:rPr>
                <w:sz w:val="24"/>
                <w:szCs w:val="24"/>
                <w:lang w:val="ru-RU"/>
              </w:rPr>
              <w:t xml:space="preserve"> </w:t>
            </w:r>
            <w:proofErr w:type="spellStart"/>
            <w:r w:rsidRPr="004D362F">
              <w:rPr>
                <w:sz w:val="24"/>
                <w:szCs w:val="24"/>
                <w:lang w:val="ru-RU"/>
              </w:rPr>
              <w:t>заходів</w:t>
            </w:r>
            <w:proofErr w:type="spellEnd"/>
            <w:r w:rsidRPr="004D362F">
              <w:rPr>
                <w:sz w:val="24"/>
                <w:szCs w:val="24"/>
                <w:lang w:val="ru-RU"/>
              </w:rPr>
              <w:t xml:space="preserve"> державного </w:t>
            </w:r>
            <w:proofErr w:type="spellStart"/>
            <w:r w:rsidRPr="004D362F">
              <w:rPr>
                <w:sz w:val="24"/>
                <w:szCs w:val="24"/>
                <w:lang w:val="ru-RU"/>
              </w:rPr>
              <w:t>нагляду</w:t>
            </w:r>
            <w:proofErr w:type="spellEnd"/>
            <w:r w:rsidRPr="004D362F">
              <w:rPr>
                <w:sz w:val="24"/>
                <w:szCs w:val="24"/>
                <w:lang w:val="ru-RU"/>
              </w:rPr>
              <w:t xml:space="preserve"> (контролю) </w:t>
            </w:r>
            <w:r w:rsidRPr="004D362F">
              <w:rPr>
                <w:sz w:val="24"/>
                <w:szCs w:val="24"/>
              </w:rPr>
              <w:t>(</w:t>
            </w:r>
            <w:proofErr w:type="spellStart"/>
            <w:r w:rsidRPr="004D362F">
              <w:rPr>
                <w:sz w:val="24"/>
                <w:szCs w:val="24"/>
              </w:rPr>
              <w:t>перевірок</w:t>
            </w:r>
            <w:proofErr w:type="spellEnd"/>
            <w:r w:rsidRPr="004D362F">
              <w:rPr>
                <w:sz w:val="24"/>
                <w:szCs w:val="24"/>
              </w:rPr>
              <w:t xml:space="preserve">, </w:t>
            </w:r>
            <w:proofErr w:type="spellStart"/>
            <w:r w:rsidRPr="004D362F">
              <w:rPr>
                <w:sz w:val="24"/>
                <w:szCs w:val="24"/>
              </w:rPr>
              <w:t>штрафних</w:t>
            </w:r>
            <w:proofErr w:type="spellEnd"/>
            <w:r w:rsidRPr="004D362F">
              <w:rPr>
                <w:sz w:val="24"/>
                <w:szCs w:val="24"/>
              </w:rPr>
              <w:t xml:space="preserve"> </w:t>
            </w:r>
            <w:proofErr w:type="spellStart"/>
            <w:r w:rsidRPr="004D362F">
              <w:rPr>
                <w:sz w:val="24"/>
                <w:szCs w:val="24"/>
              </w:rPr>
              <w:t>санкцій</w:t>
            </w:r>
            <w:proofErr w:type="spellEnd"/>
            <w:r w:rsidRPr="004D362F">
              <w:rPr>
                <w:sz w:val="24"/>
                <w:szCs w:val="24"/>
              </w:rPr>
              <w:t xml:space="preserve">, </w:t>
            </w:r>
            <w:proofErr w:type="spellStart"/>
            <w:r w:rsidRPr="004D362F">
              <w:rPr>
                <w:sz w:val="24"/>
                <w:szCs w:val="24"/>
              </w:rPr>
              <w:t>виконання</w:t>
            </w:r>
            <w:proofErr w:type="spellEnd"/>
            <w:r w:rsidRPr="004D362F">
              <w:rPr>
                <w:sz w:val="24"/>
                <w:szCs w:val="24"/>
              </w:rPr>
              <w:t xml:space="preserve"> </w:t>
            </w:r>
            <w:proofErr w:type="spellStart"/>
            <w:r w:rsidRPr="004D362F">
              <w:rPr>
                <w:sz w:val="24"/>
                <w:szCs w:val="24"/>
              </w:rPr>
              <w:t>рішень</w:t>
            </w:r>
            <w:proofErr w:type="spellEnd"/>
            <w:r w:rsidRPr="004D362F">
              <w:rPr>
                <w:sz w:val="24"/>
                <w:szCs w:val="24"/>
              </w:rPr>
              <w:t>/</w:t>
            </w:r>
            <w:proofErr w:type="spellStart"/>
            <w:r w:rsidRPr="004D362F">
              <w:rPr>
                <w:sz w:val="24"/>
                <w:szCs w:val="24"/>
              </w:rPr>
              <w:t>приписів</w:t>
            </w:r>
            <w:proofErr w:type="spellEnd"/>
            <w:r w:rsidRPr="004D362F">
              <w:rPr>
                <w:sz w:val="24"/>
                <w:szCs w:val="24"/>
              </w:rPr>
              <w:t xml:space="preserve"> </w:t>
            </w:r>
            <w:proofErr w:type="spellStart"/>
            <w:r w:rsidRPr="004D362F">
              <w:rPr>
                <w:sz w:val="24"/>
                <w:szCs w:val="24"/>
              </w:rPr>
              <w:t>тощо</w:t>
            </w:r>
            <w:proofErr w:type="spellEnd"/>
            <w:r w:rsidRPr="004D362F">
              <w:rPr>
                <w:sz w:val="24"/>
                <w:szCs w:val="24"/>
              </w:rPr>
              <w:t xml:space="preserve">), </w:t>
            </w:r>
            <w:proofErr w:type="spellStart"/>
            <w:r w:rsidRPr="004D362F">
              <w:rPr>
                <w:sz w:val="24"/>
                <w:szCs w:val="24"/>
              </w:rPr>
              <w:t>грн</w:t>
            </w:r>
            <w:proofErr w:type="spellEnd"/>
            <w:r w:rsidRPr="004D362F">
              <w:rPr>
                <w:sz w:val="24"/>
                <w:szCs w:val="24"/>
              </w:rPr>
              <w:t xml:space="preserve">.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1764"/>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5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lang w:val="ru-RU"/>
              </w:rPr>
            </w:pPr>
            <w:proofErr w:type="spellStart"/>
            <w:r w:rsidRPr="004D362F">
              <w:rPr>
                <w:sz w:val="24"/>
                <w:szCs w:val="24"/>
                <w:lang w:val="ru-RU"/>
              </w:rPr>
              <w:t>Витрати</w:t>
            </w:r>
            <w:proofErr w:type="spellEnd"/>
            <w:r w:rsidRPr="004D362F">
              <w:rPr>
                <w:sz w:val="24"/>
                <w:szCs w:val="24"/>
                <w:lang w:val="ru-RU"/>
              </w:rPr>
              <w:t xml:space="preserve"> на </w:t>
            </w:r>
            <w:proofErr w:type="spellStart"/>
            <w:r w:rsidRPr="004D362F">
              <w:rPr>
                <w:sz w:val="24"/>
                <w:szCs w:val="24"/>
                <w:lang w:val="ru-RU"/>
              </w:rPr>
              <w:t>отримання</w:t>
            </w:r>
            <w:proofErr w:type="spellEnd"/>
            <w:r w:rsidRPr="004D362F">
              <w:rPr>
                <w:sz w:val="24"/>
                <w:szCs w:val="24"/>
                <w:lang w:val="ru-RU"/>
              </w:rPr>
              <w:t xml:space="preserve"> </w:t>
            </w:r>
            <w:proofErr w:type="spellStart"/>
            <w:r w:rsidRPr="004D362F">
              <w:rPr>
                <w:sz w:val="24"/>
                <w:szCs w:val="24"/>
                <w:lang w:val="ru-RU"/>
              </w:rPr>
              <w:t>адміністративних</w:t>
            </w:r>
            <w:proofErr w:type="spellEnd"/>
            <w:r w:rsidRPr="004D362F">
              <w:rPr>
                <w:sz w:val="24"/>
                <w:szCs w:val="24"/>
                <w:lang w:val="ru-RU"/>
              </w:rPr>
              <w:t xml:space="preserve"> </w:t>
            </w:r>
            <w:proofErr w:type="spellStart"/>
            <w:r w:rsidRPr="004D362F">
              <w:rPr>
                <w:sz w:val="24"/>
                <w:szCs w:val="24"/>
                <w:lang w:val="ru-RU"/>
              </w:rPr>
              <w:t>послуг</w:t>
            </w:r>
            <w:proofErr w:type="spellEnd"/>
            <w:r w:rsidR="0059600F" w:rsidRPr="004D362F">
              <w:rPr>
                <w:sz w:val="24"/>
                <w:szCs w:val="24"/>
                <w:lang w:val="ru-RU"/>
              </w:rPr>
              <w:t xml:space="preserve"> </w:t>
            </w:r>
            <w:r w:rsidRPr="004D362F">
              <w:rPr>
                <w:sz w:val="24"/>
                <w:szCs w:val="24"/>
                <w:lang w:val="ru-RU"/>
              </w:rPr>
              <w:t>(</w:t>
            </w:r>
            <w:proofErr w:type="spellStart"/>
            <w:r w:rsidRPr="004D362F">
              <w:rPr>
                <w:sz w:val="24"/>
                <w:szCs w:val="24"/>
                <w:lang w:val="ru-RU"/>
              </w:rPr>
              <w:t>дозволів</w:t>
            </w:r>
            <w:proofErr w:type="spellEnd"/>
            <w:r w:rsidRPr="004D362F">
              <w:rPr>
                <w:sz w:val="24"/>
                <w:szCs w:val="24"/>
                <w:lang w:val="ru-RU"/>
              </w:rPr>
              <w:t xml:space="preserve">, </w:t>
            </w:r>
            <w:proofErr w:type="spellStart"/>
            <w:r w:rsidRPr="004D362F">
              <w:rPr>
                <w:sz w:val="24"/>
                <w:szCs w:val="24"/>
                <w:lang w:val="ru-RU"/>
              </w:rPr>
              <w:t>ліцензій</w:t>
            </w:r>
            <w:proofErr w:type="spellEnd"/>
            <w:r w:rsidRPr="004D362F">
              <w:rPr>
                <w:sz w:val="24"/>
                <w:szCs w:val="24"/>
                <w:lang w:val="ru-RU"/>
              </w:rPr>
              <w:t xml:space="preserve">, </w:t>
            </w:r>
            <w:proofErr w:type="spellStart"/>
            <w:r w:rsidRPr="004D362F">
              <w:rPr>
                <w:sz w:val="24"/>
                <w:szCs w:val="24"/>
                <w:lang w:val="ru-RU"/>
              </w:rPr>
              <w:t>сертифікатів</w:t>
            </w:r>
            <w:proofErr w:type="spellEnd"/>
            <w:r w:rsidRPr="004D362F">
              <w:rPr>
                <w:sz w:val="24"/>
                <w:szCs w:val="24"/>
                <w:lang w:val="ru-RU"/>
              </w:rPr>
              <w:t xml:space="preserve">, </w:t>
            </w:r>
            <w:proofErr w:type="spellStart"/>
            <w:r w:rsidRPr="004D362F">
              <w:rPr>
                <w:sz w:val="24"/>
                <w:szCs w:val="24"/>
                <w:lang w:val="ru-RU"/>
              </w:rPr>
              <w:t>атестатів</w:t>
            </w:r>
            <w:proofErr w:type="spellEnd"/>
            <w:r w:rsidRPr="004D362F">
              <w:rPr>
                <w:sz w:val="24"/>
                <w:szCs w:val="24"/>
                <w:lang w:val="ru-RU"/>
              </w:rPr>
              <w:t xml:space="preserve">, </w:t>
            </w:r>
            <w:proofErr w:type="spellStart"/>
            <w:r w:rsidRPr="004D362F">
              <w:rPr>
                <w:sz w:val="24"/>
                <w:szCs w:val="24"/>
                <w:lang w:val="ru-RU"/>
              </w:rPr>
              <w:t>погоджень</w:t>
            </w:r>
            <w:proofErr w:type="spellEnd"/>
            <w:r w:rsidRPr="004D362F">
              <w:rPr>
                <w:sz w:val="24"/>
                <w:szCs w:val="24"/>
                <w:lang w:val="ru-RU"/>
              </w:rPr>
              <w:t xml:space="preserve">, </w:t>
            </w:r>
            <w:proofErr w:type="spellStart"/>
            <w:r w:rsidRPr="004D362F">
              <w:rPr>
                <w:sz w:val="24"/>
                <w:szCs w:val="24"/>
                <w:lang w:val="ru-RU"/>
              </w:rPr>
              <w:t>висновків</w:t>
            </w:r>
            <w:proofErr w:type="spellEnd"/>
            <w:r w:rsidRPr="004D362F">
              <w:rPr>
                <w:sz w:val="24"/>
                <w:szCs w:val="24"/>
                <w:lang w:val="ru-RU"/>
              </w:rPr>
              <w:t xml:space="preserve">, </w:t>
            </w:r>
            <w:proofErr w:type="spellStart"/>
            <w:r w:rsidRPr="004D362F">
              <w:rPr>
                <w:sz w:val="24"/>
                <w:szCs w:val="24"/>
                <w:lang w:val="ru-RU"/>
              </w:rPr>
              <w:t>проведення</w:t>
            </w:r>
            <w:proofErr w:type="spellEnd"/>
            <w:r w:rsidRPr="004D362F">
              <w:rPr>
                <w:sz w:val="24"/>
                <w:szCs w:val="24"/>
                <w:lang w:val="ru-RU"/>
              </w:rPr>
              <w:t xml:space="preserve"> </w:t>
            </w:r>
            <w:proofErr w:type="spellStart"/>
            <w:r w:rsidRPr="004D362F">
              <w:rPr>
                <w:sz w:val="24"/>
                <w:szCs w:val="24"/>
                <w:lang w:val="ru-RU"/>
              </w:rPr>
              <w:t>незалежних</w:t>
            </w:r>
            <w:proofErr w:type="spellEnd"/>
            <w:r w:rsidRPr="004D362F">
              <w:rPr>
                <w:sz w:val="24"/>
                <w:szCs w:val="24"/>
                <w:lang w:val="ru-RU"/>
              </w:rPr>
              <w:t xml:space="preserve"> / </w:t>
            </w:r>
            <w:proofErr w:type="spellStart"/>
            <w:r w:rsidRPr="004D362F">
              <w:rPr>
                <w:sz w:val="24"/>
                <w:szCs w:val="24"/>
                <w:lang w:val="ru-RU"/>
              </w:rPr>
              <w:t>обов’язових</w:t>
            </w:r>
            <w:proofErr w:type="spellEnd"/>
            <w:r w:rsidRPr="004D362F">
              <w:rPr>
                <w:sz w:val="24"/>
                <w:szCs w:val="24"/>
                <w:lang w:val="ru-RU"/>
              </w:rPr>
              <w:t xml:space="preserve"> </w:t>
            </w:r>
            <w:proofErr w:type="spellStart"/>
            <w:r w:rsidRPr="004D362F">
              <w:rPr>
                <w:sz w:val="24"/>
                <w:szCs w:val="24"/>
                <w:lang w:val="ru-RU"/>
              </w:rPr>
              <w:t>експертиз</w:t>
            </w:r>
            <w:proofErr w:type="spellEnd"/>
            <w:r w:rsidRPr="004D362F">
              <w:rPr>
                <w:sz w:val="24"/>
                <w:szCs w:val="24"/>
                <w:lang w:val="ru-RU"/>
              </w:rPr>
              <w:t xml:space="preserve">, </w:t>
            </w:r>
            <w:proofErr w:type="spellStart"/>
            <w:r w:rsidRPr="004D362F">
              <w:rPr>
                <w:sz w:val="24"/>
                <w:szCs w:val="24"/>
                <w:lang w:val="ru-RU"/>
              </w:rPr>
              <w:t>страхування</w:t>
            </w:r>
            <w:proofErr w:type="spellEnd"/>
            <w:r w:rsidRPr="004D362F">
              <w:rPr>
                <w:sz w:val="24"/>
                <w:szCs w:val="24"/>
                <w:lang w:val="ru-RU"/>
              </w:rPr>
              <w:t xml:space="preserve"> </w:t>
            </w:r>
            <w:proofErr w:type="spellStart"/>
            <w:r w:rsidRPr="004D362F">
              <w:rPr>
                <w:sz w:val="24"/>
                <w:szCs w:val="24"/>
                <w:lang w:val="ru-RU"/>
              </w:rPr>
              <w:t>тощо</w:t>
            </w:r>
            <w:proofErr w:type="spellEnd"/>
            <w:r w:rsidRPr="004D362F">
              <w:rPr>
                <w:sz w:val="24"/>
                <w:szCs w:val="24"/>
                <w:lang w:val="ru-RU"/>
              </w:rPr>
              <w:t>), грн.</w:t>
            </w:r>
            <w:r w:rsidR="00D91AA9" w:rsidRPr="004D362F">
              <w:rPr>
                <w:sz w:val="24"/>
                <w:szCs w:val="24"/>
                <w:lang w:val="ru-RU"/>
              </w:rPr>
              <w:t xml:space="preserve">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708"/>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6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lang w:val="ru-RU"/>
              </w:rPr>
            </w:pPr>
            <w:proofErr w:type="spellStart"/>
            <w:r w:rsidRPr="004D362F">
              <w:rPr>
                <w:sz w:val="24"/>
                <w:szCs w:val="24"/>
                <w:lang w:val="ru-RU"/>
              </w:rPr>
              <w:t>Витрати</w:t>
            </w:r>
            <w:proofErr w:type="spellEnd"/>
            <w:r w:rsidRPr="004D362F">
              <w:rPr>
                <w:sz w:val="24"/>
                <w:szCs w:val="24"/>
                <w:lang w:val="ru-RU"/>
              </w:rPr>
              <w:t xml:space="preserve"> на </w:t>
            </w:r>
            <w:proofErr w:type="spellStart"/>
            <w:r w:rsidRPr="004D362F">
              <w:rPr>
                <w:sz w:val="24"/>
                <w:szCs w:val="24"/>
                <w:lang w:val="ru-RU"/>
              </w:rPr>
              <w:t>оборотні</w:t>
            </w:r>
            <w:proofErr w:type="spellEnd"/>
            <w:r w:rsidRPr="004D362F">
              <w:rPr>
                <w:sz w:val="24"/>
                <w:szCs w:val="24"/>
                <w:lang w:val="ru-RU"/>
              </w:rPr>
              <w:t xml:space="preserve"> </w:t>
            </w:r>
            <w:proofErr w:type="spellStart"/>
            <w:r w:rsidRPr="004D362F">
              <w:rPr>
                <w:sz w:val="24"/>
                <w:szCs w:val="24"/>
                <w:lang w:val="ru-RU"/>
              </w:rPr>
              <w:t>активи</w:t>
            </w:r>
            <w:proofErr w:type="spellEnd"/>
            <w:r w:rsidRPr="004D362F">
              <w:rPr>
                <w:sz w:val="24"/>
                <w:szCs w:val="24"/>
                <w:lang w:val="ru-RU"/>
              </w:rPr>
              <w:t xml:space="preserve"> (</w:t>
            </w:r>
            <w:proofErr w:type="spellStart"/>
            <w:r w:rsidRPr="004D362F">
              <w:rPr>
                <w:sz w:val="24"/>
                <w:szCs w:val="24"/>
                <w:lang w:val="ru-RU"/>
              </w:rPr>
              <w:t>матеріали</w:t>
            </w:r>
            <w:proofErr w:type="spellEnd"/>
            <w:r w:rsidRPr="004D362F">
              <w:rPr>
                <w:sz w:val="24"/>
                <w:szCs w:val="24"/>
                <w:lang w:val="ru-RU"/>
              </w:rPr>
              <w:t xml:space="preserve">, </w:t>
            </w:r>
            <w:proofErr w:type="spellStart"/>
            <w:r w:rsidRPr="004D362F">
              <w:rPr>
                <w:sz w:val="24"/>
                <w:szCs w:val="24"/>
                <w:lang w:val="ru-RU"/>
              </w:rPr>
              <w:t>канцелярські</w:t>
            </w:r>
            <w:proofErr w:type="spellEnd"/>
            <w:r w:rsidRPr="004D362F">
              <w:rPr>
                <w:sz w:val="24"/>
                <w:szCs w:val="24"/>
                <w:lang w:val="ru-RU"/>
              </w:rPr>
              <w:t xml:space="preserve"> товари </w:t>
            </w:r>
            <w:proofErr w:type="spellStart"/>
            <w:r w:rsidRPr="004D362F">
              <w:rPr>
                <w:sz w:val="24"/>
                <w:szCs w:val="24"/>
                <w:lang w:val="ru-RU"/>
              </w:rPr>
              <w:t>тощо</w:t>
            </w:r>
            <w:proofErr w:type="spellEnd"/>
            <w:r w:rsidRPr="004D362F">
              <w:rPr>
                <w:sz w:val="24"/>
                <w:szCs w:val="24"/>
                <w:lang w:val="ru-RU"/>
              </w:rPr>
              <w:t xml:space="preserve">) грн.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655"/>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7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lang w:val="ru-RU"/>
              </w:rPr>
            </w:pPr>
            <w:proofErr w:type="spellStart"/>
            <w:r w:rsidRPr="004D362F">
              <w:rPr>
                <w:sz w:val="24"/>
                <w:szCs w:val="24"/>
                <w:lang w:val="ru-RU"/>
              </w:rPr>
              <w:t>Витрати</w:t>
            </w:r>
            <w:proofErr w:type="spellEnd"/>
            <w:r w:rsidRPr="004D362F">
              <w:rPr>
                <w:sz w:val="24"/>
                <w:szCs w:val="24"/>
                <w:lang w:val="ru-RU"/>
              </w:rPr>
              <w:t xml:space="preserve">, </w:t>
            </w:r>
            <w:proofErr w:type="spellStart"/>
            <w:r w:rsidRPr="004D362F">
              <w:rPr>
                <w:sz w:val="24"/>
                <w:szCs w:val="24"/>
                <w:lang w:val="ru-RU"/>
              </w:rPr>
              <w:t>пов’язані</w:t>
            </w:r>
            <w:proofErr w:type="spellEnd"/>
            <w:r w:rsidRPr="004D362F">
              <w:rPr>
                <w:sz w:val="24"/>
                <w:szCs w:val="24"/>
                <w:lang w:val="ru-RU"/>
              </w:rPr>
              <w:t xml:space="preserve"> </w:t>
            </w:r>
            <w:proofErr w:type="spellStart"/>
            <w:r w:rsidRPr="004D362F">
              <w:rPr>
                <w:sz w:val="24"/>
                <w:szCs w:val="24"/>
                <w:lang w:val="ru-RU"/>
              </w:rPr>
              <w:t>із</w:t>
            </w:r>
            <w:proofErr w:type="spellEnd"/>
            <w:r w:rsidRPr="004D362F">
              <w:rPr>
                <w:sz w:val="24"/>
                <w:szCs w:val="24"/>
                <w:lang w:val="ru-RU"/>
              </w:rPr>
              <w:t xml:space="preserve"> наймом </w:t>
            </w:r>
            <w:proofErr w:type="spellStart"/>
            <w:r w:rsidRPr="004D362F">
              <w:rPr>
                <w:sz w:val="24"/>
                <w:szCs w:val="24"/>
                <w:lang w:val="ru-RU"/>
              </w:rPr>
              <w:t>додаткового</w:t>
            </w:r>
            <w:proofErr w:type="spellEnd"/>
            <w:r w:rsidRPr="004D362F">
              <w:rPr>
                <w:sz w:val="24"/>
                <w:szCs w:val="24"/>
                <w:lang w:val="ru-RU"/>
              </w:rPr>
              <w:t xml:space="preserve"> персоналу грн.</w:t>
            </w:r>
            <w:r w:rsidR="00D91AA9" w:rsidRPr="004D362F">
              <w:rPr>
                <w:sz w:val="24"/>
                <w:szCs w:val="24"/>
                <w:lang w:val="ru-RU"/>
              </w:rPr>
              <w:t xml:space="preserve">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331"/>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8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rPr>
            </w:pPr>
            <w:proofErr w:type="spellStart"/>
            <w:r w:rsidRPr="004D362F">
              <w:rPr>
                <w:sz w:val="24"/>
                <w:szCs w:val="24"/>
              </w:rPr>
              <w:t>Інше</w:t>
            </w:r>
            <w:proofErr w:type="spellEnd"/>
            <w:r w:rsidRPr="004D362F">
              <w:rPr>
                <w:sz w:val="24"/>
                <w:szCs w:val="24"/>
              </w:rPr>
              <w:t xml:space="preserve"> </w:t>
            </w:r>
            <w:proofErr w:type="gramStart"/>
            <w:r w:rsidRPr="004D362F">
              <w:rPr>
                <w:sz w:val="24"/>
                <w:szCs w:val="24"/>
              </w:rPr>
              <w:t xml:space="preserve">( </w:t>
            </w:r>
            <w:proofErr w:type="spellStart"/>
            <w:r w:rsidRPr="004D362F">
              <w:rPr>
                <w:sz w:val="24"/>
                <w:szCs w:val="24"/>
              </w:rPr>
              <w:t>можливе</w:t>
            </w:r>
            <w:proofErr w:type="spellEnd"/>
            <w:proofErr w:type="gramEnd"/>
            <w:r w:rsidRPr="004D362F">
              <w:rPr>
                <w:sz w:val="24"/>
                <w:szCs w:val="24"/>
              </w:rPr>
              <w:t xml:space="preserve"> </w:t>
            </w:r>
            <w:proofErr w:type="spellStart"/>
            <w:r w:rsidRPr="004D362F">
              <w:rPr>
                <w:sz w:val="24"/>
                <w:szCs w:val="24"/>
              </w:rPr>
              <w:t>зменшення</w:t>
            </w:r>
            <w:proofErr w:type="spellEnd"/>
            <w:r w:rsidRPr="004D362F">
              <w:rPr>
                <w:sz w:val="24"/>
                <w:szCs w:val="24"/>
              </w:rPr>
              <w:t xml:space="preserve"> </w:t>
            </w:r>
            <w:proofErr w:type="spellStart"/>
            <w:r w:rsidRPr="004D362F">
              <w:rPr>
                <w:sz w:val="24"/>
                <w:szCs w:val="24"/>
              </w:rPr>
              <w:t>прибутку</w:t>
            </w:r>
            <w:proofErr w:type="spellEnd"/>
            <w:r w:rsidRPr="004D362F">
              <w:rPr>
                <w:sz w:val="24"/>
                <w:szCs w:val="24"/>
              </w:rPr>
              <w:t xml:space="preserve">)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655"/>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9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rPr>
            </w:pPr>
            <w:r w:rsidRPr="004D362F">
              <w:rPr>
                <w:sz w:val="24"/>
                <w:szCs w:val="24"/>
              </w:rPr>
              <w:t>РАЗОМ (</w:t>
            </w:r>
            <w:proofErr w:type="spellStart"/>
            <w:r w:rsidRPr="004D362F">
              <w:rPr>
                <w:sz w:val="24"/>
                <w:szCs w:val="24"/>
              </w:rPr>
              <w:t>сума</w:t>
            </w:r>
            <w:proofErr w:type="spellEnd"/>
            <w:r w:rsidRPr="004D362F">
              <w:rPr>
                <w:sz w:val="24"/>
                <w:szCs w:val="24"/>
              </w:rPr>
              <w:t xml:space="preserve"> </w:t>
            </w:r>
            <w:proofErr w:type="spellStart"/>
            <w:r w:rsidRPr="004D362F">
              <w:rPr>
                <w:sz w:val="24"/>
                <w:szCs w:val="24"/>
              </w:rPr>
              <w:t>рядків</w:t>
            </w:r>
            <w:proofErr w:type="spellEnd"/>
            <w:r w:rsidRPr="004D362F">
              <w:rPr>
                <w:sz w:val="24"/>
                <w:szCs w:val="24"/>
              </w:rPr>
              <w:t xml:space="preserve">: 1+2+3+4+5+6+7+8) </w:t>
            </w:r>
            <w:proofErr w:type="spellStart"/>
            <w:r w:rsidRPr="004D362F">
              <w:rPr>
                <w:sz w:val="24"/>
                <w:szCs w:val="24"/>
              </w:rPr>
              <w:t>грн</w:t>
            </w:r>
            <w:proofErr w:type="spellEnd"/>
            <w:r w:rsidRPr="004D362F">
              <w:rPr>
                <w:sz w:val="24"/>
                <w:szCs w:val="24"/>
              </w:rPr>
              <w:t>.</w:t>
            </w:r>
            <w:r w:rsidR="00D91AA9" w:rsidRPr="004D362F">
              <w:rPr>
                <w:sz w:val="24"/>
                <w:szCs w:val="24"/>
              </w:rPr>
              <w:t xml:space="preserve"> </w:t>
            </w:r>
          </w:p>
        </w:tc>
        <w:tc>
          <w:tcPr>
            <w:tcW w:w="1577"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8A4D4E" w:rsidTr="006843F0">
        <w:trPr>
          <w:trHeight w:val="1296"/>
        </w:trPr>
        <w:tc>
          <w:tcPr>
            <w:tcW w:w="1580" w:type="dxa"/>
            <w:shd w:val="clear" w:color="auto" w:fill="auto"/>
            <w:tcMar>
              <w:left w:w="57" w:type="dxa"/>
              <w:right w:w="57" w:type="dxa"/>
            </w:tcMar>
          </w:tcPr>
          <w:p w:rsidR="009C2BFA" w:rsidRPr="008A4D4E" w:rsidRDefault="009C2BFA" w:rsidP="006843F0">
            <w:pPr>
              <w:ind w:left="0" w:right="0" w:firstLine="0"/>
              <w:rPr>
                <w:sz w:val="24"/>
                <w:szCs w:val="24"/>
              </w:rPr>
            </w:pPr>
            <w:r w:rsidRPr="008A4D4E">
              <w:rPr>
                <w:sz w:val="24"/>
                <w:szCs w:val="24"/>
              </w:rPr>
              <w:t xml:space="preserve">10 </w:t>
            </w:r>
            <w:r w:rsidRPr="008A4D4E">
              <w:rPr>
                <w:sz w:val="24"/>
                <w:szCs w:val="24"/>
              </w:rPr>
              <w:tab/>
            </w:r>
          </w:p>
        </w:tc>
        <w:tc>
          <w:tcPr>
            <w:tcW w:w="5270" w:type="dxa"/>
            <w:shd w:val="clear" w:color="auto" w:fill="auto"/>
            <w:tcMar>
              <w:left w:w="57" w:type="dxa"/>
              <w:right w:w="57" w:type="dxa"/>
            </w:tcMar>
          </w:tcPr>
          <w:p w:rsidR="009C2BFA" w:rsidRPr="008A4D4E" w:rsidRDefault="009C2BFA" w:rsidP="006843F0">
            <w:pPr>
              <w:ind w:left="0" w:right="0" w:firstLine="0"/>
              <w:jc w:val="left"/>
              <w:rPr>
                <w:sz w:val="24"/>
                <w:szCs w:val="24"/>
                <w:lang w:val="ru-RU"/>
              </w:rPr>
            </w:pPr>
            <w:proofErr w:type="spellStart"/>
            <w:r w:rsidRPr="008A4D4E">
              <w:rPr>
                <w:sz w:val="24"/>
                <w:szCs w:val="24"/>
                <w:lang w:val="ru-RU"/>
              </w:rPr>
              <w:t>Кількість</w:t>
            </w:r>
            <w:proofErr w:type="spellEnd"/>
            <w:r w:rsidRPr="008A4D4E">
              <w:rPr>
                <w:sz w:val="24"/>
                <w:szCs w:val="24"/>
                <w:lang w:val="ru-RU"/>
              </w:rPr>
              <w:t xml:space="preserve"> </w:t>
            </w:r>
            <w:proofErr w:type="spellStart"/>
            <w:r w:rsidRPr="008A4D4E">
              <w:rPr>
                <w:sz w:val="24"/>
                <w:szCs w:val="24"/>
                <w:lang w:val="ru-RU"/>
              </w:rPr>
              <w:t>суб’єктів</w:t>
            </w:r>
            <w:proofErr w:type="spellEnd"/>
            <w:r w:rsidRPr="008A4D4E">
              <w:rPr>
                <w:sz w:val="24"/>
                <w:szCs w:val="24"/>
                <w:lang w:val="ru-RU"/>
              </w:rPr>
              <w:t xml:space="preserve"> </w:t>
            </w:r>
            <w:proofErr w:type="spellStart"/>
            <w:r w:rsidRPr="008A4D4E">
              <w:rPr>
                <w:sz w:val="24"/>
                <w:szCs w:val="24"/>
                <w:lang w:val="ru-RU"/>
              </w:rPr>
              <w:t>господарювання</w:t>
            </w:r>
            <w:proofErr w:type="spellEnd"/>
            <w:r w:rsidRPr="008A4D4E">
              <w:rPr>
                <w:sz w:val="24"/>
                <w:szCs w:val="24"/>
                <w:lang w:val="ru-RU"/>
              </w:rPr>
              <w:t xml:space="preserve"> великого і </w:t>
            </w:r>
            <w:proofErr w:type="spellStart"/>
            <w:r w:rsidRPr="008A4D4E">
              <w:rPr>
                <w:sz w:val="24"/>
                <w:szCs w:val="24"/>
                <w:lang w:val="ru-RU"/>
              </w:rPr>
              <w:t>середнього</w:t>
            </w:r>
            <w:proofErr w:type="spellEnd"/>
            <w:r w:rsidRPr="008A4D4E">
              <w:rPr>
                <w:sz w:val="24"/>
                <w:szCs w:val="24"/>
                <w:lang w:val="ru-RU"/>
              </w:rPr>
              <w:t xml:space="preserve"> </w:t>
            </w:r>
            <w:proofErr w:type="spellStart"/>
            <w:r w:rsidRPr="008A4D4E">
              <w:rPr>
                <w:sz w:val="24"/>
                <w:szCs w:val="24"/>
                <w:lang w:val="ru-RU"/>
              </w:rPr>
              <w:t>підприємництва</w:t>
            </w:r>
            <w:proofErr w:type="spellEnd"/>
            <w:r w:rsidRPr="008A4D4E">
              <w:rPr>
                <w:sz w:val="24"/>
                <w:szCs w:val="24"/>
                <w:lang w:val="ru-RU"/>
              </w:rPr>
              <w:t xml:space="preserve">, на </w:t>
            </w:r>
            <w:proofErr w:type="spellStart"/>
            <w:r w:rsidRPr="008A4D4E">
              <w:rPr>
                <w:sz w:val="24"/>
                <w:szCs w:val="24"/>
                <w:lang w:val="ru-RU"/>
              </w:rPr>
              <w:t>яких</w:t>
            </w:r>
            <w:proofErr w:type="spellEnd"/>
            <w:r w:rsidRPr="008A4D4E">
              <w:rPr>
                <w:sz w:val="24"/>
                <w:szCs w:val="24"/>
                <w:lang w:val="ru-RU"/>
              </w:rPr>
              <w:t xml:space="preserve"> буде </w:t>
            </w:r>
            <w:proofErr w:type="spellStart"/>
            <w:r w:rsidRPr="008A4D4E">
              <w:rPr>
                <w:sz w:val="24"/>
                <w:szCs w:val="24"/>
                <w:lang w:val="ru-RU"/>
              </w:rPr>
              <w:t>поширене</w:t>
            </w:r>
            <w:proofErr w:type="spellEnd"/>
            <w:r w:rsidRPr="008A4D4E">
              <w:rPr>
                <w:sz w:val="24"/>
                <w:szCs w:val="24"/>
                <w:lang w:val="ru-RU"/>
              </w:rPr>
              <w:t xml:space="preserve"> </w:t>
            </w:r>
            <w:proofErr w:type="spellStart"/>
            <w:r w:rsidRPr="008A4D4E">
              <w:rPr>
                <w:sz w:val="24"/>
                <w:szCs w:val="24"/>
                <w:lang w:val="ru-RU"/>
              </w:rPr>
              <w:t>регулювання</w:t>
            </w:r>
            <w:proofErr w:type="spellEnd"/>
            <w:r w:rsidRPr="008A4D4E">
              <w:rPr>
                <w:sz w:val="24"/>
                <w:szCs w:val="24"/>
                <w:lang w:val="ru-RU"/>
              </w:rPr>
              <w:t xml:space="preserve">, </w:t>
            </w:r>
            <w:proofErr w:type="spellStart"/>
            <w:r w:rsidRPr="008A4D4E">
              <w:rPr>
                <w:sz w:val="24"/>
                <w:szCs w:val="24"/>
                <w:lang w:val="ru-RU"/>
              </w:rPr>
              <w:t>одиниць</w:t>
            </w:r>
            <w:proofErr w:type="spellEnd"/>
            <w:r w:rsidRPr="008A4D4E">
              <w:rPr>
                <w:sz w:val="24"/>
                <w:szCs w:val="24"/>
                <w:lang w:val="ru-RU"/>
              </w:rPr>
              <w:t xml:space="preserve"> </w:t>
            </w:r>
          </w:p>
        </w:tc>
        <w:tc>
          <w:tcPr>
            <w:tcW w:w="1577" w:type="dxa"/>
            <w:shd w:val="clear" w:color="auto" w:fill="auto"/>
            <w:tcMar>
              <w:left w:w="57" w:type="dxa"/>
              <w:right w:w="57" w:type="dxa"/>
            </w:tcMar>
          </w:tcPr>
          <w:p w:rsidR="009C2BFA" w:rsidRPr="008A4D4E" w:rsidRDefault="00F746BA" w:rsidP="00F746BA">
            <w:pPr>
              <w:ind w:left="0" w:right="0" w:firstLine="0"/>
              <w:rPr>
                <w:sz w:val="24"/>
                <w:szCs w:val="24"/>
              </w:rPr>
            </w:pPr>
            <w:r w:rsidRPr="008A4D4E">
              <w:rPr>
                <w:sz w:val="24"/>
                <w:szCs w:val="24"/>
              </w:rPr>
              <w:t>4</w:t>
            </w:r>
            <w:r w:rsidR="009C2BFA" w:rsidRPr="008A4D4E">
              <w:rPr>
                <w:sz w:val="24"/>
                <w:szCs w:val="24"/>
              </w:rPr>
              <w:t xml:space="preserve"> </w:t>
            </w:r>
          </w:p>
        </w:tc>
        <w:tc>
          <w:tcPr>
            <w:tcW w:w="1315" w:type="dxa"/>
            <w:shd w:val="clear" w:color="auto" w:fill="auto"/>
            <w:tcMar>
              <w:left w:w="57" w:type="dxa"/>
              <w:right w:w="57" w:type="dxa"/>
            </w:tcMar>
          </w:tcPr>
          <w:p w:rsidR="009C2BFA" w:rsidRPr="008A4D4E" w:rsidRDefault="00F746BA" w:rsidP="006843F0">
            <w:pPr>
              <w:ind w:left="0" w:right="0" w:firstLine="0"/>
              <w:rPr>
                <w:sz w:val="24"/>
                <w:szCs w:val="24"/>
              </w:rPr>
            </w:pPr>
            <w:r w:rsidRPr="008A4D4E">
              <w:rPr>
                <w:sz w:val="24"/>
                <w:szCs w:val="24"/>
              </w:rPr>
              <w:t xml:space="preserve"> 4</w:t>
            </w:r>
            <w:r w:rsidR="009C2BFA" w:rsidRPr="008A4D4E">
              <w:rPr>
                <w:sz w:val="24"/>
                <w:szCs w:val="24"/>
              </w:rPr>
              <w:t xml:space="preserve"> </w:t>
            </w:r>
          </w:p>
        </w:tc>
      </w:tr>
      <w:tr w:rsidR="009C2BFA" w:rsidRPr="008A4D4E" w:rsidTr="006843F0">
        <w:trPr>
          <w:trHeight w:val="1620"/>
        </w:trPr>
        <w:tc>
          <w:tcPr>
            <w:tcW w:w="1580" w:type="dxa"/>
            <w:shd w:val="clear" w:color="auto" w:fill="auto"/>
            <w:tcMar>
              <w:left w:w="57" w:type="dxa"/>
              <w:right w:w="57" w:type="dxa"/>
            </w:tcMar>
          </w:tcPr>
          <w:p w:rsidR="009C2BFA" w:rsidRPr="008A4D4E" w:rsidRDefault="009C2BFA" w:rsidP="006843F0">
            <w:pPr>
              <w:ind w:left="0" w:right="0" w:firstLine="0"/>
              <w:rPr>
                <w:sz w:val="24"/>
                <w:szCs w:val="24"/>
              </w:rPr>
            </w:pPr>
            <w:r w:rsidRPr="008A4D4E">
              <w:rPr>
                <w:sz w:val="24"/>
                <w:szCs w:val="24"/>
              </w:rPr>
              <w:t xml:space="preserve">11 </w:t>
            </w:r>
          </w:p>
        </w:tc>
        <w:tc>
          <w:tcPr>
            <w:tcW w:w="5270" w:type="dxa"/>
            <w:shd w:val="clear" w:color="auto" w:fill="auto"/>
            <w:tcMar>
              <w:left w:w="57" w:type="dxa"/>
              <w:right w:w="57" w:type="dxa"/>
            </w:tcMar>
          </w:tcPr>
          <w:p w:rsidR="009C2BFA" w:rsidRPr="008A4D4E" w:rsidRDefault="009C2BFA" w:rsidP="006843F0">
            <w:pPr>
              <w:ind w:left="0" w:right="117" w:firstLine="0"/>
              <w:jc w:val="left"/>
              <w:rPr>
                <w:sz w:val="24"/>
                <w:szCs w:val="24"/>
                <w:lang w:val="ru-RU"/>
              </w:rPr>
            </w:pPr>
            <w:proofErr w:type="spellStart"/>
            <w:r w:rsidRPr="008A4D4E">
              <w:rPr>
                <w:sz w:val="24"/>
                <w:szCs w:val="24"/>
                <w:lang w:val="ru-RU"/>
              </w:rPr>
              <w:t>Сумарні</w:t>
            </w:r>
            <w:proofErr w:type="spellEnd"/>
            <w:r w:rsidRPr="008A4D4E">
              <w:rPr>
                <w:sz w:val="24"/>
                <w:szCs w:val="24"/>
                <w:lang w:val="ru-RU"/>
              </w:rPr>
              <w:t xml:space="preserve"> </w:t>
            </w:r>
            <w:proofErr w:type="spellStart"/>
            <w:r w:rsidRPr="008A4D4E">
              <w:rPr>
                <w:sz w:val="24"/>
                <w:szCs w:val="24"/>
                <w:lang w:val="ru-RU"/>
              </w:rPr>
              <w:t>витрати</w:t>
            </w:r>
            <w:proofErr w:type="spellEnd"/>
            <w:r w:rsidRPr="008A4D4E">
              <w:rPr>
                <w:sz w:val="24"/>
                <w:szCs w:val="24"/>
                <w:lang w:val="ru-RU"/>
              </w:rPr>
              <w:t xml:space="preserve"> </w:t>
            </w:r>
            <w:proofErr w:type="spellStart"/>
            <w:r w:rsidRPr="008A4D4E">
              <w:rPr>
                <w:sz w:val="24"/>
                <w:szCs w:val="24"/>
                <w:lang w:val="ru-RU"/>
              </w:rPr>
              <w:t>суб’єктів</w:t>
            </w:r>
            <w:proofErr w:type="spellEnd"/>
            <w:r w:rsidR="00D91AA9" w:rsidRPr="008A4D4E">
              <w:rPr>
                <w:sz w:val="24"/>
                <w:szCs w:val="24"/>
                <w:lang w:val="ru-RU"/>
              </w:rPr>
              <w:t xml:space="preserve"> </w:t>
            </w:r>
            <w:proofErr w:type="spellStart"/>
            <w:r w:rsidRPr="008A4D4E">
              <w:rPr>
                <w:sz w:val="24"/>
                <w:szCs w:val="24"/>
                <w:lang w:val="ru-RU"/>
              </w:rPr>
              <w:t>господарювання</w:t>
            </w:r>
            <w:proofErr w:type="spellEnd"/>
            <w:r w:rsidRPr="008A4D4E">
              <w:rPr>
                <w:sz w:val="24"/>
                <w:szCs w:val="24"/>
                <w:lang w:val="ru-RU"/>
              </w:rPr>
              <w:t xml:space="preserve"> великого і </w:t>
            </w:r>
            <w:proofErr w:type="spellStart"/>
            <w:r w:rsidRPr="008A4D4E">
              <w:rPr>
                <w:sz w:val="24"/>
                <w:szCs w:val="24"/>
                <w:lang w:val="ru-RU"/>
              </w:rPr>
              <w:t>середнього</w:t>
            </w:r>
            <w:proofErr w:type="spellEnd"/>
            <w:r w:rsidRPr="008A4D4E">
              <w:rPr>
                <w:sz w:val="24"/>
                <w:szCs w:val="24"/>
                <w:lang w:val="ru-RU"/>
              </w:rPr>
              <w:t xml:space="preserve"> </w:t>
            </w:r>
            <w:proofErr w:type="spellStart"/>
            <w:r w:rsidRPr="008A4D4E">
              <w:rPr>
                <w:sz w:val="24"/>
                <w:szCs w:val="24"/>
                <w:lang w:val="ru-RU"/>
              </w:rPr>
              <w:t>підприємництва</w:t>
            </w:r>
            <w:proofErr w:type="spellEnd"/>
            <w:r w:rsidRPr="008A4D4E">
              <w:rPr>
                <w:sz w:val="24"/>
                <w:szCs w:val="24"/>
                <w:lang w:val="ru-RU"/>
              </w:rPr>
              <w:t xml:space="preserve">, на </w:t>
            </w:r>
            <w:proofErr w:type="spellStart"/>
            <w:r w:rsidRPr="008A4D4E">
              <w:rPr>
                <w:sz w:val="24"/>
                <w:szCs w:val="24"/>
                <w:lang w:val="ru-RU"/>
              </w:rPr>
              <w:t>виконання</w:t>
            </w:r>
            <w:proofErr w:type="spellEnd"/>
            <w:r w:rsidRPr="008A4D4E">
              <w:rPr>
                <w:sz w:val="24"/>
                <w:szCs w:val="24"/>
                <w:lang w:val="ru-RU"/>
              </w:rPr>
              <w:t xml:space="preserve"> </w:t>
            </w:r>
            <w:proofErr w:type="spellStart"/>
            <w:r w:rsidR="0059600F" w:rsidRPr="008A4D4E">
              <w:rPr>
                <w:sz w:val="24"/>
                <w:szCs w:val="24"/>
                <w:lang w:val="ru-RU"/>
              </w:rPr>
              <w:t>р</w:t>
            </w:r>
            <w:r w:rsidRPr="008A4D4E">
              <w:rPr>
                <w:sz w:val="24"/>
                <w:szCs w:val="24"/>
                <w:lang w:val="ru-RU"/>
              </w:rPr>
              <w:t>егулювання</w:t>
            </w:r>
            <w:proofErr w:type="spellEnd"/>
            <w:r w:rsidRPr="008A4D4E">
              <w:rPr>
                <w:sz w:val="24"/>
                <w:szCs w:val="24"/>
                <w:lang w:val="ru-RU"/>
              </w:rPr>
              <w:t xml:space="preserve"> (</w:t>
            </w:r>
            <w:proofErr w:type="spellStart"/>
            <w:r w:rsidRPr="008A4D4E">
              <w:rPr>
                <w:sz w:val="24"/>
                <w:szCs w:val="24"/>
                <w:lang w:val="ru-RU"/>
              </w:rPr>
              <w:t>вартість</w:t>
            </w:r>
            <w:proofErr w:type="spellEnd"/>
            <w:r w:rsidRPr="008A4D4E">
              <w:rPr>
                <w:sz w:val="24"/>
                <w:szCs w:val="24"/>
                <w:lang w:val="ru-RU"/>
              </w:rPr>
              <w:t xml:space="preserve"> </w:t>
            </w:r>
            <w:proofErr w:type="spellStart"/>
            <w:r w:rsidRPr="008A4D4E">
              <w:rPr>
                <w:sz w:val="24"/>
                <w:szCs w:val="24"/>
                <w:lang w:val="ru-RU"/>
              </w:rPr>
              <w:t>регулювання</w:t>
            </w:r>
            <w:proofErr w:type="spellEnd"/>
            <w:r w:rsidRPr="008A4D4E">
              <w:rPr>
                <w:sz w:val="24"/>
                <w:szCs w:val="24"/>
                <w:lang w:val="ru-RU"/>
              </w:rPr>
              <w:t>) рядок 9 х рядок 10), грн.</w:t>
            </w:r>
            <w:r w:rsidR="00D91AA9" w:rsidRPr="008A4D4E">
              <w:rPr>
                <w:sz w:val="24"/>
                <w:szCs w:val="24"/>
                <w:lang w:val="ru-RU"/>
              </w:rPr>
              <w:t xml:space="preserve"> </w:t>
            </w:r>
          </w:p>
        </w:tc>
        <w:tc>
          <w:tcPr>
            <w:tcW w:w="1577" w:type="dxa"/>
            <w:shd w:val="clear" w:color="auto" w:fill="auto"/>
            <w:tcMar>
              <w:left w:w="57" w:type="dxa"/>
              <w:right w:w="57" w:type="dxa"/>
            </w:tcMar>
          </w:tcPr>
          <w:p w:rsidR="009C2BFA" w:rsidRPr="008A4D4E" w:rsidRDefault="00D91AA9" w:rsidP="006843F0">
            <w:pPr>
              <w:ind w:left="0" w:right="0" w:firstLine="0"/>
              <w:rPr>
                <w:sz w:val="24"/>
                <w:szCs w:val="24"/>
              </w:rPr>
            </w:pPr>
            <w:r w:rsidRPr="008A4D4E">
              <w:rPr>
                <w:sz w:val="24"/>
                <w:szCs w:val="24"/>
                <w:lang w:val="ru-RU"/>
              </w:rPr>
              <w:t xml:space="preserve"> </w:t>
            </w:r>
            <w:r w:rsidR="009C2BFA" w:rsidRPr="008A4D4E">
              <w:rPr>
                <w:sz w:val="24"/>
                <w:szCs w:val="24"/>
              </w:rPr>
              <w:t xml:space="preserve">- </w:t>
            </w:r>
          </w:p>
        </w:tc>
        <w:tc>
          <w:tcPr>
            <w:tcW w:w="1315" w:type="dxa"/>
            <w:shd w:val="clear" w:color="auto" w:fill="auto"/>
            <w:tcMar>
              <w:left w:w="57" w:type="dxa"/>
              <w:right w:w="57" w:type="dxa"/>
            </w:tcMar>
          </w:tcPr>
          <w:p w:rsidR="009C2BFA" w:rsidRPr="008A4D4E" w:rsidRDefault="00D91AA9" w:rsidP="006843F0">
            <w:pPr>
              <w:ind w:left="0" w:right="0" w:firstLine="0"/>
              <w:rPr>
                <w:sz w:val="24"/>
                <w:szCs w:val="24"/>
              </w:rPr>
            </w:pPr>
            <w:r w:rsidRPr="008A4D4E">
              <w:rPr>
                <w:sz w:val="24"/>
                <w:szCs w:val="24"/>
              </w:rPr>
              <w:t xml:space="preserve"> </w:t>
            </w:r>
            <w:r w:rsidR="009C2BFA" w:rsidRPr="008A4D4E">
              <w:rPr>
                <w:sz w:val="24"/>
                <w:szCs w:val="24"/>
              </w:rPr>
              <w:t xml:space="preserve">- </w:t>
            </w:r>
          </w:p>
        </w:tc>
      </w:tr>
    </w:tbl>
    <w:p w:rsidR="006843F0" w:rsidRPr="008A4D4E" w:rsidRDefault="009C2BFA" w:rsidP="00D91AA9">
      <w:pPr>
        <w:ind w:left="0" w:right="0" w:firstLine="0"/>
        <w:rPr>
          <w:sz w:val="24"/>
          <w:szCs w:val="24"/>
          <w:lang w:val="uk-UA"/>
        </w:rPr>
      </w:pPr>
      <w:r w:rsidRPr="008A4D4E">
        <w:rPr>
          <w:sz w:val="24"/>
          <w:szCs w:val="24"/>
          <w:lang w:val="ru-RU"/>
        </w:rPr>
        <w:t xml:space="preserve"> </w:t>
      </w:r>
    </w:p>
    <w:p w:rsidR="006F23D9" w:rsidRDefault="006F23D9" w:rsidP="006843F0">
      <w:pPr>
        <w:ind w:left="0" w:right="0" w:firstLine="0"/>
        <w:jc w:val="center"/>
        <w:rPr>
          <w:b/>
          <w:sz w:val="24"/>
          <w:szCs w:val="24"/>
          <w:lang w:val="ru-RU"/>
        </w:rPr>
      </w:pPr>
    </w:p>
    <w:p w:rsidR="006F23D9" w:rsidRDefault="006F23D9" w:rsidP="006843F0">
      <w:pPr>
        <w:ind w:left="0" w:right="0" w:firstLine="0"/>
        <w:jc w:val="center"/>
        <w:rPr>
          <w:b/>
          <w:sz w:val="24"/>
          <w:szCs w:val="24"/>
          <w:lang w:val="ru-RU"/>
        </w:rPr>
      </w:pPr>
    </w:p>
    <w:p w:rsidR="006843F0" w:rsidRPr="008A4D4E" w:rsidRDefault="006843F0" w:rsidP="006843F0">
      <w:pPr>
        <w:ind w:left="0" w:right="0" w:firstLine="0"/>
        <w:jc w:val="center"/>
        <w:rPr>
          <w:b/>
          <w:sz w:val="24"/>
          <w:szCs w:val="24"/>
          <w:lang w:val="ru-RU"/>
        </w:rPr>
      </w:pPr>
      <w:proofErr w:type="spellStart"/>
      <w:r w:rsidRPr="008A4D4E">
        <w:rPr>
          <w:b/>
          <w:sz w:val="24"/>
          <w:szCs w:val="24"/>
          <w:lang w:val="ru-RU"/>
        </w:rPr>
        <w:lastRenderedPageBreak/>
        <w:t>Витрати</w:t>
      </w:r>
      <w:proofErr w:type="spellEnd"/>
    </w:p>
    <w:p w:rsidR="006843F0" w:rsidRPr="008A4D4E" w:rsidRDefault="006843F0" w:rsidP="006843F0">
      <w:pPr>
        <w:ind w:left="0" w:right="0" w:firstLine="0"/>
        <w:jc w:val="center"/>
        <w:rPr>
          <w:b/>
          <w:sz w:val="24"/>
          <w:szCs w:val="24"/>
          <w:lang w:val="uk-UA"/>
        </w:rPr>
      </w:pPr>
      <w:r w:rsidRPr="008A4D4E">
        <w:rPr>
          <w:b/>
          <w:sz w:val="24"/>
          <w:szCs w:val="24"/>
          <w:lang w:val="ru-RU"/>
        </w:rPr>
        <w:t xml:space="preserve">на одного </w:t>
      </w:r>
      <w:proofErr w:type="spellStart"/>
      <w:r w:rsidRPr="008A4D4E">
        <w:rPr>
          <w:b/>
          <w:sz w:val="24"/>
          <w:szCs w:val="24"/>
          <w:lang w:val="ru-RU"/>
        </w:rPr>
        <w:t>суб</w:t>
      </w:r>
      <w:proofErr w:type="spellEnd"/>
      <w:r w:rsidRPr="008A4D4E">
        <w:rPr>
          <w:b/>
          <w:sz w:val="24"/>
          <w:szCs w:val="24"/>
          <w:lang w:val="ru-RU"/>
        </w:rPr>
        <w:t>’</w:t>
      </w:r>
      <w:proofErr w:type="spellStart"/>
      <w:r w:rsidRPr="008A4D4E">
        <w:rPr>
          <w:b/>
          <w:sz w:val="24"/>
          <w:szCs w:val="24"/>
          <w:lang w:val="uk-UA"/>
        </w:rPr>
        <w:t>єкта</w:t>
      </w:r>
      <w:proofErr w:type="spellEnd"/>
      <w:r w:rsidRPr="008A4D4E">
        <w:rPr>
          <w:b/>
          <w:sz w:val="24"/>
          <w:szCs w:val="24"/>
          <w:lang w:val="uk-UA"/>
        </w:rPr>
        <w:t xml:space="preserve"> господарювання великого і середнього підприємництва, які виникають внаслідок дії регуляторного </w:t>
      </w:r>
      <w:proofErr w:type="spellStart"/>
      <w:r w:rsidRPr="008A4D4E">
        <w:rPr>
          <w:b/>
          <w:sz w:val="24"/>
          <w:szCs w:val="24"/>
          <w:lang w:val="uk-UA"/>
        </w:rPr>
        <w:t>акта</w:t>
      </w:r>
      <w:proofErr w:type="spellEnd"/>
    </w:p>
    <w:p w:rsidR="006843F0" w:rsidRPr="008A4D4E" w:rsidRDefault="006843F0" w:rsidP="00D91AA9">
      <w:pPr>
        <w:ind w:left="0" w:right="0" w:firstLine="0"/>
        <w:rPr>
          <w:sz w:val="24"/>
          <w:szCs w:val="24"/>
          <w:lang w:val="ru-RU"/>
        </w:rPr>
      </w:pPr>
    </w:p>
    <w:p w:rsidR="005035B1" w:rsidRDefault="005035B1" w:rsidP="001620DA">
      <w:pPr>
        <w:ind w:left="0" w:right="0" w:firstLine="0"/>
        <w:rPr>
          <w:sz w:val="24"/>
          <w:szCs w:val="24"/>
          <w:lang w:val="uk-UA"/>
        </w:rPr>
      </w:pPr>
    </w:p>
    <w:p w:rsidR="001620DA" w:rsidRDefault="005035B1" w:rsidP="001620DA">
      <w:pPr>
        <w:ind w:left="0" w:right="0" w:firstLine="0"/>
        <w:rPr>
          <w:sz w:val="24"/>
          <w:szCs w:val="24"/>
          <w:lang w:val="ru-RU"/>
        </w:rPr>
      </w:pPr>
      <w:r>
        <w:rPr>
          <w:sz w:val="24"/>
          <w:szCs w:val="24"/>
          <w:lang w:val="uk-UA"/>
        </w:rPr>
        <w:t xml:space="preserve">         </w:t>
      </w:r>
      <w:r w:rsidR="001620DA" w:rsidRPr="008A4D4E">
        <w:rPr>
          <w:sz w:val="24"/>
          <w:szCs w:val="24"/>
          <w:lang w:val="uk-UA"/>
        </w:rPr>
        <w:t>Під дію регуляторного акту щодо заборони продажу пива, алкогольних слабоалкогольних  напоїв, вин столових у нічний час безпосередньо</w:t>
      </w:r>
      <w:r w:rsidR="00231D08">
        <w:rPr>
          <w:sz w:val="24"/>
          <w:szCs w:val="24"/>
          <w:lang w:val="uk-UA"/>
        </w:rPr>
        <w:t xml:space="preserve"> </w:t>
      </w:r>
      <w:r w:rsidR="001620DA" w:rsidRPr="008A4D4E">
        <w:rPr>
          <w:sz w:val="24"/>
          <w:szCs w:val="24"/>
          <w:lang w:val="uk-UA"/>
        </w:rPr>
        <w:t xml:space="preserve">підпадає один суб’єкт господарювання великого і середнього підприємництва – ТОВ «АТБ – Маркет» магазин № 229, який працює цілодобово, та опосередковано </w:t>
      </w:r>
      <w:r w:rsidR="008822CA" w:rsidRPr="008822CA">
        <w:rPr>
          <w:sz w:val="24"/>
          <w:szCs w:val="24"/>
          <w:lang w:val="uk-UA"/>
        </w:rPr>
        <w:t>ТОВ «</w:t>
      </w:r>
      <w:proofErr w:type="spellStart"/>
      <w:r w:rsidR="008822CA" w:rsidRPr="008822CA">
        <w:rPr>
          <w:sz w:val="24"/>
          <w:szCs w:val="24"/>
          <w:lang w:val="uk-UA"/>
        </w:rPr>
        <w:t>Дівія</w:t>
      </w:r>
      <w:proofErr w:type="spellEnd"/>
      <w:r w:rsidR="008822CA" w:rsidRPr="008822CA">
        <w:rPr>
          <w:sz w:val="24"/>
          <w:szCs w:val="24"/>
          <w:lang w:val="uk-UA"/>
        </w:rPr>
        <w:t xml:space="preserve"> </w:t>
      </w:r>
      <w:proofErr w:type="spellStart"/>
      <w:r w:rsidR="008822CA" w:rsidRPr="008822CA">
        <w:rPr>
          <w:sz w:val="24"/>
          <w:szCs w:val="24"/>
          <w:lang w:val="uk-UA"/>
        </w:rPr>
        <w:t>Трейд</w:t>
      </w:r>
      <w:proofErr w:type="spellEnd"/>
      <w:r w:rsidR="008822CA" w:rsidRPr="008822CA">
        <w:rPr>
          <w:sz w:val="24"/>
          <w:szCs w:val="24"/>
          <w:lang w:val="uk-UA"/>
        </w:rPr>
        <w:t>» м-н «Чудо Маркет»</w:t>
      </w:r>
      <w:r w:rsidR="001620DA" w:rsidRPr="008A4D4E">
        <w:rPr>
          <w:sz w:val="24"/>
          <w:szCs w:val="24"/>
          <w:lang w:val="ru-RU"/>
        </w:rPr>
        <w:t xml:space="preserve"> (у </w:t>
      </w:r>
      <w:proofErr w:type="spellStart"/>
      <w:r w:rsidR="001620DA" w:rsidRPr="008A4D4E">
        <w:rPr>
          <w:sz w:val="24"/>
          <w:szCs w:val="24"/>
          <w:lang w:val="ru-RU"/>
        </w:rPr>
        <w:t>кількості</w:t>
      </w:r>
      <w:proofErr w:type="spellEnd"/>
      <w:r w:rsidR="001620DA" w:rsidRPr="008A4D4E">
        <w:rPr>
          <w:sz w:val="24"/>
          <w:szCs w:val="24"/>
          <w:lang w:val="ru-RU"/>
        </w:rPr>
        <w:t xml:space="preserve"> </w:t>
      </w:r>
      <w:r w:rsidR="00D74961">
        <w:rPr>
          <w:sz w:val="24"/>
          <w:szCs w:val="24"/>
          <w:lang w:val="ru-RU"/>
        </w:rPr>
        <w:t>1</w:t>
      </w:r>
      <w:r w:rsidR="001620DA" w:rsidRPr="008A4D4E">
        <w:rPr>
          <w:sz w:val="24"/>
          <w:szCs w:val="24"/>
          <w:lang w:val="ru-RU"/>
        </w:rPr>
        <w:t xml:space="preserve"> </w:t>
      </w:r>
      <w:proofErr w:type="spellStart"/>
      <w:r w:rsidR="001620DA" w:rsidRPr="008A4D4E">
        <w:rPr>
          <w:sz w:val="24"/>
          <w:szCs w:val="24"/>
          <w:lang w:val="ru-RU"/>
        </w:rPr>
        <w:t>годин</w:t>
      </w:r>
      <w:r w:rsidR="00D74961">
        <w:rPr>
          <w:sz w:val="24"/>
          <w:szCs w:val="24"/>
          <w:lang w:val="ru-RU"/>
        </w:rPr>
        <w:t>и</w:t>
      </w:r>
      <w:proofErr w:type="spellEnd"/>
      <w:r w:rsidR="001620DA" w:rsidRPr="008A4D4E">
        <w:rPr>
          <w:sz w:val="24"/>
          <w:szCs w:val="24"/>
          <w:lang w:val="ru-RU"/>
        </w:rPr>
        <w:t xml:space="preserve"> на добу), ТОВ «</w:t>
      </w:r>
      <w:proofErr w:type="spellStart"/>
      <w:r w:rsidR="001620DA" w:rsidRPr="008A4D4E">
        <w:rPr>
          <w:sz w:val="24"/>
          <w:szCs w:val="24"/>
          <w:lang w:val="ru-RU"/>
        </w:rPr>
        <w:t>Сільпо</w:t>
      </w:r>
      <w:proofErr w:type="spellEnd"/>
      <w:r w:rsidR="001620DA" w:rsidRPr="008A4D4E">
        <w:rPr>
          <w:sz w:val="24"/>
          <w:szCs w:val="24"/>
          <w:lang w:val="ru-RU"/>
        </w:rPr>
        <w:t xml:space="preserve"> – </w:t>
      </w:r>
      <w:r w:rsidR="00554507">
        <w:rPr>
          <w:sz w:val="24"/>
          <w:szCs w:val="24"/>
          <w:lang w:val="ru-RU"/>
        </w:rPr>
        <w:t>Ф</w:t>
      </w:r>
      <w:r w:rsidR="001620DA" w:rsidRPr="008A4D4E">
        <w:rPr>
          <w:sz w:val="24"/>
          <w:szCs w:val="24"/>
          <w:lang w:val="ru-RU"/>
        </w:rPr>
        <w:t xml:space="preserve">УД»  (у </w:t>
      </w:r>
      <w:proofErr w:type="spellStart"/>
      <w:r w:rsidR="001620DA" w:rsidRPr="008A4D4E">
        <w:rPr>
          <w:sz w:val="24"/>
          <w:szCs w:val="24"/>
          <w:lang w:val="ru-RU"/>
        </w:rPr>
        <w:t>кількості</w:t>
      </w:r>
      <w:proofErr w:type="spellEnd"/>
      <w:r w:rsidR="001620DA" w:rsidRPr="008A4D4E">
        <w:rPr>
          <w:sz w:val="24"/>
          <w:szCs w:val="24"/>
          <w:lang w:val="ru-RU"/>
        </w:rPr>
        <w:t xml:space="preserve"> </w:t>
      </w:r>
      <w:r w:rsidR="00D74961">
        <w:rPr>
          <w:sz w:val="24"/>
          <w:szCs w:val="24"/>
          <w:lang w:val="ru-RU"/>
        </w:rPr>
        <w:t xml:space="preserve">1 </w:t>
      </w:r>
      <w:proofErr w:type="spellStart"/>
      <w:r w:rsidR="00D74961">
        <w:rPr>
          <w:sz w:val="24"/>
          <w:szCs w:val="24"/>
          <w:lang w:val="ru-RU"/>
        </w:rPr>
        <w:t>години</w:t>
      </w:r>
      <w:proofErr w:type="spellEnd"/>
      <w:r w:rsidR="001620DA" w:rsidRPr="008A4D4E">
        <w:rPr>
          <w:sz w:val="24"/>
          <w:szCs w:val="24"/>
          <w:lang w:val="ru-RU"/>
        </w:rPr>
        <w:t xml:space="preserve"> на добу) та </w:t>
      </w:r>
      <w:r w:rsidR="001620DA" w:rsidRPr="008A4D4E">
        <w:rPr>
          <w:sz w:val="24"/>
          <w:szCs w:val="24"/>
          <w:lang w:val="uk-UA"/>
        </w:rPr>
        <w:t xml:space="preserve">ТОВ «АТБ – Маркет» магазин </w:t>
      </w:r>
      <w:r w:rsidR="00F703AB">
        <w:rPr>
          <w:sz w:val="24"/>
          <w:szCs w:val="24"/>
          <w:lang w:val="uk-UA"/>
        </w:rPr>
        <w:t xml:space="preserve">                    </w:t>
      </w:r>
      <w:r w:rsidR="001620DA" w:rsidRPr="008A4D4E">
        <w:rPr>
          <w:sz w:val="24"/>
          <w:szCs w:val="24"/>
          <w:lang w:val="uk-UA"/>
        </w:rPr>
        <w:t xml:space="preserve">№ 209 (у кількості </w:t>
      </w:r>
      <w:r w:rsidR="00D74961">
        <w:rPr>
          <w:sz w:val="24"/>
          <w:szCs w:val="24"/>
          <w:lang w:val="uk-UA"/>
        </w:rPr>
        <w:t>1</w:t>
      </w:r>
      <w:r w:rsidR="001620DA" w:rsidRPr="008A4D4E">
        <w:rPr>
          <w:sz w:val="24"/>
          <w:szCs w:val="24"/>
          <w:lang w:val="uk-UA"/>
        </w:rPr>
        <w:t xml:space="preserve"> годин</w:t>
      </w:r>
      <w:r w:rsidR="00D74961">
        <w:rPr>
          <w:sz w:val="24"/>
          <w:szCs w:val="24"/>
          <w:lang w:val="uk-UA"/>
        </w:rPr>
        <w:t>и</w:t>
      </w:r>
      <w:r w:rsidR="001620DA" w:rsidRPr="008A4D4E">
        <w:rPr>
          <w:sz w:val="24"/>
          <w:szCs w:val="24"/>
          <w:lang w:val="uk-UA"/>
        </w:rPr>
        <w:t xml:space="preserve"> на добу)</w:t>
      </w:r>
      <w:r w:rsidR="00F703AB">
        <w:rPr>
          <w:sz w:val="24"/>
          <w:szCs w:val="24"/>
          <w:lang w:val="uk-UA"/>
        </w:rPr>
        <w:t>.</w:t>
      </w:r>
    </w:p>
    <w:p w:rsidR="001C6FB3" w:rsidRDefault="001C6FB3" w:rsidP="001C6FB3">
      <w:pPr>
        <w:rPr>
          <w:szCs w:val="28"/>
          <w:lang w:val="uk-UA"/>
        </w:rPr>
      </w:pPr>
      <w:r>
        <w:rPr>
          <w:sz w:val="24"/>
          <w:szCs w:val="24"/>
          <w:lang w:val="ru-RU"/>
        </w:rPr>
        <w:t xml:space="preserve">          </w:t>
      </w:r>
      <w:r w:rsidR="001620DA" w:rsidRPr="00D21A71">
        <w:rPr>
          <w:sz w:val="24"/>
          <w:szCs w:val="24"/>
          <w:lang w:val="ru-RU"/>
        </w:rPr>
        <w:t xml:space="preserve">З метою </w:t>
      </w:r>
      <w:proofErr w:type="spellStart"/>
      <w:r w:rsidR="001620DA" w:rsidRPr="00D21A71">
        <w:rPr>
          <w:sz w:val="24"/>
          <w:szCs w:val="24"/>
          <w:lang w:val="ru-RU"/>
        </w:rPr>
        <w:t>отримання</w:t>
      </w:r>
      <w:proofErr w:type="spellEnd"/>
      <w:r w:rsidR="001620DA" w:rsidRPr="00D21A71">
        <w:rPr>
          <w:sz w:val="24"/>
          <w:szCs w:val="24"/>
          <w:lang w:val="ru-RU"/>
        </w:rPr>
        <w:t xml:space="preserve"> </w:t>
      </w:r>
      <w:proofErr w:type="spellStart"/>
      <w:r w:rsidR="001620DA" w:rsidRPr="00D21A71">
        <w:rPr>
          <w:sz w:val="24"/>
          <w:szCs w:val="24"/>
          <w:lang w:val="ru-RU"/>
        </w:rPr>
        <w:t>інформації</w:t>
      </w:r>
      <w:proofErr w:type="spellEnd"/>
      <w:r w:rsidR="001620DA" w:rsidRPr="00D21A71">
        <w:rPr>
          <w:sz w:val="24"/>
          <w:szCs w:val="24"/>
          <w:lang w:val="ru-RU"/>
        </w:rPr>
        <w:t xml:space="preserve"> </w:t>
      </w:r>
      <w:proofErr w:type="spellStart"/>
      <w:r w:rsidR="001620DA" w:rsidRPr="00D21A71">
        <w:rPr>
          <w:sz w:val="24"/>
          <w:szCs w:val="24"/>
          <w:lang w:val="ru-RU"/>
        </w:rPr>
        <w:t>щодо</w:t>
      </w:r>
      <w:proofErr w:type="spellEnd"/>
      <w:r w:rsidR="001620DA" w:rsidRPr="00D21A71">
        <w:rPr>
          <w:sz w:val="24"/>
          <w:szCs w:val="24"/>
          <w:lang w:val="ru-RU"/>
        </w:rPr>
        <w:t xml:space="preserve"> </w:t>
      </w:r>
      <w:proofErr w:type="spellStart"/>
      <w:r w:rsidR="001620DA" w:rsidRPr="00D21A71">
        <w:rPr>
          <w:sz w:val="24"/>
          <w:szCs w:val="24"/>
          <w:lang w:val="ru-RU"/>
        </w:rPr>
        <w:t>можливих</w:t>
      </w:r>
      <w:proofErr w:type="spellEnd"/>
      <w:r w:rsidR="001620DA" w:rsidRPr="00D21A71">
        <w:rPr>
          <w:sz w:val="24"/>
          <w:szCs w:val="24"/>
          <w:lang w:val="ru-RU"/>
        </w:rPr>
        <w:t xml:space="preserve"> </w:t>
      </w:r>
      <w:proofErr w:type="spellStart"/>
      <w:r w:rsidR="001620DA" w:rsidRPr="00D21A71">
        <w:rPr>
          <w:sz w:val="24"/>
          <w:szCs w:val="24"/>
          <w:lang w:val="ru-RU"/>
        </w:rPr>
        <w:t>втрат</w:t>
      </w:r>
      <w:proofErr w:type="spellEnd"/>
      <w:r w:rsidR="001620DA" w:rsidRPr="00D21A71">
        <w:rPr>
          <w:sz w:val="24"/>
          <w:szCs w:val="24"/>
          <w:lang w:val="ru-RU"/>
        </w:rPr>
        <w:t xml:space="preserve"> </w:t>
      </w:r>
      <w:r w:rsidR="001620DA">
        <w:rPr>
          <w:sz w:val="24"/>
          <w:szCs w:val="24"/>
          <w:lang w:val="ru-RU"/>
        </w:rPr>
        <w:t>(</w:t>
      </w:r>
      <w:proofErr w:type="spellStart"/>
      <w:r w:rsidR="001620DA">
        <w:rPr>
          <w:sz w:val="24"/>
          <w:szCs w:val="24"/>
          <w:lang w:val="ru-RU"/>
        </w:rPr>
        <w:t>зменшення</w:t>
      </w:r>
      <w:proofErr w:type="spellEnd"/>
      <w:r w:rsidR="001620DA">
        <w:rPr>
          <w:sz w:val="24"/>
          <w:szCs w:val="24"/>
          <w:lang w:val="ru-RU"/>
        </w:rPr>
        <w:t xml:space="preserve"> </w:t>
      </w:r>
      <w:proofErr w:type="spellStart"/>
      <w:r w:rsidR="001620DA">
        <w:rPr>
          <w:sz w:val="24"/>
          <w:szCs w:val="24"/>
          <w:lang w:val="ru-RU"/>
        </w:rPr>
        <w:t>виручки</w:t>
      </w:r>
      <w:proofErr w:type="spellEnd"/>
      <w:r w:rsidR="001620DA">
        <w:rPr>
          <w:sz w:val="24"/>
          <w:szCs w:val="24"/>
          <w:lang w:val="ru-RU"/>
        </w:rPr>
        <w:t xml:space="preserve">, та </w:t>
      </w:r>
      <w:proofErr w:type="spellStart"/>
      <w:r w:rsidR="001620DA">
        <w:rPr>
          <w:sz w:val="24"/>
          <w:szCs w:val="24"/>
          <w:lang w:val="ru-RU"/>
        </w:rPr>
        <w:t>інше</w:t>
      </w:r>
      <w:proofErr w:type="spellEnd"/>
      <w:r w:rsidR="001620DA">
        <w:rPr>
          <w:sz w:val="24"/>
          <w:szCs w:val="24"/>
          <w:lang w:val="ru-RU"/>
        </w:rPr>
        <w:t xml:space="preserve">) у </w:t>
      </w:r>
      <w:proofErr w:type="spellStart"/>
      <w:r w:rsidR="001620DA">
        <w:rPr>
          <w:sz w:val="24"/>
          <w:szCs w:val="24"/>
          <w:lang w:val="ru-RU"/>
        </w:rPr>
        <w:t>випадку</w:t>
      </w:r>
      <w:proofErr w:type="spellEnd"/>
      <w:r w:rsidR="001620DA">
        <w:rPr>
          <w:sz w:val="24"/>
          <w:szCs w:val="24"/>
          <w:lang w:val="ru-RU"/>
        </w:rPr>
        <w:t xml:space="preserve"> </w:t>
      </w:r>
      <w:proofErr w:type="spellStart"/>
      <w:r w:rsidR="001620DA">
        <w:rPr>
          <w:sz w:val="24"/>
          <w:szCs w:val="24"/>
          <w:lang w:val="ru-RU"/>
        </w:rPr>
        <w:t>прийняття</w:t>
      </w:r>
      <w:proofErr w:type="spellEnd"/>
      <w:r w:rsidR="001620DA">
        <w:rPr>
          <w:sz w:val="24"/>
          <w:szCs w:val="24"/>
          <w:lang w:val="ru-RU"/>
        </w:rPr>
        <w:t xml:space="preserve"> </w:t>
      </w:r>
      <w:proofErr w:type="spellStart"/>
      <w:r w:rsidR="001620DA">
        <w:rPr>
          <w:sz w:val="24"/>
          <w:szCs w:val="24"/>
          <w:lang w:val="ru-RU"/>
        </w:rPr>
        <w:t>рішення</w:t>
      </w:r>
      <w:proofErr w:type="spellEnd"/>
      <w:r w:rsidR="001620DA">
        <w:rPr>
          <w:sz w:val="24"/>
          <w:szCs w:val="24"/>
          <w:lang w:val="ru-RU"/>
        </w:rPr>
        <w:t xml:space="preserve"> </w:t>
      </w:r>
      <w:proofErr w:type="spellStart"/>
      <w:r w:rsidR="001620DA">
        <w:rPr>
          <w:sz w:val="24"/>
          <w:szCs w:val="24"/>
          <w:lang w:val="ru-RU"/>
        </w:rPr>
        <w:t>щодо</w:t>
      </w:r>
      <w:proofErr w:type="spellEnd"/>
      <w:r w:rsidR="001620DA">
        <w:rPr>
          <w:sz w:val="24"/>
          <w:szCs w:val="24"/>
          <w:lang w:val="ru-RU"/>
        </w:rPr>
        <w:t xml:space="preserve"> заборони продажу пива, </w:t>
      </w:r>
      <w:proofErr w:type="spellStart"/>
      <w:r w:rsidR="001620DA">
        <w:rPr>
          <w:sz w:val="24"/>
          <w:szCs w:val="24"/>
          <w:lang w:val="ru-RU"/>
        </w:rPr>
        <w:t>алкогольних</w:t>
      </w:r>
      <w:proofErr w:type="spellEnd"/>
      <w:r w:rsidR="001620DA">
        <w:rPr>
          <w:sz w:val="24"/>
          <w:szCs w:val="24"/>
          <w:lang w:val="ru-RU"/>
        </w:rPr>
        <w:t xml:space="preserve">, </w:t>
      </w:r>
      <w:proofErr w:type="spellStart"/>
      <w:r w:rsidR="001620DA">
        <w:rPr>
          <w:sz w:val="24"/>
          <w:szCs w:val="24"/>
          <w:lang w:val="ru-RU"/>
        </w:rPr>
        <w:t>слабоалкогольних</w:t>
      </w:r>
      <w:proofErr w:type="spellEnd"/>
      <w:r w:rsidR="001620DA">
        <w:rPr>
          <w:sz w:val="24"/>
          <w:szCs w:val="24"/>
          <w:lang w:val="ru-RU"/>
        </w:rPr>
        <w:t xml:space="preserve"> </w:t>
      </w:r>
      <w:proofErr w:type="spellStart"/>
      <w:r w:rsidR="001620DA">
        <w:rPr>
          <w:sz w:val="24"/>
          <w:szCs w:val="24"/>
          <w:lang w:val="ru-RU"/>
        </w:rPr>
        <w:t>напоїв</w:t>
      </w:r>
      <w:proofErr w:type="spellEnd"/>
      <w:r w:rsidR="001620DA">
        <w:rPr>
          <w:sz w:val="24"/>
          <w:szCs w:val="24"/>
          <w:lang w:val="ru-RU"/>
        </w:rPr>
        <w:t xml:space="preserve">, вин </w:t>
      </w:r>
      <w:proofErr w:type="spellStart"/>
      <w:r w:rsidR="001620DA">
        <w:rPr>
          <w:sz w:val="24"/>
          <w:szCs w:val="24"/>
          <w:lang w:val="ru-RU"/>
        </w:rPr>
        <w:t>столових</w:t>
      </w:r>
      <w:proofErr w:type="spellEnd"/>
      <w:r w:rsidR="001620DA">
        <w:rPr>
          <w:sz w:val="24"/>
          <w:szCs w:val="24"/>
          <w:lang w:val="ru-RU"/>
        </w:rPr>
        <w:t xml:space="preserve"> у </w:t>
      </w:r>
      <w:proofErr w:type="spellStart"/>
      <w:r w:rsidR="001620DA">
        <w:rPr>
          <w:sz w:val="24"/>
          <w:szCs w:val="24"/>
          <w:lang w:val="ru-RU"/>
        </w:rPr>
        <w:t>визначений</w:t>
      </w:r>
      <w:proofErr w:type="spellEnd"/>
      <w:r w:rsidR="001620DA">
        <w:rPr>
          <w:sz w:val="24"/>
          <w:szCs w:val="24"/>
          <w:lang w:val="ru-RU"/>
        </w:rPr>
        <w:t xml:space="preserve"> час </w:t>
      </w:r>
      <w:proofErr w:type="spellStart"/>
      <w:r w:rsidR="001620DA">
        <w:rPr>
          <w:sz w:val="24"/>
          <w:szCs w:val="24"/>
          <w:lang w:val="ru-RU"/>
        </w:rPr>
        <w:t>доби</w:t>
      </w:r>
      <w:proofErr w:type="spellEnd"/>
      <w:r w:rsidR="001620DA">
        <w:rPr>
          <w:sz w:val="24"/>
          <w:szCs w:val="24"/>
          <w:lang w:val="ru-RU"/>
        </w:rPr>
        <w:t xml:space="preserve">, а </w:t>
      </w:r>
      <w:proofErr w:type="spellStart"/>
      <w:r w:rsidR="001620DA">
        <w:rPr>
          <w:sz w:val="24"/>
          <w:szCs w:val="24"/>
          <w:lang w:val="ru-RU"/>
        </w:rPr>
        <w:t>саме</w:t>
      </w:r>
      <w:proofErr w:type="spellEnd"/>
      <w:r w:rsidR="001620DA">
        <w:rPr>
          <w:sz w:val="24"/>
          <w:szCs w:val="24"/>
          <w:lang w:val="ru-RU"/>
        </w:rPr>
        <w:t xml:space="preserve"> з 22.00 до 08.00 </w:t>
      </w:r>
      <w:proofErr w:type="spellStart"/>
      <w:r w:rsidR="001620DA" w:rsidRPr="001C6FB3">
        <w:rPr>
          <w:sz w:val="24"/>
          <w:szCs w:val="24"/>
          <w:lang w:val="ru-RU"/>
        </w:rPr>
        <w:t>години</w:t>
      </w:r>
      <w:proofErr w:type="spellEnd"/>
      <w:r w:rsidR="001620DA" w:rsidRPr="001C6FB3">
        <w:rPr>
          <w:sz w:val="24"/>
          <w:szCs w:val="24"/>
          <w:lang w:val="ru-RU"/>
        </w:rPr>
        <w:t xml:space="preserve"> </w:t>
      </w:r>
      <w:r w:rsidRPr="001C6FB3">
        <w:rPr>
          <w:sz w:val="24"/>
          <w:szCs w:val="24"/>
          <w:lang w:val="uk-UA"/>
        </w:rPr>
        <w:t xml:space="preserve">у зв’язку з запровадженням карантину, пов’язаного з поширенням гострої респіраторної хвороби </w:t>
      </w:r>
      <w:r w:rsidRPr="001C6FB3">
        <w:rPr>
          <w:sz w:val="24"/>
          <w:szCs w:val="24"/>
        </w:rPr>
        <w:t>COVID</w:t>
      </w:r>
      <w:r w:rsidRPr="001C6FB3">
        <w:rPr>
          <w:sz w:val="24"/>
          <w:szCs w:val="24"/>
          <w:lang w:val="uk-UA"/>
        </w:rPr>
        <w:t xml:space="preserve">-19, спричиненої коронавірусом </w:t>
      </w:r>
      <w:r w:rsidRPr="001C6FB3">
        <w:rPr>
          <w:sz w:val="24"/>
          <w:szCs w:val="24"/>
        </w:rPr>
        <w:t>SARS</w:t>
      </w:r>
      <w:r w:rsidRPr="001C6FB3">
        <w:rPr>
          <w:sz w:val="24"/>
          <w:szCs w:val="24"/>
          <w:lang w:val="uk-UA"/>
        </w:rPr>
        <w:t>-</w:t>
      </w:r>
      <w:proofErr w:type="spellStart"/>
      <w:r w:rsidRPr="001C6FB3">
        <w:rPr>
          <w:sz w:val="24"/>
          <w:szCs w:val="24"/>
        </w:rPr>
        <w:t>CoV</w:t>
      </w:r>
      <w:proofErr w:type="spellEnd"/>
      <w:r w:rsidRPr="001C6FB3">
        <w:rPr>
          <w:sz w:val="24"/>
          <w:szCs w:val="24"/>
          <w:lang w:val="uk-UA"/>
        </w:rPr>
        <w:t xml:space="preserve">-2 </w:t>
      </w:r>
      <w:proofErr w:type="spellStart"/>
      <w:r w:rsidRPr="001C6FB3">
        <w:rPr>
          <w:sz w:val="24"/>
          <w:szCs w:val="24"/>
          <w:lang w:val="ru-RU"/>
        </w:rPr>
        <w:t>проведені</w:t>
      </w:r>
      <w:proofErr w:type="spellEnd"/>
      <w:r w:rsidRPr="001C6FB3">
        <w:rPr>
          <w:sz w:val="24"/>
          <w:szCs w:val="24"/>
          <w:lang w:val="ru-RU"/>
        </w:rPr>
        <w:t xml:space="preserve"> к</w:t>
      </w:r>
      <w:proofErr w:type="spellStart"/>
      <w:r w:rsidRPr="001C6FB3">
        <w:rPr>
          <w:sz w:val="24"/>
          <w:szCs w:val="24"/>
          <w:lang w:val="uk-UA"/>
        </w:rPr>
        <w:t>онсультації</w:t>
      </w:r>
      <w:proofErr w:type="spellEnd"/>
      <w:r w:rsidRPr="001C6FB3">
        <w:rPr>
          <w:sz w:val="24"/>
          <w:szCs w:val="24"/>
          <w:lang w:val="uk-UA"/>
        </w:rPr>
        <w:t xml:space="preserve"> з представниками мікро -  та малого підприємництва в електронному та телефонному режимі.</w:t>
      </w:r>
      <w:r>
        <w:rPr>
          <w:szCs w:val="28"/>
          <w:lang w:val="uk-UA"/>
        </w:rPr>
        <w:t xml:space="preserve">  </w:t>
      </w:r>
    </w:p>
    <w:p w:rsidR="001C6FB3" w:rsidRPr="001C6FB3" w:rsidRDefault="001C6FB3" w:rsidP="001620DA">
      <w:pPr>
        <w:ind w:left="0" w:right="0" w:firstLine="0"/>
        <w:rPr>
          <w:sz w:val="24"/>
          <w:szCs w:val="24"/>
          <w:lang w:val="uk-UA"/>
        </w:rPr>
      </w:pPr>
    </w:p>
    <w:p w:rsidR="009C2BFA" w:rsidRPr="008A4D4E" w:rsidRDefault="009C2BFA" w:rsidP="00D91AA9">
      <w:pPr>
        <w:ind w:left="0" w:right="0" w:firstLine="0"/>
        <w:rPr>
          <w:sz w:val="24"/>
          <w:szCs w:val="24"/>
          <w:lang w:val="ru-RU"/>
        </w:rPr>
      </w:pPr>
    </w:p>
    <w:p w:rsidR="009C2BFA" w:rsidRPr="00A11ECB" w:rsidRDefault="006B6940" w:rsidP="00D91AA9">
      <w:pPr>
        <w:ind w:left="0" w:right="0" w:firstLine="0"/>
        <w:rPr>
          <w:b/>
          <w:bCs/>
          <w:sz w:val="24"/>
          <w:szCs w:val="24"/>
          <w:lang w:val="ru-RU"/>
        </w:rPr>
      </w:pPr>
      <w:r>
        <w:rPr>
          <w:b/>
          <w:bCs/>
          <w:sz w:val="24"/>
          <w:szCs w:val="24"/>
          <w:lang w:val="ru-RU"/>
        </w:rPr>
        <w:t>5</w:t>
      </w:r>
      <w:r w:rsidR="009C2BFA" w:rsidRPr="00A11ECB">
        <w:rPr>
          <w:b/>
          <w:bCs/>
          <w:sz w:val="24"/>
          <w:szCs w:val="24"/>
          <w:lang w:val="ru-RU"/>
        </w:rPr>
        <w:t>.</w:t>
      </w:r>
      <w:r w:rsidR="009C2BFA" w:rsidRPr="00A11ECB">
        <w:rPr>
          <w:rFonts w:eastAsia="Arial"/>
          <w:b/>
          <w:bCs/>
          <w:sz w:val="24"/>
          <w:szCs w:val="24"/>
          <w:lang w:val="ru-RU"/>
        </w:rPr>
        <w:t xml:space="preserve"> </w:t>
      </w:r>
      <w:proofErr w:type="spellStart"/>
      <w:r w:rsidR="009C2BFA" w:rsidRPr="00A11ECB">
        <w:rPr>
          <w:b/>
          <w:bCs/>
          <w:sz w:val="24"/>
          <w:szCs w:val="24"/>
          <w:lang w:val="ru-RU"/>
        </w:rPr>
        <w:t>Вибір</w:t>
      </w:r>
      <w:proofErr w:type="spellEnd"/>
      <w:r w:rsidR="009C2BFA" w:rsidRPr="00A11ECB">
        <w:rPr>
          <w:b/>
          <w:bCs/>
          <w:sz w:val="24"/>
          <w:szCs w:val="24"/>
          <w:lang w:val="ru-RU"/>
        </w:rPr>
        <w:t xml:space="preserve"> </w:t>
      </w:r>
      <w:proofErr w:type="spellStart"/>
      <w:r w:rsidR="009C2BFA" w:rsidRPr="00A11ECB">
        <w:rPr>
          <w:b/>
          <w:bCs/>
          <w:sz w:val="24"/>
          <w:szCs w:val="24"/>
          <w:lang w:val="ru-RU"/>
        </w:rPr>
        <w:t>найбільш</w:t>
      </w:r>
      <w:proofErr w:type="spellEnd"/>
      <w:r w:rsidR="009C2BFA" w:rsidRPr="00A11ECB">
        <w:rPr>
          <w:b/>
          <w:bCs/>
          <w:sz w:val="24"/>
          <w:szCs w:val="24"/>
          <w:lang w:val="ru-RU"/>
        </w:rPr>
        <w:t xml:space="preserve"> оптимального альтернативного способу </w:t>
      </w:r>
      <w:proofErr w:type="spellStart"/>
      <w:r w:rsidR="009C2BFA" w:rsidRPr="00A11ECB">
        <w:rPr>
          <w:b/>
          <w:bCs/>
          <w:sz w:val="24"/>
          <w:szCs w:val="24"/>
          <w:lang w:val="ru-RU"/>
        </w:rPr>
        <w:t>досягнення</w:t>
      </w:r>
      <w:proofErr w:type="spellEnd"/>
      <w:r w:rsidR="009C2BFA" w:rsidRPr="00A11ECB">
        <w:rPr>
          <w:b/>
          <w:bCs/>
          <w:sz w:val="24"/>
          <w:szCs w:val="24"/>
          <w:lang w:val="ru-RU"/>
        </w:rPr>
        <w:t xml:space="preserve"> </w:t>
      </w:r>
      <w:proofErr w:type="spellStart"/>
      <w:r w:rsidR="009C2BFA" w:rsidRPr="00A11ECB">
        <w:rPr>
          <w:b/>
          <w:bCs/>
          <w:sz w:val="24"/>
          <w:szCs w:val="24"/>
          <w:lang w:val="ru-RU"/>
        </w:rPr>
        <w:t>цілей</w:t>
      </w:r>
      <w:proofErr w:type="spellEnd"/>
      <w:r w:rsidR="009C2BFA" w:rsidRPr="00A11ECB">
        <w:rPr>
          <w:b/>
          <w:bCs/>
          <w:sz w:val="24"/>
          <w:szCs w:val="24"/>
          <w:lang w:val="ru-RU"/>
        </w:rPr>
        <w:t xml:space="preserve">. </w:t>
      </w:r>
    </w:p>
    <w:p w:rsidR="00944459" w:rsidRPr="004D362F" w:rsidRDefault="00944459" w:rsidP="00D91AA9">
      <w:pPr>
        <w:ind w:left="0" w:right="0" w:firstLine="0"/>
        <w:rPr>
          <w:sz w:val="24"/>
          <w:szCs w:val="24"/>
          <w:lang w:val="ru-RU"/>
        </w:rPr>
      </w:pPr>
    </w:p>
    <w:tbl>
      <w:tblPr>
        <w:tblW w:w="9571" w:type="dxa"/>
        <w:tblInd w:w="-108" w:type="dxa"/>
        <w:tblCellMar>
          <w:left w:w="0" w:type="dxa"/>
          <w:right w:w="0" w:type="dxa"/>
        </w:tblCellMar>
        <w:tblLook w:val="04A0" w:firstRow="1" w:lastRow="0" w:firstColumn="1" w:lastColumn="0" w:noHBand="0" w:noVBand="1"/>
      </w:tblPr>
      <w:tblGrid>
        <w:gridCol w:w="3305"/>
        <w:gridCol w:w="1649"/>
        <w:gridCol w:w="4617"/>
      </w:tblGrid>
      <w:tr w:rsidR="009C2BFA" w:rsidRPr="004D362F">
        <w:trPr>
          <w:trHeight w:val="2263"/>
        </w:trPr>
        <w:tc>
          <w:tcPr>
            <w:tcW w:w="330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center"/>
              <w:rPr>
                <w:sz w:val="24"/>
                <w:szCs w:val="24"/>
                <w:lang w:val="ru-RU"/>
              </w:rPr>
            </w:pPr>
            <w:r w:rsidRPr="004D362F">
              <w:rPr>
                <w:sz w:val="24"/>
                <w:szCs w:val="24"/>
                <w:lang w:val="ru-RU"/>
              </w:rPr>
              <w:t xml:space="preserve">Рейтинг </w:t>
            </w:r>
            <w:proofErr w:type="spellStart"/>
            <w:r w:rsidRPr="004D362F">
              <w:rPr>
                <w:sz w:val="24"/>
                <w:szCs w:val="24"/>
                <w:lang w:val="ru-RU"/>
              </w:rPr>
              <w:t>результативності</w:t>
            </w:r>
            <w:proofErr w:type="spellEnd"/>
            <w:r w:rsidRPr="004D362F">
              <w:rPr>
                <w:sz w:val="24"/>
                <w:szCs w:val="24"/>
                <w:lang w:val="ru-RU"/>
              </w:rPr>
              <w:t xml:space="preserve"> (</w:t>
            </w:r>
            <w:proofErr w:type="spellStart"/>
            <w:r w:rsidRPr="004D362F">
              <w:rPr>
                <w:sz w:val="24"/>
                <w:szCs w:val="24"/>
                <w:lang w:val="ru-RU"/>
              </w:rPr>
              <w:t>досягнення</w:t>
            </w:r>
            <w:proofErr w:type="spellEnd"/>
            <w:r w:rsidRPr="004D362F">
              <w:rPr>
                <w:sz w:val="24"/>
                <w:szCs w:val="24"/>
                <w:lang w:val="ru-RU"/>
              </w:rPr>
              <w:t xml:space="preserve"> </w:t>
            </w:r>
            <w:proofErr w:type="spellStart"/>
            <w:r w:rsidRPr="004D362F">
              <w:rPr>
                <w:sz w:val="24"/>
                <w:szCs w:val="24"/>
                <w:lang w:val="ru-RU"/>
              </w:rPr>
              <w:t>цілей</w:t>
            </w:r>
            <w:proofErr w:type="spellEnd"/>
            <w:r w:rsidRPr="004D362F">
              <w:rPr>
                <w:sz w:val="24"/>
                <w:szCs w:val="24"/>
                <w:lang w:val="ru-RU"/>
              </w:rPr>
              <w:t xml:space="preserve"> </w:t>
            </w:r>
            <w:proofErr w:type="spellStart"/>
            <w:r w:rsidRPr="004D362F">
              <w:rPr>
                <w:sz w:val="24"/>
                <w:szCs w:val="24"/>
                <w:lang w:val="ru-RU"/>
              </w:rPr>
              <w:t>під</w:t>
            </w:r>
            <w:proofErr w:type="spellEnd"/>
            <w:r w:rsidRPr="004D362F">
              <w:rPr>
                <w:sz w:val="24"/>
                <w:szCs w:val="24"/>
                <w:lang w:val="ru-RU"/>
              </w:rPr>
              <w:t xml:space="preserve"> час </w:t>
            </w:r>
            <w:proofErr w:type="spellStart"/>
            <w:r w:rsidRPr="004D362F">
              <w:rPr>
                <w:sz w:val="24"/>
                <w:szCs w:val="24"/>
                <w:lang w:val="ru-RU"/>
              </w:rPr>
              <w:t>вирішення</w:t>
            </w:r>
            <w:proofErr w:type="spellEnd"/>
            <w:r w:rsidRPr="004D362F">
              <w:rPr>
                <w:sz w:val="24"/>
                <w:szCs w:val="24"/>
                <w:lang w:val="ru-RU"/>
              </w:rPr>
              <w:t xml:space="preserve"> проблем)</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center"/>
              <w:rPr>
                <w:sz w:val="24"/>
                <w:szCs w:val="24"/>
                <w:lang w:val="ru-RU"/>
              </w:rPr>
            </w:pPr>
            <w:r w:rsidRPr="004D362F">
              <w:rPr>
                <w:sz w:val="24"/>
                <w:szCs w:val="24"/>
                <w:lang w:val="ru-RU"/>
              </w:rPr>
              <w:t>Бал</w:t>
            </w:r>
            <w:r w:rsidR="00D91AA9" w:rsidRPr="004D362F">
              <w:rPr>
                <w:sz w:val="24"/>
                <w:szCs w:val="24"/>
                <w:lang w:val="ru-RU"/>
              </w:rPr>
              <w:t xml:space="preserve"> </w:t>
            </w:r>
            <w:proofErr w:type="spellStart"/>
            <w:r w:rsidRPr="004D362F">
              <w:rPr>
                <w:sz w:val="24"/>
                <w:szCs w:val="24"/>
                <w:lang w:val="ru-RU"/>
              </w:rPr>
              <w:t>результатив</w:t>
            </w:r>
            <w:proofErr w:type="spellEnd"/>
            <w:r w:rsidRPr="004D362F">
              <w:rPr>
                <w:sz w:val="24"/>
                <w:szCs w:val="24"/>
                <w:lang w:val="ru-RU"/>
              </w:rPr>
              <w:t xml:space="preserve"> </w:t>
            </w:r>
            <w:proofErr w:type="spellStart"/>
            <w:r w:rsidRPr="004D362F">
              <w:rPr>
                <w:sz w:val="24"/>
                <w:szCs w:val="24"/>
                <w:lang w:val="ru-RU"/>
              </w:rPr>
              <w:t>ності</w:t>
            </w:r>
            <w:proofErr w:type="spellEnd"/>
            <w:r w:rsidRPr="004D362F">
              <w:rPr>
                <w:sz w:val="24"/>
                <w:szCs w:val="24"/>
                <w:lang w:val="ru-RU"/>
              </w:rPr>
              <w:t xml:space="preserve"> (за </w:t>
            </w:r>
            <w:proofErr w:type="spellStart"/>
            <w:r w:rsidRPr="004D362F">
              <w:rPr>
                <w:sz w:val="24"/>
                <w:szCs w:val="24"/>
                <w:lang w:val="ru-RU"/>
              </w:rPr>
              <w:t>чотири</w:t>
            </w:r>
            <w:proofErr w:type="spellEnd"/>
            <w:r w:rsidRPr="004D362F">
              <w:rPr>
                <w:sz w:val="24"/>
                <w:szCs w:val="24"/>
                <w:lang w:val="ru-RU"/>
              </w:rPr>
              <w:t xml:space="preserve"> бальною системою </w:t>
            </w:r>
            <w:proofErr w:type="spellStart"/>
            <w:r w:rsidRPr="004D362F">
              <w:rPr>
                <w:sz w:val="24"/>
                <w:szCs w:val="24"/>
                <w:lang w:val="ru-RU"/>
              </w:rPr>
              <w:t>оцінки</w:t>
            </w:r>
            <w:proofErr w:type="spellEnd"/>
            <w:r w:rsidRPr="004D362F">
              <w:rPr>
                <w:sz w:val="24"/>
                <w:szCs w:val="24"/>
                <w:lang w:val="ru-RU"/>
              </w:rPr>
              <w:t>)</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center"/>
              <w:rPr>
                <w:sz w:val="24"/>
                <w:szCs w:val="24"/>
              </w:rPr>
            </w:pPr>
            <w:proofErr w:type="spellStart"/>
            <w:r w:rsidRPr="004D362F">
              <w:rPr>
                <w:sz w:val="24"/>
                <w:szCs w:val="24"/>
              </w:rPr>
              <w:t>Коментарі</w:t>
            </w:r>
            <w:proofErr w:type="spellEnd"/>
            <w:r w:rsidRPr="004D362F">
              <w:rPr>
                <w:sz w:val="24"/>
                <w:szCs w:val="24"/>
              </w:rPr>
              <w:t xml:space="preserve"> </w:t>
            </w:r>
            <w:proofErr w:type="spellStart"/>
            <w:r w:rsidRPr="004D362F">
              <w:rPr>
                <w:sz w:val="24"/>
                <w:szCs w:val="24"/>
              </w:rPr>
              <w:t>щодо</w:t>
            </w:r>
            <w:proofErr w:type="spellEnd"/>
            <w:r w:rsidRPr="004D362F">
              <w:rPr>
                <w:sz w:val="24"/>
                <w:szCs w:val="24"/>
              </w:rPr>
              <w:t xml:space="preserve"> </w:t>
            </w:r>
            <w:proofErr w:type="spellStart"/>
            <w:r w:rsidRPr="004D362F">
              <w:rPr>
                <w:sz w:val="24"/>
                <w:szCs w:val="24"/>
              </w:rPr>
              <w:t>присвоєння</w:t>
            </w:r>
            <w:proofErr w:type="spellEnd"/>
            <w:r w:rsidRPr="004D362F">
              <w:rPr>
                <w:sz w:val="24"/>
                <w:szCs w:val="24"/>
              </w:rPr>
              <w:t xml:space="preserve"> </w:t>
            </w:r>
            <w:proofErr w:type="spellStart"/>
            <w:r w:rsidRPr="004D362F">
              <w:rPr>
                <w:sz w:val="24"/>
                <w:szCs w:val="24"/>
              </w:rPr>
              <w:t>бала</w:t>
            </w:r>
            <w:proofErr w:type="spellEnd"/>
          </w:p>
        </w:tc>
      </w:tr>
      <w:tr w:rsidR="009C2BFA" w:rsidRPr="001A20EC">
        <w:trPr>
          <w:trHeight w:val="4841"/>
        </w:trPr>
        <w:tc>
          <w:tcPr>
            <w:tcW w:w="330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left"/>
              <w:rPr>
                <w:sz w:val="24"/>
                <w:szCs w:val="24"/>
                <w:lang w:val="ru-RU"/>
              </w:rPr>
            </w:pPr>
            <w:r w:rsidRPr="004D362F">
              <w:rPr>
                <w:sz w:val="24"/>
                <w:szCs w:val="24"/>
                <w:lang w:val="ru-RU"/>
              </w:rPr>
              <w:t xml:space="preserve">1. Альтернатива 1 </w:t>
            </w:r>
          </w:p>
          <w:p w:rsidR="009C2BFA" w:rsidRPr="004D362F" w:rsidRDefault="009C2BFA" w:rsidP="0059600F">
            <w:pPr>
              <w:ind w:left="0" w:right="0" w:firstLine="0"/>
              <w:jc w:val="left"/>
              <w:rPr>
                <w:sz w:val="24"/>
                <w:szCs w:val="24"/>
                <w:lang w:val="ru-RU"/>
              </w:rPr>
            </w:pPr>
            <w:r w:rsidRPr="004D362F">
              <w:rPr>
                <w:sz w:val="24"/>
                <w:szCs w:val="24"/>
                <w:lang w:val="ru-RU"/>
              </w:rPr>
              <w:t>(</w:t>
            </w:r>
            <w:proofErr w:type="spellStart"/>
            <w:r w:rsidR="00803830" w:rsidRPr="004D362F">
              <w:rPr>
                <w:sz w:val="24"/>
                <w:szCs w:val="24"/>
                <w:lang w:val="ru-RU"/>
              </w:rPr>
              <w:t>залишити</w:t>
            </w:r>
            <w:proofErr w:type="spellEnd"/>
            <w:r w:rsidR="00803830" w:rsidRPr="004D362F">
              <w:rPr>
                <w:sz w:val="24"/>
                <w:szCs w:val="24"/>
                <w:lang w:val="ru-RU"/>
              </w:rPr>
              <w:t xml:space="preserve"> </w:t>
            </w:r>
            <w:proofErr w:type="spellStart"/>
            <w:r w:rsidR="00803830" w:rsidRPr="004D362F">
              <w:rPr>
                <w:sz w:val="24"/>
                <w:szCs w:val="24"/>
                <w:lang w:val="ru-RU"/>
              </w:rPr>
              <w:t>дану</w:t>
            </w:r>
            <w:proofErr w:type="spellEnd"/>
            <w:r w:rsidR="00803830" w:rsidRPr="004D362F">
              <w:rPr>
                <w:sz w:val="24"/>
                <w:szCs w:val="24"/>
                <w:lang w:val="ru-RU"/>
              </w:rPr>
              <w:t xml:space="preserve"> </w:t>
            </w:r>
            <w:proofErr w:type="spellStart"/>
            <w:r w:rsidR="00803830" w:rsidRPr="004D362F">
              <w:rPr>
                <w:sz w:val="24"/>
                <w:szCs w:val="24"/>
                <w:lang w:val="ru-RU"/>
              </w:rPr>
              <w:t>ситуацію</w:t>
            </w:r>
            <w:proofErr w:type="spellEnd"/>
            <w:r w:rsidR="00803830" w:rsidRPr="004D362F">
              <w:rPr>
                <w:sz w:val="24"/>
                <w:szCs w:val="24"/>
                <w:lang w:val="ru-RU"/>
              </w:rPr>
              <w:t xml:space="preserve"> без </w:t>
            </w:r>
            <w:proofErr w:type="spellStart"/>
            <w:r w:rsidR="00803830" w:rsidRPr="004D362F">
              <w:rPr>
                <w:sz w:val="24"/>
                <w:szCs w:val="24"/>
                <w:lang w:val="ru-RU"/>
              </w:rPr>
              <w:t>змін</w:t>
            </w:r>
            <w:proofErr w:type="spellEnd"/>
            <w:r w:rsidR="00803830" w:rsidRPr="004D362F">
              <w:rPr>
                <w:sz w:val="24"/>
                <w:szCs w:val="24"/>
                <w:lang w:val="ru-RU"/>
              </w:rPr>
              <w:t xml:space="preserve"> та не </w:t>
            </w:r>
            <w:proofErr w:type="spellStart"/>
            <w:r w:rsidR="00803830" w:rsidRPr="004D362F">
              <w:rPr>
                <w:sz w:val="24"/>
                <w:szCs w:val="24"/>
                <w:lang w:val="ru-RU"/>
              </w:rPr>
              <w:t>приймати</w:t>
            </w:r>
            <w:proofErr w:type="spellEnd"/>
            <w:r w:rsidR="00803830" w:rsidRPr="004D362F">
              <w:rPr>
                <w:sz w:val="24"/>
                <w:szCs w:val="24"/>
                <w:lang w:val="ru-RU"/>
              </w:rPr>
              <w:t xml:space="preserve"> даний проект </w:t>
            </w:r>
            <w:proofErr w:type="spellStart"/>
            <w:r w:rsidR="00803830" w:rsidRPr="004D362F">
              <w:rPr>
                <w:sz w:val="24"/>
                <w:szCs w:val="24"/>
                <w:lang w:val="ru-RU"/>
              </w:rPr>
              <w:t>рішення</w:t>
            </w:r>
            <w:proofErr w:type="spellEnd"/>
            <w:r w:rsidR="00803830">
              <w:rPr>
                <w:sz w:val="24"/>
                <w:szCs w:val="24"/>
                <w:lang w:val="ru-RU"/>
              </w:rPr>
              <w:t xml:space="preserve">, </w:t>
            </w:r>
            <w:proofErr w:type="spellStart"/>
            <w:r w:rsidR="00803830">
              <w:rPr>
                <w:sz w:val="24"/>
                <w:szCs w:val="24"/>
                <w:lang w:val="ru-RU"/>
              </w:rPr>
              <w:t>тобто</w:t>
            </w:r>
            <w:proofErr w:type="spellEnd"/>
            <w:r w:rsidR="00803830">
              <w:rPr>
                <w:sz w:val="24"/>
                <w:szCs w:val="24"/>
                <w:lang w:val="ru-RU"/>
              </w:rPr>
              <w:t xml:space="preserve"> </w:t>
            </w:r>
            <w:proofErr w:type="spellStart"/>
            <w:r w:rsidR="00803830">
              <w:rPr>
                <w:sz w:val="24"/>
                <w:szCs w:val="24"/>
                <w:lang w:val="ru-RU"/>
              </w:rPr>
              <w:t>залишити</w:t>
            </w:r>
            <w:proofErr w:type="spellEnd"/>
            <w:r w:rsidR="00803830">
              <w:rPr>
                <w:sz w:val="24"/>
                <w:szCs w:val="24"/>
                <w:lang w:val="ru-RU"/>
              </w:rPr>
              <w:t xml:space="preserve"> </w:t>
            </w:r>
            <w:proofErr w:type="spellStart"/>
            <w:proofErr w:type="gramStart"/>
            <w:r w:rsidR="00803830">
              <w:rPr>
                <w:sz w:val="24"/>
                <w:szCs w:val="24"/>
                <w:lang w:val="ru-RU"/>
              </w:rPr>
              <w:t>діяти</w:t>
            </w:r>
            <w:proofErr w:type="spellEnd"/>
            <w:r w:rsidR="00803830">
              <w:rPr>
                <w:sz w:val="24"/>
                <w:szCs w:val="24"/>
                <w:lang w:val="ru-RU"/>
              </w:rPr>
              <w:t xml:space="preserve"> </w:t>
            </w:r>
            <w:r w:rsidR="00803830" w:rsidRPr="004D362F">
              <w:rPr>
                <w:sz w:val="24"/>
                <w:szCs w:val="24"/>
                <w:lang w:val="ru-RU"/>
              </w:rPr>
              <w:t xml:space="preserve"> </w:t>
            </w:r>
            <w:proofErr w:type="spellStart"/>
            <w:r w:rsidR="00803830">
              <w:rPr>
                <w:sz w:val="24"/>
                <w:szCs w:val="24"/>
                <w:lang w:val="ru-RU"/>
              </w:rPr>
              <w:t>обмеження</w:t>
            </w:r>
            <w:proofErr w:type="spellEnd"/>
            <w:proofErr w:type="gramEnd"/>
            <w:r w:rsidR="00803830">
              <w:rPr>
                <w:sz w:val="24"/>
                <w:szCs w:val="24"/>
                <w:lang w:val="ru-RU"/>
              </w:rPr>
              <w:t xml:space="preserve"> </w:t>
            </w:r>
            <w:proofErr w:type="spellStart"/>
            <w:r w:rsidR="00803830">
              <w:rPr>
                <w:sz w:val="24"/>
                <w:szCs w:val="24"/>
                <w:lang w:val="ru-RU"/>
              </w:rPr>
              <w:t>реалізації</w:t>
            </w:r>
            <w:proofErr w:type="spellEnd"/>
            <w:r w:rsidR="00803830">
              <w:rPr>
                <w:sz w:val="24"/>
                <w:szCs w:val="24"/>
                <w:lang w:val="ru-RU"/>
              </w:rPr>
              <w:t xml:space="preserve"> пива, </w:t>
            </w:r>
            <w:proofErr w:type="spellStart"/>
            <w:r w:rsidR="00803830">
              <w:rPr>
                <w:sz w:val="24"/>
                <w:szCs w:val="24"/>
                <w:lang w:val="ru-RU"/>
              </w:rPr>
              <w:t>алкогольних</w:t>
            </w:r>
            <w:proofErr w:type="spellEnd"/>
            <w:r w:rsidR="00803830">
              <w:rPr>
                <w:sz w:val="24"/>
                <w:szCs w:val="24"/>
                <w:lang w:val="ru-RU"/>
              </w:rPr>
              <w:t xml:space="preserve"> та </w:t>
            </w:r>
            <w:proofErr w:type="spellStart"/>
            <w:r w:rsidR="00803830">
              <w:rPr>
                <w:sz w:val="24"/>
                <w:szCs w:val="24"/>
                <w:lang w:val="ru-RU"/>
              </w:rPr>
              <w:t>слабоалкогольних</w:t>
            </w:r>
            <w:proofErr w:type="spellEnd"/>
            <w:r w:rsidR="00803830">
              <w:rPr>
                <w:sz w:val="24"/>
                <w:szCs w:val="24"/>
                <w:lang w:val="ru-RU"/>
              </w:rPr>
              <w:t xml:space="preserve"> </w:t>
            </w:r>
            <w:proofErr w:type="spellStart"/>
            <w:r w:rsidR="00803830">
              <w:rPr>
                <w:sz w:val="24"/>
                <w:szCs w:val="24"/>
                <w:lang w:val="ru-RU"/>
              </w:rPr>
              <w:t>напоїв</w:t>
            </w:r>
            <w:proofErr w:type="spellEnd"/>
            <w:r w:rsidR="00803830">
              <w:rPr>
                <w:sz w:val="24"/>
                <w:szCs w:val="24"/>
                <w:lang w:val="ru-RU"/>
              </w:rPr>
              <w:t xml:space="preserve"> у </w:t>
            </w:r>
            <w:proofErr w:type="spellStart"/>
            <w:r w:rsidR="00803830">
              <w:rPr>
                <w:sz w:val="24"/>
                <w:szCs w:val="24"/>
                <w:lang w:val="ru-RU"/>
              </w:rPr>
              <w:t>період</w:t>
            </w:r>
            <w:proofErr w:type="spellEnd"/>
            <w:r w:rsidR="00803830">
              <w:rPr>
                <w:sz w:val="24"/>
                <w:szCs w:val="24"/>
                <w:lang w:val="ru-RU"/>
              </w:rPr>
              <w:t xml:space="preserve"> з 22-00 </w:t>
            </w:r>
            <w:proofErr w:type="spellStart"/>
            <w:r w:rsidR="00803830">
              <w:rPr>
                <w:sz w:val="24"/>
                <w:szCs w:val="24"/>
                <w:lang w:val="ru-RU"/>
              </w:rPr>
              <w:t>години</w:t>
            </w:r>
            <w:proofErr w:type="spellEnd"/>
            <w:r w:rsidR="00803830">
              <w:rPr>
                <w:sz w:val="24"/>
                <w:szCs w:val="24"/>
                <w:lang w:val="ru-RU"/>
              </w:rPr>
              <w:t xml:space="preserve"> до 10-00 </w:t>
            </w:r>
            <w:proofErr w:type="spellStart"/>
            <w:r w:rsidR="00803830">
              <w:rPr>
                <w:sz w:val="24"/>
                <w:szCs w:val="24"/>
                <w:lang w:val="ru-RU"/>
              </w:rPr>
              <w:t>години</w:t>
            </w:r>
            <w:proofErr w:type="spellEnd"/>
            <w:r w:rsidRPr="004D362F">
              <w:rPr>
                <w:sz w:val="24"/>
                <w:szCs w:val="24"/>
                <w:lang w:val="ru-RU"/>
              </w:rPr>
              <w:t xml:space="preserve">) </w:t>
            </w:r>
          </w:p>
          <w:p w:rsidR="009C2BFA" w:rsidRPr="004D362F" w:rsidRDefault="009C2BFA" w:rsidP="0059600F">
            <w:pPr>
              <w:ind w:left="0" w:right="0" w:firstLine="0"/>
              <w:jc w:val="left"/>
              <w:rPr>
                <w:sz w:val="24"/>
                <w:szCs w:val="24"/>
                <w:lang w:val="ru-RU"/>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7B143F" w:rsidP="00C623D7">
            <w:pPr>
              <w:ind w:left="0" w:right="0" w:firstLine="0"/>
              <w:jc w:val="left"/>
              <w:rPr>
                <w:sz w:val="24"/>
                <w:szCs w:val="24"/>
              </w:rPr>
            </w:pPr>
            <w:r w:rsidRPr="004D362F">
              <w:rPr>
                <w:sz w:val="24"/>
                <w:szCs w:val="24"/>
                <w:lang w:val="ru-RU"/>
              </w:rPr>
              <w:t xml:space="preserve"> </w:t>
            </w:r>
            <w:r w:rsidR="00C623D7">
              <w:rPr>
                <w:sz w:val="24"/>
                <w:szCs w:val="24"/>
                <w:lang w:val="ru-RU"/>
              </w:rPr>
              <w:t>3</w:t>
            </w:r>
            <w:r w:rsidR="009C2BFA" w:rsidRPr="004D362F">
              <w:rPr>
                <w:sz w:val="24"/>
                <w:szCs w:val="24"/>
              </w:rPr>
              <w:t xml:space="preserve"> </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0D05B1" w:rsidP="00826B69">
            <w:pPr>
              <w:ind w:left="0" w:right="0" w:firstLine="0"/>
              <w:jc w:val="left"/>
              <w:rPr>
                <w:sz w:val="24"/>
                <w:szCs w:val="24"/>
                <w:lang w:val="ru-RU"/>
              </w:rPr>
            </w:pPr>
            <w:r>
              <w:rPr>
                <w:sz w:val="24"/>
                <w:szCs w:val="24"/>
                <w:lang w:val="uk-UA"/>
              </w:rPr>
              <w:t>Ця альтернатива забезпечує досягнення цілей</w:t>
            </w:r>
            <w:r w:rsidR="00FC5962">
              <w:rPr>
                <w:sz w:val="24"/>
                <w:szCs w:val="24"/>
                <w:lang w:val="uk-UA"/>
              </w:rPr>
              <w:t xml:space="preserve"> державного регулювання, визначених у розділі </w:t>
            </w:r>
            <w:r w:rsidR="00FC5962">
              <w:rPr>
                <w:sz w:val="24"/>
                <w:szCs w:val="24"/>
              </w:rPr>
              <w:t>II</w:t>
            </w:r>
            <w:r w:rsidR="00FC5962" w:rsidRPr="00FC5962">
              <w:rPr>
                <w:sz w:val="24"/>
                <w:szCs w:val="24"/>
                <w:lang w:val="ru-RU"/>
              </w:rPr>
              <w:t xml:space="preserve"> </w:t>
            </w:r>
            <w:r w:rsidR="00FC5962">
              <w:rPr>
                <w:sz w:val="24"/>
                <w:szCs w:val="24"/>
                <w:lang w:val="uk-UA"/>
              </w:rPr>
              <w:t>даного Аналізу регуляторного впливу. Однак</w:t>
            </w:r>
            <w:r>
              <w:rPr>
                <w:sz w:val="24"/>
                <w:szCs w:val="24"/>
                <w:lang w:val="uk-UA"/>
              </w:rPr>
              <w:t xml:space="preserve"> є </w:t>
            </w:r>
            <w:r w:rsidR="00D533E8">
              <w:rPr>
                <w:sz w:val="24"/>
                <w:szCs w:val="24"/>
                <w:lang w:val="uk-UA"/>
              </w:rPr>
              <w:t xml:space="preserve">не сприятливою </w:t>
            </w:r>
            <w:r w:rsidR="00D533E8" w:rsidRPr="004D362F">
              <w:rPr>
                <w:sz w:val="24"/>
                <w:szCs w:val="24"/>
                <w:lang w:val="ru-RU"/>
              </w:rPr>
              <w:t>для</w:t>
            </w:r>
            <w:r w:rsidR="00D533E8" w:rsidRPr="00FC5962">
              <w:rPr>
                <w:sz w:val="24"/>
                <w:szCs w:val="24"/>
                <w:lang w:val="ru-RU"/>
              </w:rPr>
              <w:t xml:space="preserve"> </w:t>
            </w:r>
            <w:proofErr w:type="spellStart"/>
            <w:r w:rsidR="00D533E8" w:rsidRPr="004D362F">
              <w:rPr>
                <w:sz w:val="24"/>
                <w:szCs w:val="24"/>
                <w:lang w:val="ru-RU"/>
              </w:rPr>
              <w:t>суб</w:t>
            </w:r>
            <w:r w:rsidR="00D533E8" w:rsidRPr="00FC5962">
              <w:rPr>
                <w:sz w:val="24"/>
                <w:szCs w:val="24"/>
                <w:lang w:val="ru-RU"/>
              </w:rPr>
              <w:t>’</w:t>
            </w:r>
            <w:r w:rsidR="00D533E8" w:rsidRPr="004D362F">
              <w:rPr>
                <w:sz w:val="24"/>
                <w:szCs w:val="24"/>
                <w:lang w:val="ru-RU"/>
              </w:rPr>
              <w:t>єктів</w:t>
            </w:r>
            <w:proofErr w:type="spellEnd"/>
            <w:r w:rsidR="00D533E8" w:rsidRPr="00FC5962">
              <w:rPr>
                <w:sz w:val="24"/>
                <w:szCs w:val="24"/>
                <w:lang w:val="ru-RU"/>
              </w:rPr>
              <w:t xml:space="preserve"> </w:t>
            </w:r>
            <w:proofErr w:type="spellStart"/>
            <w:r w:rsidR="00D533E8">
              <w:rPr>
                <w:sz w:val="24"/>
                <w:szCs w:val="24"/>
                <w:lang w:val="ru-RU"/>
              </w:rPr>
              <w:t>середнього</w:t>
            </w:r>
            <w:proofErr w:type="spellEnd"/>
            <w:r w:rsidR="00D533E8" w:rsidRPr="00FC5962">
              <w:rPr>
                <w:sz w:val="24"/>
                <w:szCs w:val="24"/>
                <w:lang w:val="ru-RU"/>
              </w:rPr>
              <w:t xml:space="preserve"> </w:t>
            </w:r>
            <w:r w:rsidR="00D533E8">
              <w:rPr>
                <w:sz w:val="24"/>
                <w:szCs w:val="24"/>
                <w:lang w:val="ru-RU"/>
              </w:rPr>
              <w:t>і</w:t>
            </w:r>
            <w:r w:rsidR="00D533E8" w:rsidRPr="00FC5962">
              <w:rPr>
                <w:sz w:val="24"/>
                <w:szCs w:val="24"/>
                <w:lang w:val="ru-RU"/>
              </w:rPr>
              <w:t xml:space="preserve"> </w:t>
            </w:r>
            <w:r w:rsidR="00D533E8" w:rsidRPr="004D362F">
              <w:rPr>
                <w:sz w:val="24"/>
                <w:szCs w:val="24"/>
                <w:lang w:val="ru-RU"/>
              </w:rPr>
              <w:t>малого</w:t>
            </w:r>
            <w:r w:rsidR="00D533E8" w:rsidRPr="00FC5962">
              <w:rPr>
                <w:sz w:val="24"/>
                <w:szCs w:val="24"/>
                <w:lang w:val="ru-RU"/>
              </w:rPr>
              <w:t xml:space="preserve"> </w:t>
            </w:r>
            <w:proofErr w:type="spellStart"/>
            <w:r w:rsidR="00D533E8" w:rsidRPr="004D362F">
              <w:rPr>
                <w:sz w:val="24"/>
                <w:szCs w:val="24"/>
                <w:lang w:val="ru-RU"/>
              </w:rPr>
              <w:t>п</w:t>
            </w:r>
            <w:r w:rsidR="00D533E8">
              <w:rPr>
                <w:sz w:val="24"/>
                <w:szCs w:val="24"/>
                <w:lang w:val="ru-RU"/>
              </w:rPr>
              <w:t>ідприємницт</w:t>
            </w:r>
            <w:r w:rsidR="00D533E8" w:rsidRPr="00A06AE7">
              <w:rPr>
                <w:sz w:val="24"/>
                <w:szCs w:val="24"/>
                <w:lang w:val="ru-RU"/>
              </w:rPr>
              <w:t>ва</w:t>
            </w:r>
            <w:proofErr w:type="spellEnd"/>
            <w:r w:rsidR="00D533E8" w:rsidRPr="00FC5962">
              <w:rPr>
                <w:sz w:val="24"/>
                <w:szCs w:val="24"/>
                <w:lang w:val="ru-RU"/>
              </w:rPr>
              <w:t xml:space="preserve">, </w:t>
            </w:r>
            <w:proofErr w:type="spellStart"/>
            <w:r w:rsidR="00D533E8">
              <w:rPr>
                <w:sz w:val="24"/>
                <w:szCs w:val="24"/>
                <w:lang w:val="ru-RU"/>
              </w:rPr>
              <w:t>оскільки</w:t>
            </w:r>
            <w:proofErr w:type="spellEnd"/>
            <w:r w:rsidR="00D533E8" w:rsidRPr="00FC5962">
              <w:rPr>
                <w:sz w:val="24"/>
                <w:szCs w:val="24"/>
                <w:lang w:val="ru-RU"/>
              </w:rPr>
              <w:t xml:space="preserve"> </w:t>
            </w:r>
            <w:proofErr w:type="spellStart"/>
            <w:r w:rsidR="00826B69">
              <w:rPr>
                <w:sz w:val="24"/>
                <w:szCs w:val="24"/>
                <w:lang w:val="ru-RU"/>
              </w:rPr>
              <w:t>призводить</w:t>
            </w:r>
            <w:proofErr w:type="spellEnd"/>
            <w:r w:rsidR="00826B69">
              <w:rPr>
                <w:sz w:val="24"/>
                <w:szCs w:val="24"/>
                <w:lang w:val="ru-RU"/>
              </w:rPr>
              <w:t xml:space="preserve"> до </w:t>
            </w:r>
            <w:r w:rsidR="00552A29">
              <w:rPr>
                <w:sz w:val="24"/>
                <w:szCs w:val="24"/>
                <w:lang w:val="uk-UA"/>
              </w:rPr>
              <w:t xml:space="preserve"> недоотриманн</w:t>
            </w:r>
            <w:r w:rsidR="00826B69">
              <w:rPr>
                <w:sz w:val="24"/>
                <w:szCs w:val="24"/>
                <w:lang w:val="uk-UA"/>
              </w:rPr>
              <w:t>я</w:t>
            </w:r>
            <w:r w:rsidR="00552A29">
              <w:rPr>
                <w:sz w:val="24"/>
                <w:szCs w:val="24"/>
                <w:lang w:val="uk-UA"/>
              </w:rPr>
              <w:t xml:space="preserve"> виручки від реалізації у нічний час алкогольних напоїв та пива (крім безалкогольного), вин столових. </w:t>
            </w:r>
            <w:r w:rsidR="00C623D7">
              <w:rPr>
                <w:sz w:val="24"/>
                <w:szCs w:val="24"/>
                <w:lang w:val="uk-UA"/>
              </w:rPr>
              <w:t xml:space="preserve"> </w:t>
            </w:r>
            <w:r w:rsidR="00693F13">
              <w:rPr>
                <w:sz w:val="24"/>
                <w:szCs w:val="24"/>
                <w:lang w:val="uk-UA"/>
              </w:rPr>
              <w:t xml:space="preserve">А також </w:t>
            </w:r>
            <w:r w:rsidR="00826B69">
              <w:rPr>
                <w:sz w:val="24"/>
                <w:szCs w:val="24"/>
                <w:lang w:val="uk-UA"/>
              </w:rPr>
              <w:t xml:space="preserve">не </w:t>
            </w:r>
            <w:r w:rsidR="00693F13">
              <w:rPr>
                <w:sz w:val="24"/>
                <w:szCs w:val="24"/>
                <w:lang w:val="uk-UA"/>
              </w:rPr>
              <w:t>сприя</w:t>
            </w:r>
            <w:r w:rsidR="004D5060">
              <w:rPr>
                <w:sz w:val="24"/>
                <w:szCs w:val="24"/>
                <w:lang w:val="uk-UA"/>
              </w:rPr>
              <w:t>є</w:t>
            </w:r>
            <w:r w:rsidR="00693F13">
              <w:rPr>
                <w:sz w:val="24"/>
                <w:szCs w:val="24"/>
                <w:lang w:val="uk-UA"/>
              </w:rPr>
              <w:t xml:space="preserve"> </w:t>
            </w:r>
            <w:r w:rsidR="00826B69">
              <w:rPr>
                <w:sz w:val="24"/>
                <w:szCs w:val="24"/>
                <w:lang w:val="uk-UA"/>
              </w:rPr>
              <w:t>збільшенню</w:t>
            </w:r>
            <w:r w:rsidR="00693F13">
              <w:rPr>
                <w:sz w:val="24"/>
                <w:szCs w:val="24"/>
                <w:lang w:val="uk-UA"/>
              </w:rPr>
              <w:t xml:space="preserve"> надходжень до міського бюджету в</w:t>
            </w:r>
            <w:r w:rsidR="004D5060">
              <w:rPr>
                <w:sz w:val="24"/>
                <w:szCs w:val="24"/>
                <w:lang w:val="uk-UA"/>
              </w:rPr>
              <w:t>і</w:t>
            </w:r>
            <w:r w:rsidR="00693F13">
              <w:rPr>
                <w:sz w:val="24"/>
                <w:szCs w:val="24"/>
                <w:lang w:val="uk-UA"/>
              </w:rPr>
              <w:t>д акцизного податку</w:t>
            </w:r>
            <w:r w:rsidR="00826B69">
              <w:rPr>
                <w:sz w:val="24"/>
                <w:szCs w:val="24"/>
                <w:lang w:val="uk-UA"/>
              </w:rPr>
              <w:t xml:space="preserve">. Гальмує розвиток підприємництва у </w:t>
            </w:r>
            <w:r w:rsidR="00AE12F3">
              <w:rPr>
                <w:sz w:val="24"/>
                <w:szCs w:val="24"/>
                <w:lang w:val="uk-UA"/>
              </w:rPr>
              <w:t>громаді</w:t>
            </w:r>
            <w:r w:rsidR="00826B69">
              <w:rPr>
                <w:sz w:val="24"/>
                <w:szCs w:val="24"/>
                <w:lang w:val="uk-UA"/>
              </w:rPr>
              <w:t>.</w:t>
            </w:r>
          </w:p>
        </w:tc>
      </w:tr>
      <w:tr w:rsidR="009C2BFA" w:rsidRPr="004A0CB8">
        <w:trPr>
          <w:trHeight w:val="2585"/>
        </w:trPr>
        <w:tc>
          <w:tcPr>
            <w:tcW w:w="330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left"/>
              <w:rPr>
                <w:sz w:val="24"/>
                <w:szCs w:val="24"/>
                <w:lang w:val="ru-RU"/>
              </w:rPr>
            </w:pPr>
            <w:r w:rsidRPr="004D362F">
              <w:rPr>
                <w:sz w:val="24"/>
                <w:szCs w:val="24"/>
                <w:lang w:val="ru-RU"/>
              </w:rPr>
              <w:lastRenderedPageBreak/>
              <w:t xml:space="preserve">Альтернатива 2 </w:t>
            </w:r>
          </w:p>
          <w:p w:rsidR="009C2BFA" w:rsidRPr="002478E9" w:rsidRDefault="009C2BFA" w:rsidP="0059600F">
            <w:pPr>
              <w:ind w:left="0" w:right="0" w:firstLine="0"/>
              <w:jc w:val="left"/>
              <w:rPr>
                <w:sz w:val="24"/>
                <w:szCs w:val="24"/>
                <w:lang w:val="ru-RU"/>
              </w:rPr>
            </w:pPr>
            <w:r w:rsidRPr="004D362F">
              <w:rPr>
                <w:sz w:val="24"/>
                <w:szCs w:val="24"/>
                <w:lang w:val="ru-RU"/>
              </w:rPr>
              <w:t>(</w:t>
            </w:r>
            <w:proofErr w:type="spellStart"/>
            <w:r w:rsidR="002478E9">
              <w:rPr>
                <w:sz w:val="24"/>
                <w:szCs w:val="24"/>
                <w:lang w:val="ru-RU"/>
              </w:rPr>
              <w:t>прийняти</w:t>
            </w:r>
            <w:proofErr w:type="spellEnd"/>
            <w:r w:rsidR="002478E9">
              <w:rPr>
                <w:sz w:val="24"/>
                <w:szCs w:val="24"/>
                <w:lang w:val="ru-RU"/>
              </w:rPr>
              <w:t xml:space="preserve"> даний </w:t>
            </w:r>
            <w:proofErr w:type="spellStart"/>
            <w:r w:rsidR="002478E9">
              <w:rPr>
                <w:sz w:val="24"/>
                <w:szCs w:val="24"/>
                <w:lang w:val="ru-RU"/>
              </w:rPr>
              <w:t>проет</w:t>
            </w:r>
            <w:proofErr w:type="spellEnd"/>
            <w:r w:rsidR="002478E9">
              <w:rPr>
                <w:sz w:val="24"/>
                <w:szCs w:val="24"/>
                <w:lang w:val="ru-RU"/>
              </w:rPr>
              <w:t xml:space="preserve"> </w:t>
            </w:r>
            <w:proofErr w:type="spellStart"/>
            <w:r w:rsidR="002478E9">
              <w:rPr>
                <w:sz w:val="24"/>
                <w:szCs w:val="24"/>
                <w:lang w:val="ru-RU"/>
              </w:rPr>
              <w:t>рішення</w:t>
            </w:r>
            <w:proofErr w:type="spellEnd"/>
            <w:r w:rsidR="002478E9">
              <w:rPr>
                <w:sz w:val="24"/>
                <w:szCs w:val="24"/>
                <w:lang w:val="ru-RU"/>
              </w:rPr>
              <w:t xml:space="preserve">, </w:t>
            </w:r>
            <w:proofErr w:type="spellStart"/>
            <w:r w:rsidR="002478E9">
              <w:rPr>
                <w:sz w:val="24"/>
                <w:szCs w:val="24"/>
                <w:lang w:val="ru-RU"/>
              </w:rPr>
              <w:t>який</w:t>
            </w:r>
            <w:proofErr w:type="spellEnd"/>
            <w:r w:rsidR="002478E9">
              <w:rPr>
                <w:sz w:val="24"/>
                <w:szCs w:val="24"/>
                <w:lang w:val="ru-RU"/>
              </w:rPr>
              <w:t xml:space="preserve"> </w:t>
            </w:r>
            <w:proofErr w:type="spellStart"/>
            <w:r w:rsidR="002478E9">
              <w:rPr>
                <w:sz w:val="24"/>
                <w:szCs w:val="24"/>
                <w:lang w:val="ru-RU"/>
              </w:rPr>
              <w:t>обмежує</w:t>
            </w:r>
            <w:proofErr w:type="spellEnd"/>
            <w:r w:rsidR="002478E9">
              <w:rPr>
                <w:sz w:val="24"/>
                <w:szCs w:val="24"/>
                <w:lang w:val="ru-RU"/>
              </w:rPr>
              <w:t xml:space="preserve"> ре </w:t>
            </w:r>
            <w:proofErr w:type="spellStart"/>
            <w:r w:rsidR="002478E9">
              <w:rPr>
                <w:sz w:val="24"/>
                <w:szCs w:val="24"/>
                <w:lang w:val="ru-RU"/>
              </w:rPr>
              <w:t>реалізацію</w:t>
            </w:r>
            <w:proofErr w:type="spellEnd"/>
            <w:r w:rsidR="002478E9">
              <w:rPr>
                <w:sz w:val="24"/>
                <w:szCs w:val="24"/>
                <w:lang w:val="ru-RU"/>
              </w:rPr>
              <w:t xml:space="preserve"> пива, </w:t>
            </w:r>
            <w:proofErr w:type="spellStart"/>
            <w:r w:rsidR="002478E9">
              <w:rPr>
                <w:sz w:val="24"/>
                <w:szCs w:val="24"/>
                <w:lang w:val="ru-RU"/>
              </w:rPr>
              <w:t>алкогольних</w:t>
            </w:r>
            <w:proofErr w:type="spellEnd"/>
            <w:r w:rsidR="002478E9">
              <w:rPr>
                <w:sz w:val="24"/>
                <w:szCs w:val="24"/>
                <w:lang w:val="ru-RU"/>
              </w:rPr>
              <w:t xml:space="preserve"> та </w:t>
            </w:r>
            <w:proofErr w:type="spellStart"/>
            <w:r w:rsidR="002478E9">
              <w:rPr>
                <w:sz w:val="24"/>
                <w:szCs w:val="24"/>
                <w:lang w:val="ru-RU"/>
              </w:rPr>
              <w:t>слабоалкогольних</w:t>
            </w:r>
            <w:proofErr w:type="spellEnd"/>
            <w:r w:rsidR="002478E9">
              <w:rPr>
                <w:sz w:val="24"/>
                <w:szCs w:val="24"/>
                <w:lang w:val="ru-RU"/>
              </w:rPr>
              <w:t xml:space="preserve"> </w:t>
            </w:r>
            <w:proofErr w:type="spellStart"/>
            <w:r w:rsidR="002478E9">
              <w:rPr>
                <w:sz w:val="24"/>
                <w:szCs w:val="24"/>
                <w:lang w:val="ru-RU"/>
              </w:rPr>
              <w:t>напоїв</w:t>
            </w:r>
            <w:proofErr w:type="spellEnd"/>
            <w:r w:rsidR="002478E9">
              <w:rPr>
                <w:sz w:val="24"/>
                <w:szCs w:val="24"/>
                <w:lang w:val="ru-RU"/>
              </w:rPr>
              <w:t xml:space="preserve"> у </w:t>
            </w:r>
            <w:proofErr w:type="spellStart"/>
            <w:r w:rsidR="002478E9">
              <w:rPr>
                <w:sz w:val="24"/>
                <w:szCs w:val="24"/>
                <w:lang w:val="ru-RU"/>
              </w:rPr>
              <w:t>період</w:t>
            </w:r>
            <w:proofErr w:type="spellEnd"/>
            <w:r w:rsidR="002478E9">
              <w:rPr>
                <w:sz w:val="24"/>
                <w:szCs w:val="24"/>
                <w:lang w:val="ru-RU"/>
              </w:rPr>
              <w:t xml:space="preserve"> </w:t>
            </w:r>
            <w:proofErr w:type="gramStart"/>
            <w:r w:rsidR="002478E9">
              <w:rPr>
                <w:sz w:val="24"/>
                <w:szCs w:val="24"/>
                <w:lang w:val="ru-RU"/>
              </w:rPr>
              <w:t>з  22</w:t>
            </w:r>
            <w:proofErr w:type="gramEnd"/>
            <w:r w:rsidR="002478E9">
              <w:rPr>
                <w:sz w:val="24"/>
                <w:szCs w:val="24"/>
                <w:lang w:val="ru-RU"/>
              </w:rPr>
              <w:t xml:space="preserve">-00 </w:t>
            </w:r>
            <w:proofErr w:type="spellStart"/>
            <w:r w:rsidR="002478E9">
              <w:rPr>
                <w:sz w:val="24"/>
                <w:szCs w:val="24"/>
                <w:lang w:val="ru-RU"/>
              </w:rPr>
              <w:t>години</w:t>
            </w:r>
            <w:proofErr w:type="spellEnd"/>
            <w:r w:rsidR="002478E9">
              <w:rPr>
                <w:sz w:val="24"/>
                <w:szCs w:val="24"/>
                <w:lang w:val="ru-RU"/>
              </w:rPr>
              <w:t xml:space="preserve"> до            08-00 </w:t>
            </w:r>
            <w:proofErr w:type="spellStart"/>
            <w:r w:rsidR="002478E9">
              <w:rPr>
                <w:sz w:val="24"/>
                <w:szCs w:val="24"/>
                <w:lang w:val="ru-RU"/>
              </w:rPr>
              <w:t>години</w:t>
            </w:r>
            <w:proofErr w:type="spellEnd"/>
            <w:r w:rsidRPr="002478E9">
              <w:rPr>
                <w:sz w:val="24"/>
                <w:szCs w:val="24"/>
                <w:lang w:val="ru-RU"/>
              </w:rPr>
              <w:t xml:space="preserve">) </w:t>
            </w:r>
          </w:p>
          <w:p w:rsidR="009C2BFA" w:rsidRPr="002478E9" w:rsidRDefault="009C2BFA" w:rsidP="0059600F">
            <w:pPr>
              <w:ind w:left="0" w:right="0" w:firstLine="0"/>
              <w:jc w:val="left"/>
              <w:rPr>
                <w:sz w:val="24"/>
                <w:szCs w:val="24"/>
                <w:lang w:val="ru-RU"/>
              </w:rPr>
            </w:pPr>
            <w:r w:rsidRPr="002478E9">
              <w:rPr>
                <w:sz w:val="24"/>
                <w:szCs w:val="24"/>
                <w:lang w:val="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7B143F" w:rsidP="0059600F">
            <w:pPr>
              <w:ind w:left="0" w:right="0" w:firstLine="0"/>
              <w:jc w:val="left"/>
              <w:rPr>
                <w:sz w:val="24"/>
                <w:szCs w:val="24"/>
              </w:rPr>
            </w:pPr>
            <w:r w:rsidRPr="002478E9">
              <w:rPr>
                <w:sz w:val="24"/>
                <w:szCs w:val="24"/>
                <w:lang w:val="ru-RU"/>
              </w:rPr>
              <w:t xml:space="preserve"> </w:t>
            </w:r>
            <w:r w:rsidR="00693F13">
              <w:rPr>
                <w:sz w:val="24"/>
                <w:szCs w:val="24"/>
                <w:lang w:val="ru-RU"/>
              </w:rPr>
              <w:t>4</w:t>
            </w:r>
            <w:r w:rsidR="009C2BFA" w:rsidRPr="004D362F">
              <w:rPr>
                <w:sz w:val="24"/>
                <w:szCs w:val="24"/>
              </w:rPr>
              <w:t xml:space="preserve"> </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23507D" w:rsidRDefault="00693F13" w:rsidP="00E71BDD">
            <w:pPr>
              <w:ind w:left="0" w:right="0" w:firstLine="0"/>
              <w:jc w:val="left"/>
              <w:rPr>
                <w:sz w:val="24"/>
                <w:szCs w:val="24"/>
                <w:lang w:val="uk-UA"/>
              </w:rPr>
            </w:pPr>
            <w:r w:rsidRPr="006C211B">
              <w:rPr>
                <w:sz w:val="24"/>
                <w:szCs w:val="24"/>
                <w:lang w:val="uk-UA"/>
              </w:rPr>
              <w:t xml:space="preserve">Ця альтернатива забезпечує досягнення цілей державного регулювання, визначених у розділі </w:t>
            </w:r>
            <w:r w:rsidRPr="006C211B">
              <w:rPr>
                <w:sz w:val="24"/>
                <w:szCs w:val="24"/>
              </w:rPr>
              <w:t>II</w:t>
            </w:r>
            <w:r w:rsidRPr="006C211B">
              <w:rPr>
                <w:sz w:val="24"/>
                <w:szCs w:val="24"/>
                <w:lang w:val="ru-RU"/>
              </w:rPr>
              <w:t xml:space="preserve"> </w:t>
            </w:r>
            <w:r w:rsidRPr="006C211B">
              <w:rPr>
                <w:sz w:val="24"/>
                <w:szCs w:val="24"/>
                <w:lang w:val="uk-UA"/>
              </w:rPr>
              <w:t>даного</w:t>
            </w:r>
            <w:r>
              <w:rPr>
                <w:sz w:val="24"/>
                <w:szCs w:val="24"/>
                <w:lang w:val="uk-UA"/>
              </w:rPr>
              <w:t xml:space="preserve"> Аналізу регуляторного впливу. </w:t>
            </w:r>
            <w:r w:rsidR="004D5060">
              <w:rPr>
                <w:sz w:val="24"/>
                <w:szCs w:val="24"/>
                <w:lang w:val="uk-UA"/>
              </w:rPr>
              <w:t>Є найбільш сприятливою д</w:t>
            </w:r>
            <w:r w:rsidRPr="004D5060">
              <w:rPr>
                <w:sz w:val="24"/>
                <w:szCs w:val="24"/>
                <w:lang w:val="uk-UA"/>
              </w:rPr>
              <w:t xml:space="preserve">ля суб’єктів середнього і малого підприємництва, оскільки </w:t>
            </w:r>
            <w:r w:rsidR="006C211B">
              <w:rPr>
                <w:sz w:val="24"/>
                <w:szCs w:val="24"/>
                <w:lang w:val="uk-UA"/>
              </w:rPr>
              <w:t xml:space="preserve">завдяки </w:t>
            </w:r>
            <w:r w:rsidR="003D5E57">
              <w:rPr>
                <w:sz w:val="24"/>
                <w:szCs w:val="24"/>
                <w:lang w:val="uk-UA"/>
              </w:rPr>
              <w:t>найменшому</w:t>
            </w:r>
            <w:r w:rsidR="006C211B">
              <w:rPr>
                <w:sz w:val="24"/>
                <w:szCs w:val="24"/>
                <w:lang w:val="uk-UA"/>
              </w:rPr>
              <w:t xml:space="preserve"> часу обмеження реалізації алкогольних напоїв та пива (крім безалкогольного), вин столових  дає можливість </w:t>
            </w:r>
            <w:r w:rsidR="003D5E57">
              <w:rPr>
                <w:sz w:val="24"/>
                <w:szCs w:val="24"/>
                <w:lang w:val="uk-UA"/>
              </w:rPr>
              <w:t>дає можливість отримувати більшу</w:t>
            </w:r>
            <w:r w:rsidR="00E71BDD">
              <w:rPr>
                <w:sz w:val="24"/>
                <w:szCs w:val="24"/>
                <w:lang w:val="uk-UA"/>
              </w:rPr>
              <w:t xml:space="preserve"> виручку</w:t>
            </w:r>
            <w:r>
              <w:rPr>
                <w:sz w:val="24"/>
                <w:szCs w:val="24"/>
                <w:lang w:val="uk-UA"/>
              </w:rPr>
              <w:t xml:space="preserve"> від реалізації </w:t>
            </w:r>
            <w:r w:rsidR="00E71BDD">
              <w:rPr>
                <w:sz w:val="24"/>
                <w:szCs w:val="24"/>
                <w:lang w:val="uk-UA"/>
              </w:rPr>
              <w:t>вищезазначеної продукції</w:t>
            </w:r>
            <w:r w:rsidR="003D5E57">
              <w:rPr>
                <w:sz w:val="24"/>
                <w:szCs w:val="24"/>
                <w:lang w:val="uk-UA"/>
              </w:rPr>
              <w:t>,</w:t>
            </w:r>
            <w:r>
              <w:rPr>
                <w:sz w:val="24"/>
                <w:szCs w:val="24"/>
                <w:lang w:val="uk-UA"/>
              </w:rPr>
              <w:t xml:space="preserve"> </w:t>
            </w:r>
            <w:r w:rsidR="003D5E57">
              <w:rPr>
                <w:sz w:val="24"/>
                <w:szCs w:val="24"/>
                <w:lang w:val="uk-UA"/>
              </w:rPr>
              <w:t>що</w:t>
            </w:r>
            <w:r w:rsidR="00826B69">
              <w:rPr>
                <w:sz w:val="24"/>
                <w:szCs w:val="24"/>
                <w:lang w:val="uk-UA"/>
              </w:rPr>
              <w:t xml:space="preserve"> в свою чергу сприятиме розвитку підприємництва у </w:t>
            </w:r>
            <w:r w:rsidR="0023507D">
              <w:rPr>
                <w:sz w:val="24"/>
                <w:szCs w:val="24"/>
                <w:lang w:val="uk-UA"/>
              </w:rPr>
              <w:t>громаді</w:t>
            </w:r>
            <w:r w:rsidR="00826B69">
              <w:rPr>
                <w:sz w:val="24"/>
                <w:szCs w:val="24"/>
                <w:lang w:val="uk-UA"/>
              </w:rPr>
              <w:t>.</w:t>
            </w:r>
            <w:r>
              <w:rPr>
                <w:sz w:val="24"/>
                <w:szCs w:val="24"/>
                <w:lang w:val="uk-UA"/>
              </w:rPr>
              <w:t xml:space="preserve"> А також сприя</w:t>
            </w:r>
            <w:r w:rsidR="00E71BDD">
              <w:rPr>
                <w:sz w:val="24"/>
                <w:szCs w:val="24"/>
                <w:lang w:val="uk-UA"/>
              </w:rPr>
              <w:t>є</w:t>
            </w:r>
            <w:r>
              <w:rPr>
                <w:sz w:val="24"/>
                <w:szCs w:val="24"/>
                <w:lang w:val="uk-UA"/>
              </w:rPr>
              <w:t xml:space="preserve"> </w:t>
            </w:r>
            <w:r w:rsidR="00E71BDD">
              <w:rPr>
                <w:sz w:val="24"/>
                <w:szCs w:val="24"/>
                <w:lang w:val="uk-UA"/>
              </w:rPr>
              <w:t>збільше</w:t>
            </w:r>
            <w:r>
              <w:rPr>
                <w:sz w:val="24"/>
                <w:szCs w:val="24"/>
                <w:lang w:val="uk-UA"/>
              </w:rPr>
              <w:t>нню надходжень до міського бюджету в</w:t>
            </w:r>
            <w:r w:rsidR="00E71BDD">
              <w:rPr>
                <w:sz w:val="24"/>
                <w:szCs w:val="24"/>
                <w:lang w:val="uk-UA"/>
              </w:rPr>
              <w:t>і</w:t>
            </w:r>
            <w:r>
              <w:rPr>
                <w:sz w:val="24"/>
                <w:szCs w:val="24"/>
                <w:lang w:val="uk-UA"/>
              </w:rPr>
              <w:t>д акцизного податку</w:t>
            </w:r>
            <w:r w:rsidR="00826B69">
              <w:rPr>
                <w:sz w:val="24"/>
                <w:szCs w:val="24"/>
                <w:lang w:val="uk-UA"/>
              </w:rPr>
              <w:t>, які будуть використані на потреби громадян</w:t>
            </w:r>
          </w:p>
        </w:tc>
      </w:tr>
      <w:tr w:rsidR="00D91AA9" w:rsidRPr="004A0CB8">
        <w:trPr>
          <w:trHeight w:val="2585"/>
        </w:trPr>
        <w:tc>
          <w:tcPr>
            <w:tcW w:w="330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2478E9" w:rsidRPr="004D362F" w:rsidRDefault="00D91AA9" w:rsidP="002478E9">
            <w:pPr>
              <w:ind w:left="0" w:right="0" w:firstLine="0"/>
              <w:rPr>
                <w:sz w:val="24"/>
                <w:szCs w:val="24"/>
                <w:lang w:val="ru-RU"/>
              </w:rPr>
            </w:pPr>
            <w:r w:rsidRPr="004D362F">
              <w:rPr>
                <w:sz w:val="24"/>
                <w:szCs w:val="24"/>
                <w:lang w:val="ru-RU"/>
              </w:rPr>
              <w:t>Альтернатива 3 (</w:t>
            </w:r>
            <w:proofErr w:type="spellStart"/>
            <w:r w:rsidR="002478E9" w:rsidRPr="004D362F">
              <w:rPr>
                <w:sz w:val="24"/>
                <w:szCs w:val="24"/>
                <w:lang w:val="ru-RU"/>
              </w:rPr>
              <w:t>прийнят</w:t>
            </w:r>
            <w:r w:rsidR="002478E9">
              <w:rPr>
                <w:sz w:val="24"/>
                <w:szCs w:val="24"/>
                <w:lang w:val="ru-RU"/>
              </w:rPr>
              <w:t>тя</w:t>
            </w:r>
            <w:proofErr w:type="spellEnd"/>
            <w:r w:rsidR="002478E9" w:rsidRPr="004D362F">
              <w:rPr>
                <w:sz w:val="24"/>
                <w:szCs w:val="24"/>
                <w:lang w:val="ru-RU"/>
              </w:rPr>
              <w:t xml:space="preserve"> </w:t>
            </w:r>
            <w:r w:rsidR="002478E9">
              <w:rPr>
                <w:sz w:val="24"/>
                <w:szCs w:val="24"/>
                <w:lang w:val="ru-RU"/>
              </w:rPr>
              <w:t xml:space="preserve">проекту </w:t>
            </w:r>
            <w:proofErr w:type="spellStart"/>
            <w:r w:rsidR="002478E9">
              <w:rPr>
                <w:sz w:val="24"/>
                <w:szCs w:val="24"/>
                <w:lang w:val="ru-RU"/>
              </w:rPr>
              <w:t>рішення</w:t>
            </w:r>
            <w:proofErr w:type="spellEnd"/>
            <w:r w:rsidR="002478E9">
              <w:rPr>
                <w:sz w:val="24"/>
                <w:szCs w:val="24"/>
                <w:lang w:val="ru-RU"/>
              </w:rPr>
              <w:t xml:space="preserve">, </w:t>
            </w:r>
            <w:proofErr w:type="spellStart"/>
            <w:r w:rsidR="002478E9">
              <w:rPr>
                <w:sz w:val="24"/>
                <w:szCs w:val="24"/>
                <w:lang w:val="ru-RU"/>
              </w:rPr>
              <w:t>який</w:t>
            </w:r>
            <w:proofErr w:type="spellEnd"/>
            <w:r w:rsidR="002478E9">
              <w:rPr>
                <w:sz w:val="24"/>
                <w:szCs w:val="24"/>
                <w:lang w:val="ru-RU"/>
              </w:rPr>
              <w:t xml:space="preserve"> </w:t>
            </w:r>
            <w:proofErr w:type="spellStart"/>
            <w:proofErr w:type="gramStart"/>
            <w:r w:rsidR="002478E9">
              <w:rPr>
                <w:sz w:val="24"/>
                <w:szCs w:val="24"/>
                <w:lang w:val="ru-RU"/>
              </w:rPr>
              <w:t>обмежує</w:t>
            </w:r>
            <w:proofErr w:type="spellEnd"/>
            <w:r w:rsidR="002478E9">
              <w:rPr>
                <w:sz w:val="24"/>
                <w:szCs w:val="24"/>
                <w:lang w:val="ru-RU"/>
              </w:rPr>
              <w:t xml:space="preserve">  </w:t>
            </w:r>
            <w:proofErr w:type="spellStart"/>
            <w:r w:rsidR="002478E9">
              <w:rPr>
                <w:sz w:val="24"/>
                <w:szCs w:val="24"/>
                <w:lang w:val="ru-RU"/>
              </w:rPr>
              <w:t>реалізацію</w:t>
            </w:r>
            <w:proofErr w:type="spellEnd"/>
            <w:proofErr w:type="gramEnd"/>
            <w:r w:rsidR="002478E9">
              <w:rPr>
                <w:sz w:val="24"/>
                <w:szCs w:val="24"/>
                <w:lang w:val="ru-RU"/>
              </w:rPr>
              <w:t xml:space="preserve"> пива, </w:t>
            </w:r>
            <w:proofErr w:type="spellStart"/>
            <w:r w:rsidR="002478E9">
              <w:rPr>
                <w:sz w:val="24"/>
                <w:szCs w:val="24"/>
                <w:lang w:val="ru-RU"/>
              </w:rPr>
              <w:t>алкогольних</w:t>
            </w:r>
            <w:proofErr w:type="spellEnd"/>
            <w:r w:rsidR="002478E9">
              <w:rPr>
                <w:sz w:val="24"/>
                <w:szCs w:val="24"/>
                <w:lang w:val="ru-RU"/>
              </w:rPr>
              <w:t xml:space="preserve"> та </w:t>
            </w:r>
            <w:proofErr w:type="spellStart"/>
            <w:r w:rsidR="002478E9">
              <w:rPr>
                <w:sz w:val="24"/>
                <w:szCs w:val="24"/>
                <w:lang w:val="ru-RU"/>
              </w:rPr>
              <w:t>слабоалкогольних</w:t>
            </w:r>
            <w:proofErr w:type="spellEnd"/>
            <w:r w:rsidR="002478E9">
              <w:rPr>
                <w:sz w:val="24"/>
                <w:szCs w:val="24"/>
                <w:lang w:val="ru-RU"/>
              </w:rPr>
              <w:t xml:space="preserve"> </w:t>
            </w:r>
            <w:proofErr w:type="spellStart"/>
            <w:r w:rsidR="002478E9">
              <w:rPr>
                <w:sz w:val="24"/>
                <w:szCs w:val="24"/>
                <w:lang w:val="ru-RU"/>
              </w:rPr>
              <w:t>напоїв</w:t>
            </w:r>
            <w:proofErr w:type="spellEnd"/>
            <w:r w:rsidR="002478E9">
              <w:rPr>
                <w:sz w:val="24"/>
                <w:szCs w:val="24"/>
                <w:lang w:val="ru-RU"/>
              </w:rPr>
              <w:t xml:space="preserve"> у </w:t>
            </w:r>
            <w:proofErr w:type="spellStart"/>
            <w:r w:rsidR="002478E9">
              <w:rPr>
                <w:sz w:val="24"/>
                <w:szCs w:val="24"/>
                <w:lang w:val="ru-RU"/>
              </w:rPr>
              <w:t>період</w:t>
            </w:r>
            <w:proofErr w:type="spellEnd"/>
            <w:r w:rsidR="002478E9">
              <w:rPr>
                <w:sz w:val="24"/>
                <w:szCs w:val="24"/>
                <w:lang w:val="ru-RU"/>
              </w:rPr>
              <w:t xml:space="preserve"> з   20-00 </w:t>
            </w:r>
            <w:proofErr w:type="spellStart"/>
            <w:r w:rsidR="002478E9">
              <w:rPr>
                <w:sz w:val="24"/>
                <w:szCs w:val="24"/>
                <w:lang w:val="ru-RU"/>
              </w:rPr>
              <w:t>години</w:t>
            </w:r>
            <w:proofErr w:type="spellEnd"/>
            <w:r w:rsidR="002478E9">
              <w:rPr>
                <w:sz w:val="24"/>
                <w:szCs w:val="24"/>
                <w:lang w:val="ru-RU"/>
              </w:rPr>
              <w:t xml:space="preserve"> до 10-00 </w:t>
            </w:r>
            <w:proofErr w:type="spellStart"/>
            <w:r w:rsidR="002478E9">
              <w:rPr>
                <w:sz w:val="24"/>
                <w:szCs w:val="24"/>
                <w:lang w:val="ru-RU"/>
              </w:rPr>
              <w:t>години</w:t>
            </w:r>
            <w:proofErr w:type="spellEnd"/>
            <w:r w:rsidR="002478E9">
              <w:rPr>
                <w:sz w:val="24"/>
                <w:szCs w:val="24"/>
                <w:lang w:val="ru-RU"/>
              </w:rPr>
              <w:t>)</w:t>
            </w:r>
          </w:p>
          <w:p w:rsidR="002478E9" w:rsidRPr="002478E9" w:rsidRDefault="002478E9" w:rsidP="002478E9">
            <w:pPr>
              <w:ind w:left="0" w:right="0" w:firstLine="0"/>
              <w:jc w:val="left"/>
              <w:rPr>
                <w:sz w:val="24"/>
                <w:szCs w:val="24"/>
                <w:lang w:val="ru-RU"/>
              </w:rPr>
            </w:pPr>
          </w:p>
          <w:p w:rsidR="00D91AA9" w:rsidRPr="002478E9" w:rsidRDefault="00D91AA9" w:rsidP="0059600F">
            <w:pPr>
              <w:ind w:left="0" w:right="0" w:firstLine="0"/>
              <w:jc w:val="left"/>
              <w:rPr>
                <w:sz w:val="24"/>
                <w:szCs w:val="24"/>
                <w:lang w:val="ru-RU"/>
              </w:rPr>
            </w:pPr>
            <w:r w:rsidRPr="002478E9">
              <w:rPr>
                <w:sz w:val="24"/>
                <w:szCs w:val="24"/>
                <w:lang w:val="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D91AA9" w:rsidRPr="004D362F" w:rsidRDefault="007B143F" w:rsidP="0059600F">
            <w:pPr>
              <w:ind w:left="0" w:right="0" w:firstLine="0"/>
              <w:jc w:val="left"/>
              <w:rPr>
                <w:sz w:val="24"/>
                <w:szCs w:val="24"/>
              </w:rPr>
            </w:pPr>
            <w:r w:rsidRPr="002478E9">
              <w:rPr>
                <w:sz w:val="24"/>
                <w:szCs w:val="24"/>
                <w:lang w:val="ru-RU"/>
              </w:rPr>
              <w:t xml:space="preserve"> </w:t>
            </w:r>
            <w:r w:rsidR="004D5060">
              <w:rPr>
                <w:sz w:val="24"/>
                <w:szCs w:val="24"/>
              </w:rPr>
              <w:t>3</w:t>
            </w:r>
          </w:p>
        </w:tc>
        <w:tc>
          <w:tcPr>
            <w:tcW w:w="4617"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D91AA9" w:rsidRPr="00826B69" w:rsidRDefault="00D91AA9" w:rsidP="000F4F86">
            <w:pPr>
              <w:ind w:left="0" w:right="0" w:firstLine="0"/>
              <w:jc w:val="left"/>
              <w:rPr>
                <w:sz w:val="24"/>
                <w:szCs w:val="24"/>
                <w:lang w:val="ru-RU"/>
              </w:rPr>
            </w:pPr>
            <w:r w:rsidRPr="000F4F86">
              <w:rPr>
                <w:sz w:val="24"/>
                <w:szCs w:val="24"/>
              </w:rPr>
              <w:t xml:space="preserve"> </w:t>
            </w:r>
            <w:r w:rsidR="00E71BDD" w:rsidRPr="006C211B">
              <w:rPr>
                <w:sz w:val="24"/>
                <w:szCs w:val="24"/>
                <w:lang w:val="uk-UA"/>
              </w:rPr>
              <w:t xml:space="preserve">Ця альтернатива забезпечує досягнення цілей державного регулювання, визначених у розділі </w:t>
            </w:r>
            <w:r w:rsidR="00E71BDD" w:rsidRPr="006C211B">
              <w:rPr>
                <w:sz w:val="24"/>
                <w:szCs w:val="24"/>
              </w:rPr>
              <w:t>II</w:t>
            </w:r>
            <w:r w:rsidR="00E71BDD" w:rsidRPr="000F4F86">
              <w:rPr>
                <w:sz w:val="24"/>
                <w:szCs w:val="24"/>
              </w:rPr>
              <w:t xml:space="preserve"> </w:t>
            </w:r>
            <w:r w:rsidR="00E71BDD" w:rsidRPr="006C211B">
              <w:rPr>
                <w:sz w:val="24"/>
                <w:szCs w:val="24"/>
                <w:lang w:val="uk-UA"/>
              </w:rPr>
              <w:t>даного</w:t>
            </w:r>
            <w:r w:rsidR="000F4F86">
              <w:rPr>
                <w:sz w:val="24"/>
                <w:szCs w:val="24"/>
                <w:lang w:val="uk-UA"/>
              </w:rPr>
              <w:t xml:space="preserve"> Аналізу регуляторного впливу, але є </w:t>
            </w:r>
            <w:r w:rsidR="00E71BDD">
              <w:rPr>
                <w:sz w:val="24"/>
                <w:szCs w:val="24"/>
                <w:lang w:val="uk-UA"/>
              </w:rPr>
              <w:t xml:space="preserve"> найбільш </w:t>
            </w:r>
            <w:r w:rsidR="000F4F86">
              <w:rPr>
                <w:sz w:val="24"/>
                <w:szCs w:val="24"/>
                <w:lang w:val="uk-UA"/>
              </w:rPr>
              <w:t xml:space="preserve">не </w:t>
            </w:r>
            <w:r w:rsidR="00E71BDD">
              <w:rPr>
                <w:sz w:val="24"/>
                <w:szCs w:val="24"/>
                <w:lang w:val="uk-UA"/>
              </w:rPr>
              <w:t>сприятливою д</w:t>
            </w:r>
            <w:r w:rsidR="00E71BDD" w:rsidRPr="004D5060">
              <w:rPr>
                <w:sz w:val="24"/>
                <w:szCs w:val="24"/>
                <w:lang w:val="uk-UA"/>
              </w:rPr>
              <w:t xml:space="preserve">ля суб’єктів середнього і малого підприємництва, оскільки </w:t>
            </w:r>
            <w:r w:rsidR="000F4F86">
              <w:rPr>
                <w:sz w:val="24"/>
                <w:szCs w:val="24"/>
                <w:lang w:val="uk-UA"/>
              </w:rPr>
              <w:t>збільшення</w:t>
            </w:r>
            <w:r w:rsidR="00E71BDD">
              <w:rPr>
                <w:sz w:val="24"/>
                <w:szCs w:val="24"/>
                <w:lang w:val="uk-UA"/>
              </w:rPr>
              <w:t xml:space="preserve"> часу обмеження реалізації алкогольних напоїв та пива (крім безалкогольного), вин столових  </w:t>
            </w:r>
            <w:r w:rsidR="000F4F86">
              <w:rPr>
                <w:sz w:val="24"/>
                <w:szCs w:val="24"/>
                <w:lang w:val="uk-UA"/>
              </w:rPr>
              <w:t>сприяє</w:t>
            </w:r>
            <w:r w:rsidR="00E71BDD">
              <w:rPr>
                <w:sz w:val="24"/>
                <w:szCs w:val="24"/>
                <w:lang w:val="uk-UA"/>
              </w:rPr>
              <w:t xml:space="preserve"> з</w:t>
            </w:r>
            <w:r w:rsidR="000F4F86">
              <w:rPr>
                <w:sz w:val="24"/>
                <w:szCs w:val="24"/>
                <w:lang w:val="uk-UA"/>
              </w:rPr>
              <w:t>меншенню</w:t>
            </w:r>
            <w:r w:rsidR="00E71BDD">
              <w:rPr>
                <w:sz w:val="24"/>
                <w:szCs w:val="24"/>
                <w:lang w:val="uk-UA"/>
              </w:rPr>
              <w:t xml:space="preserve"> виручку від реал</w:t>
            </w:r>
            <w:r w:rsidR="00826B69">
              <w:rPr>
                <w:sz w:val="24"/>
                <w:szCs w:val="24"/>
                <w:lang w:val="uk-UA"/>
              </w:rPr>
              <w:t>ізації вищезазначеної продукції, що загрожує згортанням підприємницької діяльності.</w:t>
            </w:r>
            <w:r w:rsidR="00E71BDD">
              <w:rPr>
                <w:sz w:val="24"/>
                <w:szCs w:val="24"/>
                <w:lang w:val="uk-UA"/>
              </w:rPr>
              <w:t xml:space="preserve">  А також сприяє з</w:t>
            </w:r>
            <w:r w:rsidR="000F4F86">
              <w:rPr>
                <w:sz w:val="24"/>
                <w:szCs w:val="24"/>
                <w:lang w:val="uk-UA"/>
              </w:rPr>
              <w:t>мен</w:t>
            </w:r>
            <w:r w:rsidR="00E71BDD">
              <w:rPr>
                <w:sz w:val="24"/>
                <w:szCs w:val="24"/>
                <w:lang w:val="uk-UA"/>
              </w:rPr>
              <w:t>шенню надходжень до міського бюджету від акцизного податку.</w:t>
            </w:r>
          </w:p>
        </w:tc>
      </w:tr>
    </w:tbl>
    <w:tbl>
      <w:tblPr>
        <w:tblpPr w:vertAnchor="text" w:horzAnchor="margin" w:tblpY="940"/>
        <w:tblOverlap w:val="never"/>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36"/>
        <w:gridCol w:w="2347"/>
        <w:gridCol w:w="2332"/>
        <w:gridCol w:w="2298"/>
      </w:tblGrid>
      <w:tr w:rsidR="009C2BFA" w:rsidRPr="004A0CB8" w:rsidTr="006F50D0">
        <w:trPr>
          <w:trHeight w:val="1330"/>
        </w:trPr>
        <w:tc>
          <w:tcPr>
            <w:tcW w:w="2636" w:type="dxa"/>
            <w:shd w:val="clear" w:color="auto" w:fill="auto"/>
            <w:tcMar>
              <w:left w:w="85" w:type="dxa"/>
              <w:right w:w="85" w:type="dxa"/>
            </w:tcMar>
          </w:tcPr>
          <w:p w:rsidR="009C2BFA" w:rsidRPr="004D362F" w:rsidRDefault="009C2BFA" w:rsidP="00826B69">
            <w:pPr>
              <w:ind w:left="0" w:right="0" w:firstLine="0"/>
              <w:jc w:val="center"/>
              <w:rPr>
                <w:sz w:val="24"/>
                <w:szCs w:val="24"/>
              </w:rPr>
            </w:pPr>
            <w:proofErr w:type="spellStart"/>
            <w:r w:rsidRPr="004D362F">
              <w:rPr>
                <w:sz w:val="24"/>
                <w:szCs w:val="24"/>
              </w:rPr>
              <w:t>Рейтинг</w:t>
            </w:r>
            <w:proofErr w:type="spellEnd"/>
            <w:r w:rsidRPr="004D362F">
              <w:rPr>
                <w:sz w:val="24"/>
                <w:szCs w:val="24"/>
              </w:rPr>
              <w:t xml:space="preserve"> </w:t>
            </w:r>
            <w:proofErr w:type="spellStart"/>
            <w:r w:rsidRPr="004D362F">
              <w:rPr>
                <w:sz w:val="24"/>
                <w:szCs w:val="24"/>
              </w:rPr>
              <w:t>результативності</w:t>
            </w:r>
            <w:proofErr w:type="spellEnd"/>
          </w:p>
        </w:tc>
        <w:tc>
          <w:tcPr>
            <w:tcW w:w="2347" w:type="dxa"/>
            <w:shd w:val="clear" w:color="auto" w:fill="auto"/>
            <w:tcMar>
              <w:left w:w="85" w:type="dxa"/>
              <w:right w:w="85" w:type="dxa"/>
            </w:tcMar>
          </w:tcPr>
          <w:p w:rsidR="009C2BFA" w:rsidRPr="004D362F" w:rsidRDefault="009C2BFA" w:rsidP="00826B69">
            <w:pPr>
              <w:ind w:left="0" w:right="0" w:firstLine="0"/>
              <w:jc w:val="center"/>
              <w:rPr>
                <w:sz w:val="24"/>
                <w:szCs w:val="24"/>
              </w:rPr>
            </w:pPr>
            <w:proofErr w:type="spellStart"/>
            <w:r w:rsidRPr="004D362F">
              <w:rPr>
                <w:sz w:val="24"/>
                <w:szCs w:val="24"/>
              </w:rPr>
              <w:t>Вигоди</w:t>
            </w:r>
            <w:proofErr w:type="spellEnd"/>
          </w:p>
          <w:p w:rsidR="009C2BFA" w:rsidRPr="004D362F" w:rsidRDefault="009C2BFA" w:rsidP="00826B69">
            <w:pPr>
              <w:ind w:left="0" w:right="0" w:firstLine="0"/>
              <w:jc w:val="center"/>
              <w:rPr>
                <w:sz w:val="24"/>
                <w:szCs w:val="24"/>
              </w:rPr>
            </w:pPr>
            <w:r w:rsidRPr="004D362F">
              <w:rPr>
                <w:sz w:val="24"/>
                <w:szCs w:val="24"/>
              </w:rPr>
              <w:t>(</w:t>
            </w:r>
            <w:proofErr w:type="spellStart"/>
            <w:r w:rsidRPr="004D362F">
              <w:rPr>
                <w:sz w:val="24"/>
                <w:szCs w:val="24"/>
              </w:rPr>
              <w:t>підсумок</w:t>
            </w:r>
            <w:proofErr w:type="spellEnd"/>
            <w:r w:rsidRPr="004D362F">
              <w:rPr>
                <w:sz w:val="24"/>
                <w:szCs w:val="24"/>
              </w:rPr>
              <w:t>)</w:t>
            </w:r>
          </w:p>
        </w:tc>
        <w:tc>
          <w:tcPr>
            <w:tcW w:w="2332" w:type="dxa"/>
            <w:shd w:val="clear" w:color="auto" w:fill="auto"/>
            <w:tcMar>
              <w:left w:w="85" w:type="dxa"/>
              <w:right w:w="85" w:type="dxa"/>
            </w:tcMar>
          </w:tcPr>
          <w:p w:rsidR="009C2BFA" w:rsidRPr="004D362F" w:rsidRDefault="009C2BFA" w:rsidP="00826B69">
            <w:pPr>
              <w:ind w:left="0" w:right="0" w:firstLine="0"/>
              <w:jc w:val="center"/>
              <w:rPr>
                <w:sz w:val="24"/>
                <w:szCs w:val="24"/>
              </w:rPr>
            </w:pPr>
            <w:proofErr w:type="spellStart"/>
            <w:r w:rsidRPr="004D362F">
              <w:rPr>
                <w:sz w:val="24"/>
                <w:szCs w:val="24"/>
              </w:rPr>
              <w:t>Витрати</w:t>
            </w:r>
            <w:proofErr w:type="spellEnd"/>
            <w:r w:rsidRPr="004D362F">
              <w:rPr>
                <w:sz w:val="24"/>
                <w:szCs w:val="24"/>
              </w:rPr>
              <w:t xml:space="preserve"> (</w:t>
            </w:r>
            <w:proofErr w:type="spellStart"/>
            <w:r w:rsidRPr="004D362F">
              <w:rPr>
                <w:sz w:val="24"/>
                <w:szCs w:val="24"/>
              </w:rPr>
              <w:t>підсумок</w:t>
            </w:r>
            <w:proofErr w:type="spellEnd"/>
            <w:r w:rsidRPr="004D362F">
              <w:rPr>
                <w:sz w:val="24"/>
                <w:szCs w:val="24"/>
              </w:rPr>
              <w:t>)</w:t>
            </w:r>
          </w:p>
        </w:tc>
        <w:tc>
          <w:tcPr>
            <w:tcW w:w="2298" w:type="dxa"/>
            <w:shd w:val="clear" w:color="auto" w:fill="auto"/>
            <w:tcMar>
              <w:left w:w="85" w:type="dxa"/>
              <w:right w:w="85" w:type="dxa"/>
            </w:tcMar>
          </w:tcPr>
          <w:p w:rsidR="009C2BFA" w:rsidRPr="004D362F" w:rsidRDefault="009C2BFA" w:rsidP="00826B69">
            <w:pPr>
              <w:ind w:left="0" w:right="0" w:firstLine="0"/>
              <w:jc w:val="center"/>
              <w:rPr>
                <w:sz w:val="24"/>
                <w:szCs w:val="24"/>
                <w:lang w:val="ru-RU"/>
              </w:rPr>
            </w:pPr>
            <w:proofErr w:type="spellStart"/>
            <w:r w:rsidRPr="004D362F">
              <w:rPr>
                <w:sz w:val="24"/>
                <w:szCs w:val="24"/>
                <w:lang w:val="ru-RU"/>
              </w:rPr>
              <w:t>Обґрунтування</w:t>
            </w:r>
            <w:proofErr w:type="spellEnd"/>
            <w:r w:rsidRPr="004D362F">
              <w:rPr>
                <w:sz w:val="24"/>
                <w:szCs w:val="24"/>
                <w:lang w:val="ru-RU"/>
              </w:rPr>
              <w:t xml:space="preserve"> </w:t>
            </w:r>
            <w:proofErr w:type="spellStart"/>
            <w:r w:rsidRPr="004D362F">
              <w:rPr>
                <w:sz w:val="24"/>
                <w:szCs w:val="24"/>
                <w:lang w:val="ru-RU"/>
              </w:rPr>
              <w:t>відповідного</w:t>
            </w:r>
            <w:proofErr w:type="spellEnd"/>
            <w:r w:rsidRPr="004D362F">
              <w:rPr>
                <w:sz w:val="24"/>
                <w:szCs w:val="24"/>
                <w:lang w:val="ru-RU"/>
              </w:rPr>
              <w:t xml:space="preserve"> </w:t>
            </w:r>
            <w:proofErr w:type="spellStart"/>
            <w:r w:rsidRPr="004D362F">
              <w:rPr>
                <w:sz w:val="24"/>
                <w:szCs w:val="24"/>
                <w:lang w:val="ru-RU"/>
              </w:rPr>
              <w:t>місця</w:t>
            </w:r>
            <w:proofErr w:type="spellEnd"/>
            <w:r w:rsidRPr="004D362F">
              <w:rPr>
                <w:sz w:val="24"/>
                <w:szCs w:val="24"/>
                <w:lang w:val="ru-RU"/>
              </w:rPr>
              <w:t xml:space="preserve"> </w:t>
            </w:r>
            <w:proofErr w:type="spellStart"/>
            <w:r w:rsidRPr="004D362F">
              <w:rPr>
                <w:sz w:val="24"/>
                <w:szCs w:val="24"/>
                <w:lang w:val="ru-RU"/>
              </w:rPr>
              <w:t>альтернативи</w:t>
            </w:r>
            <w:proofErr w:type="spellEnd"/>
            <w:r w:rsidRPr="004D362F">
              <w:rPr>
                <w:sz w:val="24"/>
                <w:szCs w:val="24"/>
                <w:lang w:val="ru-RU"/>
              </w:rPr>
              <w:t xml:space="preserve"> </w:t>
            </w:r>
            <w:proofErr w:type="gramStart"/>
            <w:r w:rsidRPr="004D362F">
              <w:rPr>
                <w:sz w:val="24"/>
                <w:szCs w:val="24"/>
                <w:lang w:val="ru-RU"/>
              </w:rPr>
              <w:t>у рейтингу</w:t>
            </w:r>
            <w:proofErr w:type="gramEnd"/>
          </w:p>
        </w:tc>
      </w:tr>
      <w:tr w:rsidR="009C2BFA" w:rsidRPr="00326DF1" w:rsidTr="006F50D0">
        <w:trPr>
          <w:trHeight w:val="416"/>
        </w:trPr>
        <w:tc>
          <w:tcPr>
            <w:tcW w:w="2636" w:type="dxa"/>
            <w:shd w:val="clear" w:color="auto" w:fill="auto"/>
            <w:tcMar>
              <w:left w:w="85" w:type="dxa"/>
              <w:right w:w="85" w:type="dxa"/>
            </w:tcMar>
          </w:tcPr>
          <w:p w:rsidR="007E6A16" w:rsidRPr="007E6A16" w:rsidRDefault="009C2BFA" w:rsidP="00826B69">
            <w:pPr>
              <w:ind w:right="0"/>
              <w:jc w:val="left"/>
              <w:rPr>
                <w:sz w:val="24"/>
                <w:szCs w:val="24"/>
                <w:lang w:val="ru-RU"/>
              </w:rPr>
            </w:pPr>
            <w:r w:rsidRPr="007E6A16">
              <w:rPr>
                <w:sz w:val="24"/>
                <w:szCs w:val="24"/>
                <w:lang w:val="ru-RU"/>
              </w:rPr>
              <w:t>Альтернатива 1</w:t>
            </w:r>
          </w:p>
          <w:p w:rsidR="009C2BFA" w:rsidRPr="004D362F" w:rsidRDefault="009C2BFA" w:rsidP="006F50D0">
            <w:pPr>
              <w:ind w:right="0"/>
              <w:jc w:val="left"/>
              <w:rPr>
                <w:sz w:val="24"/>
                <w:szCs w:val="24"/>
                <w:lang w:val="ru-RU"/>
              </w:rPr>
            </w:pPr>
            <w:r w:rsidRPr="007E6A16">
              <w:rPr>
                <w:sz w:val="24"/>
                <w:szCs w:val="24"/>
                <w:lang w:val="ru-RU"/>
              </w:rPr>
              <w:t xml:space="preserve"> (</w:t>
            </w:r>
            <w:proofErr w:type="spellStart"/>
            <w:r w:rsidR="00D0715C">
              <w:rPr>
                <w:sz w:val="24"/>
                <w:szCs w:val="24"/>
                <w:lang w:val="ru-RU"/>
              </w:rPr>
              <w:t>прийняти</w:t>
            </w:r>
            <w:proofErr w:type="spellEnd"/>
            <w:r w:rsidR="00D0715C" w:rsidRPr="00CB33CB">
              <w:rPr>
                <w:sz w:val="24"/>
                <w:szCs w:val="24"/>
                <w:lang w:val="ru-RU"/>
              </w:rPr>
              <w:t xml:space="preserve">  </w:t>
            </w:r>
            <w:r w:rsidR="00444C89">
              <w:rPr>
                <w:sz w:val="24"/>
                <w:szCs w:val="24"/>
                <w:lang w:val="ru-RU"/>
              </w:rPr>
              <w:t xml:space="preserve"> </w:t>
            </w:r>
            <w:r w:rsidR="00D0715C">
              <w:rPr>
                <w:sz w:val="24"/>
                <w:szCs w:val="24"/>
                <w:lang w:val="ru-RU"/>
              </w:rPr>
              <w:t>прое</w:t>
            </w:r>
            <w:r w:rsidR="00444C89">
              <w:rPr>
                <w:sz w:val="24"/>
                <w:szCs w:val="24"/>
                <w:lang w:val="ru-RU"/>
              </w:rPr>
              <w:t>к</w:t>
            </w:r>
            <w:r w:rsidR="00D0715C">
              <w:rPr>
                <w:sz w:val="24"/>
                <w:szCs w:val="24"/>
                <w:lang w:val="ru-RU"/>
              </w:rPr>
              <w:t>т</w:t>
            </w:r>
            <w:r w:rsidR="00D0715C" w:rsidRPr="00CB33CB">
              <w:rPr>
                <w:sz w:val="24"/>
                <w:szCs w:val="24"/>
                <w:lang w:val="ru-RU"/>
              </w:rPr>
              <w:t xml:space="preserve"> </w:t>
            </w:r>
            <w:proofErr w:type="spellStart"/>
            <w:r w:rsidR="00D0715C">
              <w:rPr>
                <w:sz w:val="24"/>
                <w:szCs w:val="24"/>
                <w:lang w:val="ru-RU"/>
              </w:rPr>
              <w:t>рішення</w:t>
            </w:r>
            <w:proofErr w:type="spellEnd"/>
            <w:r w:rsidR="00D0715C" w:rsidRPr="00CB33CB">
              <w:rPr>
                <w:sz w:val="24"/>
                <w:szCs w:val="24"/>
                <w:lang w:val="ru-RU"/>
              </w:rPr>
              <w:t xml:space="preserve">, </w:t>
            </w:r>
            <w:proofErr w:type="spellStart"/>
            <w:r w:rsidR="00D0715C">
              <w:rPr>
                <w:sz w:val="24"/>
                <w:szCs w:val="24"/>
                <w:lang w:val="ru-RU"/>
              </w:rPr>
              <w:t>який</w:t>
            </w:r>
            <w:proofErr w:type="spellEnd"/>
            <w:r w:rsidR="00D0715C" w:rsidRPr="00CB33CB">
              <w:rPr>
                <w:sz w:val="24"/>
                <w:szCs w:val="24"/>
                <w:lang w:val="ru-RU"/>
              </w:rPr>
              <w:t xml:space="preserve"> </w:t>
            </w:r>
            <w:proofErr w:type="spellStart"/>
            <w:proofErr w:type="gramStart"/>
            <w:r w:rsidR="00D0715C">
              <w:rPr>
                <w:sz w:val="24"/>
                <w:szCs w:val="24"/>
                <w:lang w:val="ru-RU"/>
              </w:rPr>
              <w:t>обмежує</w:t>
            </w:r>
            <w:proofErr w:type="spellEnd"/>
            <w:r w:rsidR="00D0715C" w:rsidRPr="00CB33CB">
              <w:rPr>
                <w:sz w:val="24"/>
                <w:szCs w:val="24"/>
                <w:lang w:val="ru-RU"/>
              </w:rPr>
              <w:t xml:space="preserve">  </w:t>
            </w:r>
            <w:proofErr w:type="spellStart"/>
            <w:r w:rsidR="00D0715C">
              <w:rPr>
                <w:sz w:val="24"/>
                <w:szCs w:val="24"/>
                <w:lang w:val="ru-RU"/>
              </w:rPr>
              <w:t>реалізацію</w:t>
            </w:r>
            <w:proofErr w:type="spellEnd"/>
            <w:proofErr w:type="gramEnd"/>
            <w:r w:rsidR="00D0715C">
              <w:rPr>
                <w:sz w:val="24"/>
                <w:szCs w:val="24"/>
                <w:lang w:val="ru-RU"/>
              </w:rPr>
              <w:t xml:space="preserve"> пива, </w:t>
            </w:r>
            <w:proofErr w:type="spellStart"/>
            <w:r w:rsidR="00D0715C">
              <w:rPr>
                <w:sz w:val="24"/>
                <w:szCs w:val="24"/>
                <w:lang w:val="ru-RU"/>
              </w:rPr>
              <w:t>алкогольних</w:t>
            </w:r>
            <w:proofErr w:type="spellEnd"/>
            <w:r w:rsidR="00D0715C">
              <w:rPr>
                <w:sz w:val="24"/>
                <w:szCs w:val="24"/>
                <w:lang w:val="ru-RU"/>
              </w:rPr>
              <w:t xml:space="preserve"> та </w:t>
            </w:r>
            <w:proofErr w:type="spellStart"/>
            <w:r w:rsidR="00D0715C">
              <w:rPr>
                <w:sz w:val="24"/>
                <w:szCs w:val="24"/>
                <w:lang w:val="ru-RU"/>
              </w:rPr>
              <w:t>слабоалкогольних</w:t>
            </w:r>
            <w:proofErr w:type="spellEnd"/>
            <w:r w:rsidR="00D0715C">
              <w:rPr>
                <w:sz w:val="24"/>
                <w:szCs w:val="24"/>
                <w:lang w:val="ru-RU"/>
              </w:rPr>
              <w:t xml:space="preserve"> </w:t>
            </w:r>
            <w:proofErr w:type="spellStart"/>
            <w:r w:rsidR="00D0715C">
              <w:rPr>
                <w:sz w:val="24"/>
                <w:szCs w:val="24"/>
                <w:lang w:val="ru-RU"/>
              </w:rPr>
              <w:t>напоїв</w:t>
            </w:r>
            <w:proofErr w:type="spellEnd"/>
            <w:r w:rsidR="00D0715C">
              <w:rPr>
                <w:sz w:val="24"/>
                <w:szCs w:val="24"/>
                <w:lang w:val="ru-RU"/>
              </w:rPr>
              <w:t xml:space="preserve"> у </w:t>
            </w:r>
            <w:proofErr w:type="spellStart"/>
            <w:r w:rsidR="00D0715C">
              <w:rPr>
                <w:sz w:val="24"/>
                <w:szCs w:val="24"/>
                <w:lang w:val="ru-RU"/>
              </w:rPr>
              <w:t>період</w:t>
            </w:r>
            <w:proofErr w:type="spellEnd"/>
            <w:r w:rsidR="00D0715C" w:rsidRPr="007E6A16">
              <w:rPr>
                <w:sz w:val="24"/>
                <w:szCs w:val="24"/>
                <w:lang w:val="ru-RU"/>
              </w:rPr>
              <w:t xml:space="preserve"> </w:t>
            </w:r>
            <w:r w:rsidR="007E6A16" w:rsidRPr="007E6A16">
              <w:rPr>
                <w:sz w:val="24"/>
                <w:szCs w:val="24"/>
                <w:lang w:val="ru-RU"/>
              </w:rPr>
              <w:t xml:space="preserve">з 22-00 </w:t>
            </w:r>
            <w:proofErr w:type="spellStart"/>
            <w:r w:rsidR="007E6A16" w:rsidRPr="007E6A16">
              <w:rPr>
                <w:sz w:val="24"/>
                <w:szCs w:val="24"/>
                <w:lang w:val="ru-RU"/>
              </w:rPr>
              <w:t>години</w:t>
            </w:r>
            <w:proofErr w:type="spellEnd"/>
            <w:r w:rsidR="007E6A16" w:rsidRPr="007E6A16">
              <w:rPr>
                <w:sz w:val="24"/>
                <w:szCs w:val="24"/>
                <w:lang w:val="ru-RU"/>
              </w:rPr>
              <w:t xml:space="preserve"> до 10-00 </w:t>
            </w:r>
            <w:proofErr w:type="spellStart"/>
            <w:r w:rsidR="007E6A16" w:rsidRPr="007E6A16">
              <w:rPr>
                <w:sz w:val="24"/>
                <w:szCs w:val="24"/>
                <w:lang w:val="ru-RU"/>
              </w:rPr>
              <w:t>години</w:t>
            </w:r>
            <w:proofErr w:type="spellEnd"/>
            <w:r w:rsidRPr="007E6A16">
              <w:rPr>
                <w:sz w:val="24"/>
                <w:szCs w:val="24"/>
                <w:lang w:val="ru-RU"/>
              </w:rPr>
              <w:t>)</w:t>
            </w:r>
          </w:p>
        </w:tc>
        <w:tc>
          <w:tcPr>
            <w:tcW w:w="2347" w:type="dxa"/>
            <w:shd w:val="clear" w:color="auto" w:fill="auto"/>
            <w:tcMar>
              <w:left w:w="85" w:type="dxa"/>
              <w:right w:w="85" w:type="dxa"/>
            </w:tcMar>
          </w:tcPr>
          <w:p w:rsidR="00E32F6B" w:rsidRPr="004D362F" w:rsidRDefault="00E32F6B" w:rsidP="00826B69">
            <w:pPr>
              <w:ind w:left="0" w:right="0" w:firstLine="0"/>
              <w:jc w:val="left"/>
              <w:rPr>
                <w:sz w:val="24"/>
                <w:szCs w:val="24"/>
                <w:lang w:val="ru-RU"/>
              </w:rPr>
            </w:pPr>
            <w:proofErr w:type="spellStart"/>
            <w:r w:rsidRPr="004D362F">
              <w:rPr>
                <w:sz w:val="24"/>
                <w:szCs w:val="24"/>
                <w:lang w:val="ru-RU"/>
              </w:rPr>
              <w:t>Забезпечення</w:t>
            </w:r>
            <w:proofErr w:type="spellEnd"/>
            <w:r w:rsidRPr="004D362F">
              <w:rPr>
                <w:sz w:val="24"/>
                <w:szCs w:val="24"/>
                <w:lang w:val="ru-RU"/>
              </w:rPr>
              <w:t xml:space="preserve"> на </w:t>
            </w:r>
            <w:proofErr w:type="spellStart"/>
            <w:r w:rsidRPr="004D362F">
              <w:rPr>
                <w:sz w:val="24"/>
                <w:szCs w:val="24"/>
                <w:lang w:val="ru-RU"/>
              </w:rPr>
              <w:t>території</w:t>
            </w:r>
            <w:proofErr w:type="spellEnd"/>
            <w:r w:rsidRPr="004D362F">
              <w:rPr>
                <w:sz w:val="24"/>
                <w:szCs w:val="24"/>
                <w:lang w:val="ru-RU"/>
              </w:rPr>
              <w:t xml:space="preserve"> </w:t>
            </w:r>
            <w:proofErr w:type="spellStart"/>
            <w:r w:rsidR="001C4FE5">
              <w:rPr>
                <w:sz w:val="24"/>
                <w:szCs w:val="24"/>
                <w:lang w:val="ru-RU"/>
              </w:rPr>
              <w:t>Дружківської</w:t>
            </w:r>
            <w:proofErr w:type="spellEnd"/>
            <w:r w:rsidR="001C4FE5">
              <w:rPr>
                <w:sz w:val="24"/>
                <w:szCs w:val="24"/>
                <w:lang w:val="ru-RU"/>
              </w:rPr>
              <w:t xml:space="preserve"> </w:t>
            </w:r>
            <w:proofErr w:type="spellStart"/>
            <w:r w:rsidR="001C4FE5">
              <w:rPr>
                <w:sz w:val="24"/>
                <w:szCs w:val="24"/>
                <w:lang w:val="ru-RU"/>
              </w:rPr>
              <w:t>міської</w:t>
            </w:r>
            <w:proofErr w:type="spellEnd"/>
            <w:r w:rsidR="001C4FE5">
              <w:rPr>
                <w:sz w:val="24"/>
                <w:szCs w:val="24"/>
                <w:lang w:val="ru-RU"/>
              </w:rPr>
              <w:t xml:space="preserve"> </w:t>
            </w:r>
            <w:proofErr w:type="spellStart"/>
            <w:r w:rsidR="001C4FE5">
              <w:rPr>
                <w:sz w:val="24"/>
                <w:szCs w:val="24"/>
                <w:lang w:val="ru-RU"/>
              </w:rPr>
              <w:t>територіальної</w:t>
            </w:r>
            <w:proofErr w:type="spellEnd"/>
            <w:r w:rsidR="001C4FE5">
              <w:rPr>
                <w:sz w:val="24"/>
                <w:szCs w:val="24"/>
                <w:lang w:val="ru-RU"/>
              </w:rPr>
              <w:t xml:space="preserve"> </w:t>
            </w:r>
            <w:proofErr w:type="spellStart"/>
            <w:r w:rsidR="001C4FE5">
              <w:rPr>
                <w:sz w:val="24"/>
                <w:szCs w:val="24"/>
                <w:lang w:val="ru-RU"/>
              </w:rPr>
              <w:t>громади</w:t>
            </w:r>
            <w:proofErr w:type="spellEnd"/>
            <w:r w:rsidR="001C4FE5">
              <w:rPr>
                <w:sz w:val="24"/>
                <w:szCs w:val="24"/>
                <w:lang w:val="ru-RU"/>
              </w:rPr>
              <w:t xml:space="preserve"> </w:t>
            </w:r>
            <w:r w:rsidRPr="004D362F">
              <w:rPr>
                <w:sz w:val="24"/>
                <w:szCs w:val="24"/>
                <w:lang w:val="ru-RU"/>
              </w:rPr>
              <w:t xml:space="preserve"> </w:t>
            </w:r>
          </w:p>
          <w:p w:rsidR="00E32F6B" w:rsidRPr="004D362F" w:rsidRDefault="00E32F6B" w:rsidP="00826B69">
            <w:pPr>
              <w:ind w:left="0" w:right="0" w:firstLine="0"/>
              <w:jc w:val="left"/>
              <w:rPr>
                <w:sz w:val="24"/>
                <w:szCs w:val="24"/>
                <w:lang w:val="ru-RU"/>
              </w:rPr>
            </w:pPr>
            <w:proofErr w:type="spellStart"/>
            <w:r w:rsidRPr="004D362F">
              <w:rPr>
                <w:sz w:val="24"/>
                <w:szCs w:val="24"/>
                <w:lang w:val="ru-RU"/>
              </w:rPr>
              <w:t>тиші</w:t>
            </w:r>
            <w:proofErr w:type="spellEnd"/>
            <w:r w:rsidRPr="004D362F">
              <w:rPr>
                <w:sz w:val="24"/>
                <w:szCs w:val="24"/>
                <w:lang w:val="ru-RU"/>
              </w:rPr>
              <w:t xml:space="preserve"> та </w:t>
            </w:r>
          </w:p>
          <w:p w:rsidR="00E32F6B" w:rsidRPr="004D362F" w:rsidRDefault="00E32F6B" w:rsidP="00826B69">
            <w:pPr>
              <w:ind w:left="0" w:right="0" w:firstLine="0"/>
              <w:jc w:val="left"/>
              <w:rPr>
                <w:sz w:val="24"/>
                <w:szCs w:val="24"/>
                <w:lang w:val="ru-RU"/>
              </w:rPr>
            </w:pPr>
            <w:proofErr w:type="spellStart"/>
            <w:r w:rsidRPr="004D362F">
              <w:rPr>
                <w:sz w:val="24"/>
                <w:szCs w:val="24"/>
                <w:lang w:val="ru-RU"/>
              </w:rPr>
              <w:t>громадського</w:t>
            </w:r>
            <w:proofErr w:type="spellEnd"/>
            <w:r w:rsidRPr="004D362F">
              <w:rPr>
                <w:sz w:val="24"/>
                <w:szCs w:val="24"/>
                <w:lang w:val="ru-RU"/>
              </w:rPr>
              <w:t xml:space="preserve"> </w:t>
            </w:r>
          </w:p>
          <w:p w:rsidR="00E32F6B" w:rsidRPr="004D362F" w:rsidRDefault="00E32F6B" w:rsidP="00826B69">
            <w:pPr>
              <w:ind w:left="0" w:right="0" w:firstLine="0"/>
              <w:jc w:val="left"/>
              <w:rPr>
                <w:sz w:val="24"/>
                <w:szCs w:val="24"/>
                <w:lang w:val="ru-RU"/>
              </w:rPr>
            </w:pPr>
            <w:r w:rsidRPr="004D362F">
              <w:rPr>
                <w:sz w:val="24"/>
                <w:szCs w:val="24"/>
                <w:lang w:val="ru-RU"/>
              </w:rPr>
              <w:t xml:space="preserve">порядку у </w:t>
            </w:r>
            <w:proofErr w:type="spellStart"/>
            <w:r w:rsidRPr="004D362F">
              <w:rPr>
                <w:sz w:val="24"/>
                <w:szCs w:val="24"/>
                <w:lang w:val="ru-RU"/>
              </w:rPr>
              <w:t>нічний</w:t>
            </w:r>
            <w:proofErr w:type="spellEnd"/>
            <w:r w:rsidRPr="004D362F">
              <w:rPr>
                <w:sz w:val="24"/>
                <w:szCs w:val="24"/>
                <w:lang w:val="ru-RU"/>
              </w:rPr>
              <w:t xml:space="preserve"> час, </w:t>
            </w:r>
          </w:p>
          <w:p w:rsidR="009C2BFA" w:rsidRPr="00E32F6B" w:rsidRDefault="00E32F6B" w:rsidP="00826B69">
            <w:pPr>
              <w:ind w:left="0" w:right="0" w:firstLine="0"/>
              <w:jc w:val="left"/>
              <w:rPr>
                <w:sz w:val="24"/>
                <w:szCs w:val="24"/>
                <w:lang w:val="ru-RU"/>
              </w:rPr>
            </w:pPr>
            <w:proofErr w:type="spellStart"/>
            <w:r w:rsidRPr="004D362F">
              <w:rPr>
                <w:sz w:val="24"/>
                <w:szCs w:val="24"/>
                <w:lang w:val="ru-RU"/>
              </w:rPr>
              <w:t>профілактики</w:t>
            </w:r>
            <w:proofErr w:type="spellEnd"/>
            <w:r w:rsidRPr="004D362F">
              <w:rPr>
                <w:sz w:val="24"/>
                <w:szCs w:val="24"/>
                <w:lang w:val="ru-RU"/>
              </w:rPr>
              <w:t xml:space="preserve"> та </w:t>
            </w:r>
            <w:proofErr w:type="spellStart"/>
            <w:r w:rsidRPr="004D362F">
              <w:rPr>
                <w:sz w:val="24"/>
                <w:szCs w:val="24"/>
                <w:lang w:val="ru-RU"/>
              </w:rPr>
              <w:t>протидії</w:t>
            </w:r>
            <w:proofErr w:type="spellEnd"/>
            <w:r w:rsidRPr="004D362F">
              <w:rPr>
                <w:sz w:val="24"/>
                <w:szCs w:val="24"/>
                <w:lang w:val="ru-RU"/>
              </w:rPr>
              <w:t xml:space="preserve"> </w:t>
            </w:r>
            <w:proofErr w:type="spellStart"/>
            <w:r w:rsidRPr="004D362F">
              <w:rPr>
                <w:sz w:val="24"/>
                <w:szCs w:val="24"/>
                <w:lang w:val="ru-RU"/>
              </w:rPr>
              <w:t>проявам</w:t>
            </w:r>
            <w:proofErr w:type="spellEnd"/>
            <w:r w:rsidRPr="004D362F">
              <w:rPr>
                <w:sz w:val="24"/>
                <w:szCs w:val="24"/>
                <w:lang w:val="ru-RU"/>
              </w:rPr>
              <w:t xml:space="preserve"> </w:t>
            </w:r>
            <w:proofErr w:type="spellStart"/>
            <w:r w:rsidRPr="004D362F">
              <w:rPr>
                <w:sz w:val="24"/>
                <w:szCs w:val="24"/>
                <w:lang w:val="ru-RU"/>
              </w:rPr>
              <w:lastRenderedPageBreak/>
              <w:t>пияцтва</w:t>
            </w:r>
            <w:proofErr w:type="spellEnd"/>
            <w:r w:rsidRPr="004D362F">
              <w:rPr>
                <w:sz w:val="24"/>
                <w:szCs w:val="24"/>
                <w:lang w:val="ru-RU"/>
              </w:rPr>
              <w:t xml:space="preserve">, </w:t>
            </w:r>
            <w:proofErr w:type="spellStart"/>
            <w:r w:rsidRPr="004D362F">
              <w:rPr>
                <w:sz w:val="24"/>
                <w:szCs w:val="24"/>
                <w:lang w:val="ru-RU"/>
              </w:rPr>
              <w:t>зокрема</w:t>
            </w:r>
            <w:proofErr w:type="spellEnd"/>
            <w:r w:rsidRPr="004D362F">
              <w:rPr>
                <w:sz w:val="24"/>
                <w:szCs w:val="24"/>
                <w:lang w:val="ru-RU"/>
              </w:rPr>
              <w:t xml:space="preserve">, </w:t>
            </w:r>
            <w:proofErr w:type="spellStart"/>
            <w:r w:rsidRPr="004D362F">
              <w:rPr>
                <w:sz w:val="24"/>
                <w:szCs w:val="24"/>
                <w:lang w:val="ru-RU"/>
              </w:rPr>
              <w:t>надмірного</w:t>
            </w:r>
            <w:proofErr w:type="spellEnd"/>
            <w:r w:rsidRPr="004D362F">
              <w:rPr>
                <w:sz w:val="24"/>
                <w:szCs w:val="24"/>
                <w:lang w:val="ru-RU"/>
              </w:rPr>
              <w:t xml:space="preserve"> </w:t>
            </w:r>
            <w:proofErr w:type="spellStart"/>
            <w:r w:rsidRPr="004D362F">
              <w:rPr>
                <w:sz w:val="24"/>
                <w:szCs w:val="24"/>
                <w:lang w:val="ru-RU"/>
              </w:rPr>
              <w:t>вживання</w:t>
            </w:r>
            <w:proofErr w:type="spellEnd"/>
            <w:r w:rsidRPr="004D362F">
              <w:rPr>
                <w:sz w:val="24"/>
                <w:szCs w:val="24"/>
                <w:lang w:val="ru-RU"/>
              </w:rPr>
              <w:t xml:space="preserve"> алкоголю </w:t>
            </w:r>
            <w:proofErr w:type="spellStart"/>
            <w:r w:rsidRPr="004D362F">
              <w:rPr>
                <w:sz w:val="24"/>
                <w:szCs w:val="24"/>
                <w:lang w:val="ru-RU"/>
              </w:rPr>
              <w:t>серед</w:t>
            </w:r>
            <w:proofErr w:type="spellEnd"/>
            <w:r w:rsidRPr="004D362F">
              <w:rPr>
                <w:sz w:val="24"/>
                <w:szCs w:val="24"/>
                <w:lang w:val="ru-RU"/>
              </w:rPr>
              <w:t xml:space="preserve"> </w:t>
            </w:r>
            <w:proofErr w:type="spellStart"/>
            <w:r w:rsidRPr="004D362F">
              <w:rPr>
                <w:sz w:val="24"/>
                <w:szCs w:val="24"/>
                <w:lang w:val="ru-RU"/>
              </w:rPr>
              <w:t>молоді</w:t>
            </w:r>
            <w:proofErr w:type="spellEnd"/>
            <w:r w:rsidRPr="004D362F">
              <w:rPr>
                <w:sz w:val="24"/>
                <w:szCs w:val="24"/>
                <w:lang w:val="ru-RU"/>
              </w:rPr>
              <w:t xml:space="preserve">. </w:t>
            </w:r>
          </w:p>
        </w:tc>
        <w:tc>
          <w:tcPr>
            <w:tcW w:w="2332" w:type="dxa"/>
            <w:shd w:val="clear" w:color="auto" w:fill="auto"/>
            <w:tcMar>
              <w:left w:w="85" w:type="dxa"/>
              <w:right w:w="85" w:type="dxa"/>
            </w:tcMar>
          </w:tcPr>
          <w:p w:rsidR="00E07A52" w:rsidRPr="004D362F" w:rsidRDefault="00E07A52" w:rsidP="00E07A52">
            <w:pPr>
              <w:ind w:left="0" w:right="0" w:firstLine="0"/>
              <w:jc w:val="left"/>
              <w:rPr>
                <w:sz w:val="24"/>
                <w:szCs w:val="24"/>
                <w:lang w:val="ru-RU"/>
              </w:rPr>
            </w:pPr>
            <w:proofErr w:type="spellStart"/>
            <w:r w:rsidRPr="004D362F">
              <w:rPr>
                <w:sz w:val="24"/>
                <w:szCs w:val="24"/>
                <w:lang w:val="ru-RU"/>
              </w:rPr>
              <w:lastRenderedPageBreak/>
              <w:t>Зменшення</w:t>
            </w:r>
            <w:proofErr w:type="spellEnd"/>
            <w:r w:rsidRPr="004D362F">
              <w:rPr>
                <w:sz w:val="24"/>
                <w:szCs w:val="24"/>
                <w:lang w:val="ru-RU"/>
              </w:rPr>
              <w:t xml:space="preserve"> </w:t>
            </w:r>
            <w:proofErr w:type="spellStart"/>
            <w:r w:rsidRPr="004D362F">
              <w:rPr>
                <w:sz w:val="24"/>
                <w:szCs w:val="24"/>
                <w:lang w:val="ru-RU"/>
              </w:rPr>
              <w:t>виручки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w:t>
            </w:r>
            <w:proofErr w:type="spellStart"/>
            <w:r w:rsidRPr="004D362F">
              <w:rPr>
                <w:sz w:val="24"/>
                <w:szCs w:val="24"/>
                <w:lang w:val="ru-RU"/>
              </w:rPr>
              <w:t>реалізації</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roofErr w:type="spellStart"/>
            <w:r w:rsidRPr="004D362F">
              <w:rPr>
                <w:sz w:val="24"/>
                <w:szCs w:val="24"/>
                <w:lang w:val="ru-RU"/>
              </w:rPr>
              <w:t>алкогольних</w:t>
            </w:r>
            <w:proofErr w:type="spellEnd"/>
            <w:r w:rsidRPr="004D362F">
              <w:rPr>
                <w:sz w:val="24"/>
                <w:szCs w:val="24"/>
                <w:lang w:val="ru-RU"/>
              </w:rPr>
              <w:t xml:space="preserve">, </w:t>
            </w:r>
            <w:proofErr w:type="spellStart"/>
            <w:r w:rsidRPr="004D362F">
              <w:rPr>
                <w:sz w:val="24"/>
                <w:szCs w:val="24"/>
                <w:lang w:val="ru-RU"/>
              </w:rPr>
              <w:t>слабоалкоголь</w:t>
            </w:r>
            <w:proofErr w:type="spellEnd"/>
            <w:r w:rsidRPr="004D362F">
              <w:rPr>
                <w:sz w:val="24"/>
                <w:szCs w:val="24"/>
                <w:lang w:val="ru-RU"/>
              </w:rPr>
              <w:t xml:space="preserve"> них </w:t>
            </w:r>
            <w:proofErr w:type="spellStart"/>
            <w:r w:rsidRPr="004D362F">
              <w:rPr>
                <w:sz w:val="24"/>
                <w:szCs w:val="24"/>
                <w:lang w:val="ru-RU"/>
              </w:rPr>
              <w:t>напоїв</w:t>
            </w:r>
            <w:proofErr w:type="spellEnd"/>
            <w:r w:rsidRPr="004D362F">
              <w:rPr>
                <w:sz w:val="24"/>
                <w:szCs w:val="24"/>
                <w:lang w:val="ru-RU"/>
              </w:rPr>
              <w:t xml:space="preserve"> та пива (</w:t>
            </w:r>
            <w:proofErr w:type="spellStart"/>
            <w:r w:rsidRPr="004D362F">
              <w:rPr>
                <w:sz w:val="24"/>
                <w:szCs w:val="24"/>
                <w:lang w:val="ru-RU"/>
              </w:rPr>
              <w:t>крім</w:t>
            </w:r>
            <w:proofErr w:type="spellEnd"/>
            <w:r w:rsidRPr="004D362F">
              <w:rPr>
                <w:sz w:val="24"/>
                <w:szCs w:val="24"/>
                <w:lang w:val="ru-RU"/>
              </w:rPr>
              <w:t xml:space="preserve"> </w:t>
            </w:r>
            <w:proofErr w:type="gramStart"/>
            <w:r w:rsidRPr="004D362F">
              <w:rPr>
                <w:sz w:val="24"/>
                <w:szCs w:val="24"/>
                <w:lang w:val="ru-RU"/>
              </w:rPr>
              <w:t>безалкогольного)  вин</w:t>
            </w:r>
            <w:proofErr w:type="gramEnd"/>
            <w:r w:rsidRPr="004D362F">
              <w:rPr>
                <w:sz w:val="24"/>
                <w:szCs w:val="24"/>
                <w:lang w:val="ru-RU"/>
              </w:rPr>
              <w:t xml:space="preserve"> </w:t>
            </w:r>
            <w:proofErr w:type="spellStart"/>
            <w:r w:rsidRPr="004D362F">
              <w:rPr>
                <w:sz w:val="24"/>
                <w:szCs w:val="24"/>
                <w:lang w:val="ru-RU"/>
              </w:rPr>
              <w:t>столових</w:t>
            </w:r>
            <w:proofErr w:type="spellEnd"/>
            <w:r w:rsidRPr="004D362F">
              <w:rPr>
                <w:sz w:val="24"/>
                <w:szCs w:val="24"/>
                <w:lang w:val="ru-RU"/>
              </w:rPr>
              <w:t xml:space="preserve"> – </w:t>
            </w:r>
            <w:r>
              <w:rPr>
                <w:sz w:val="24"/>
                <w:szCs w:val="24"/>
                <w:lang w:val="ru-RU"/>
              </w:rPr>
              <w:t>1002</w:t>
            </w:r>
            <w:r w:rsidRPr="004D362F">
              <w:rPr>
                <w:sz w:val="24"/>
                <w:szCs w:val="24"/>
                <w:lang w:val="ru-RU"/>
              </w:rPr>
              <w:t xml:space="preserve"> </w:t>
            </w:r>
            <w:proofErr w:type="spellStart"/>
            <w:r w:rsidRPr="004D362F">
              <w:rPr>
                <w:sz w:val="24"/>
                <w:szCs w:val="24"/>
                <w:lang w:val="ru-RU"/>
              </w:rPr>
              <w:t>тис.грн</w:t>
            </w:r>
            <w:proofErr w:type="spellEnd"/>
            <w:r w:rsidRPr="004D362F">
              <w:rPr>
                <w:sz w:val="24"/>
                <w:szCs w:val="24"/>
                <w:lang w:val="ru-RU"/>
              </w:rPr>
              <w:t xml:space="preserve">. на </w:t>
            </w:r>
            <w:proofErr w:type="spellStart"/>
            <w:r w:rsidRPr="004D362F">
              <w:rPr>
                <w:sz w:val="24"/>
                <w:szCs w:val="24"/>
                <w:lang w:val="ru-RU"/>
              </w:rPr>
              <w:t>рік</w:t>
            </w:r>
            <w:proofErr w:type="spellEnd"/>
            <w:r w:rsidRPr="004D362F">
              <w:rPr>
                <w:sz w:val="24"/>
                <w:szCs w:val="24"/>
                <w:lang w:val="ru-RU"/>
              </w:rPr>
              <w:t xml:space="preserve"> </w:t>
            </w:r>
          </w:p>
          <w:p w:rsidR="00E07A52" w:rsidRPr="00A06AE7" w:rsidRDefault="00E07A52" w:rsidP="00E07A52">
            <w:pPr>
              <w:ind w:left="0" w:right="0" w:firstLine="0"/>
              <w:jc w:val="left"/>
              <w:rPr>
                <w:sz w:val="24"/>
                <w:szCs w:val="24"/>
                <w:lang w:val="ru-RU"/>
              </w:rPr>
            </w:pPr>
            <w:r w:rsidRPr="004D362F">
              <w:rPr>
                <w:sz w:val="24"/>
                <w:szCs w:val="24"/>
                <w:lang w:val="ru-RU"/>
              </w:rPr>
              <w:t xml:space="preserve">(для </w:t>
            </w:r>
            <w:proofErr w:type="spellStart"/>
            <w:r w:rsidRPr="004D362F">
              <w:rPr>
                <w:sz w:val="24"/>
                <w:szCs w:val="24"/>
                <w:lang w:val="ru-RU"/>
              </w:rPr>
              <w:t>суб’єктів</w:t>
            </w:r>
            <w:proofErr w:type="spellEnd"/>
            <w:r w:rsidRPr="004D362F">
              <w:rPr>
                <w:sz w:val="24"/>
                <w:szCs w:val="24"/>
                <w:lang w:val="ru-RU"/>
              </w:rPr>
              <w:t xml:space="preserve"> малого </w:t>
            </w:r>
            <w:proofErr w:type="spellStart"/>
            <w:r w:rsidRPr="004D362F">
              <w:rPr>
                <w:sz w:val="24"/>
                <w:szCs w:val="24"/>
                <w:lang w:val="ru-RU"/>
              </w:rPr>
              <w:t>п</w:t>
            </w:r>
            <w:r>
              <w:rPr>
                <w:sz w:val="24"/>
                <w:szCs w:val="24"/>
                <w:lang w:val="ru-RU"/>
              </w:rPr>
              <w:t>ідприємницт</w:t>
            </w:r>
            <w:r w:rsidRPr="00A06AE7">
              <w:rPr>
                <w:sz w:val="24"/>
                <w:szCs w:val="24"/>
                <w:lang w:val="ru-RU"/>
              </w:rPr>
              <w:t>ва</w:t>
            </w:r>
            <w:proofErr w:type="spellEnd"/>
            <w:r w:rsidRPr="00A06AE7">
              <w:rPr>
                <w:sz w:val="24"/>
                <w:szCs w:val="24"/>
                <w:lang w:val="ru-RU"/>
              </w:rPr>
              <w:t xml:space="preserve">) </w:t>
            </w:r>
          </w:p>
          <w:p w:rsidR="009C2BFA" w:rsidRPr="004D362F" w:rsidRDefault="009C2BFA" w:rsidP="00826B69">
            <w:pPr>
              <w:ind w:left="0" w:right="0" w:firstLine="0"/>
              <w:jc w:val="left"/>
              <w:rPr>
                <w:sz w:val="24"/>
                <w:szCs w:val="24"/>
              </w:rPr>
            </w:pPr>
            <w:r w:rsidRPr="004D362F">
              <w:rPr>
                <w:sz w:val="24"/>
                <w:szCs w:val="24"/>
              </w:rPr>
              <w:lastRenderedPageBreak/>
              <w:t xml:space="preserve"> </w:t>
            </w:r>
          </w:p>
        </w:tc>
        <w:tc>
          <w:tcPr>
            <w:tcW w:w="2298" w:type="dxa"/>
            <w:shd w:val="clear" w:color="auto" w:fill="auto"/>
            <w:tcMar>
              <w:left w:w="85" w:type="dxa"/>
              <w:right w:w="85" w:type="dxa"/>
            </w:tcMar>
          </w:tcPr>
          <w:p w:rsidR="000D4D21" w:rsidRPr="00B37316" w:rsidRDefault="00910CD3" w:rsidP="00326DF1">
            <w:pPr>
              <w:ind w:left="0" w:right="0" w:firstLine="0"/>
              <w:jc w:val="left"/>
              <w:rPr>
                <w:sz w:val="24"/>
                <w:szCs w:val="24"/>
              </w:rPr>
            </w:pPr>
            <w:proofErr w:type="spellStart"/>
            <w:r w:rsidRPr="004D362F">
              <w:rPr>
                <w:sz w:val="24"/>
                <w:szCs w:val="24"/>
                <w:lang w:val="ru-RU"/>
              </w:rPr>
              <w:lastRenderedPageBreak/>
              <w:t>Прийняття</w:t>
            </w:r>
            <w:proofErr w:type="spellEnd"/>
            <w:r w:rsidRPr="00B37316">
              <w:rPr>
                <w:sz w:val="24"/>
                <w:szCs w:val="24"/>
              </w:rPr>
              <w:t xml:space="preserve"> </w:t>
            </w:r>
            <w:proofErr w:type="spellStart"/>
            <w:r w:rsidRPr="004D362F">
              <w:rPr>
                <w:sz w:val="24"/>
                <w:szCs w:val="24"/>
                <w:lang w:val="ru-RU"/>
              </w:rPr>
              <w:t>даного</w:t>
            </w:r>
            <w:proofErr w:type="spellEnd"/>
            <w:r w:rsidRPr="00B37316">
              <w:rPr>
                <w:sz w:val="24"/>
                <w:szCs w:val="24"/>
              </w:rPr>
              <w:t xml:space="preserve"> </w:t>
            </w:r>
            <w:r w:rsidRPr="004D362F">
              <w:rPr>
                <w:sz w:val="24"/>
                <w:szCs w:val="24"/>
                <w:lang w:val="ru-RU"/>
              </w:rPr>
              <w:t>регуляторного</w:t>
            </w:r>
            <w:r w:rsidRPr="00B37316">
              <w:rPr>
                <w:sz w:val="24"/>
                <w:szCs w:val="24"/>
              </w:rPr>
              <w:t xml:space="preserve"> </w:t>
            </w:r>
            <w:r w:rsidRPr="004D362F">
              <w:rPr>
                <w:sz w:val="24"/>
                <w:szCs w:val="24"/>
                <w:lang w:val="ru-RU"/>
              </w:rPr>
              <w:t>акта</w:t>
            </w:r>
            <w:r w:rsidRPr="00B37316">
              <w:rPr>
                <w:sz w:val="24"/>
                <w:szCs w:val="24"/>
              </w:rPr>
              <w:t xml:space="preserve"> </w:t>
            </w:r>
            <w:proofErr w:type="spellStart"/>
            <w:r w:rsidRPr="004D362F">
              <w:rPr>
                <w:sz w:val="24"/>
                <w:szCs w:val="24"/>
                <w:lang w:val="ru-RU"/>
              </w:rPr>
              <w:t>забезпечить</w:t>
            </w:r>
            <w:proofErr w:type="spellEnd"/>
            <w:r w:rsidRPr="00B37316">
              <w:rPr>
                <w:sz w:val="24"/>
                <w:szCs w:val="24"/>
              </w:rPr>
              <w:t xml:space="preserve"> </w:t>
            </w:r>
            <w:proofErr w:type="spellStart"/>
            <w:r w:rsidRPr="004D362F">
              <w:rPr>
                <w:sz w:val="24"/>
                <w:szCs w:val="24"/>
                <w:lang w:val="ru-RU"/>
              </w:rPr>
              <w:t>досягнення</w:t>
            </w:r>
            <w:proofErr w:type="spellEnd"/>
            <w:r w:rsidRPr="00B37316">
              <w:rPr>
                <w:sz w:val="24"/>
                <w:szCs w:val="24"/>
              </w:rPr>
              <w:t xml:space="preserve"> </w:t>
            </w:r>
            <w:proofErr w:type="spellStart"/>
            <w:r w:rsidRPr="004D362F">
              <w:rPr>
                <w:sz w:val="24"/>
                <w:szCs w:val="24"/>
                <w:lang w:val="ru-RU"/>
              </w:rPr>
              <w:t>встановлених</w:t>
            </w:r>
            <w:proofErr w:type="spellEnd"/>
            <w:r w:rsidRPr="00B37316">
              <w:rPr>
                <w:sz w:val="24"/>
                <w:szCs w:val="24"/>
              </w:rPr>
              <w:t xml:space="preserve"> </w:t>
            </w:r>
            <w:proofErr w:type="spellStart"/>
            <w:r w:rsidRPr="004D362F">
              <w:rPr>
                <w:sz w:val="24"/>
                <w:szCs w:val="24"/>
                <w:lang w:val="ru-RU"/>
              </w:rPr>
              <w:t>цілей</w:t>
            </w:r>
            <w:proofErr w:type="spellEnd"/>
            <w:r w:rsidRPr="00B37316">
              <w:rPr>
                <w:sz w:val="24"/>
                <w:szCs w:val="24"/>
              </w:rPr>
              <w:t xml:space="preserve">, </w:t>
            </w:r>
            <w:proofErr w:type="gramStart"/>
            <w:r>
              <w:rPr>
                <w:sz w:val="24"/>
                <w:szCs w:val="24"/>
                <w:lang w:val="ru-RU"/>
              </w:rPr>
              <w:t>але</w:t>
            </w:r>
            <w:r w:rsidRPr="00B37316">
              <w:rPr>
                <w:sz w:val="24"/>
                <w:szCs w:val="24"/>
              </w:rPr>
              <w:t xml:space="preserve"> </w:t>
            </w:r>
            <w:r w:rsidR="000D4D21" w:rsidRPr="00B37316">
              <w:rPr>
                <w:sz w:val="24"/>
                <w:szCs w:val="24"/>
              </w:rPr>
              <w:t xml:space="preserve"> </w:t>
            </w:r>
            <w:proofErr w:type="spellStart"/>
            <w:r w:rsidR="000D4D21">
              <w:rPr>
                <w:sz w:val="24"/>
                <w:szCs w:val="24"/>
                <w:lang w:val="ru-RU"/>
              </w:rPr>
              <w:t>призведе</w:t>
            </w:r>
            <w:proofErr w:type="spellEnd"/>
            <w:proofErr w:type="gramEnd"/>
            <w:r w:rsidR="000D4D21" w:rsidRPr="00B37316">
              <w:rPr>
                <w:sz w:val="24"/>
                <w:szCs w:val="24"/>
              </w:rPr>
              <w:t xml:space="preserve"> </w:t>
            </w:r>
            <w:r w:rsidR="000D4D21">
              <w:rPr>
                <w:sz w:val="24"/>
                <w:szCs w:val="24"/>
                <w:lang w:val="ru-RU"/>
              </w:rPr>
              <w:t>до</w:t>
            </w:r>
            <w:r w:rsidR="000D4D21" w:rsidRPr="00B37316">
              <w:rPr>
                <w:sz w:val="24"/>
                <w:szCs w:val="24"/>
              </w:rPr>
              <w:t xml:space="preserve"> </w:t>
            </w:r>
            <w:proofErr w:type="spellStart"/>
            <w:r w:rsidR="000D4D21">
              <w:rPr>
                <w:sz w:val="24"/>
                <w:szCs w:val="24"/>
                <w:lang w:val="ru-RU"/>
              </w:rPr>
              <w:t>збільшення</w:t>
            </w:r>
            <w:proofErr w:type="spellEnd"/>
            <w:r w:rsidR="000D4D21" w:rsidRPr="00B37316">
              <w:rPr>
                <w:sz w:val="24"/>
                <w:szCs w:val="24"/>
              </w:rPr>
              <w:t xml:space="preserve"> </w:t>
            </w:r>
            <w:proofErr w:type="spellStart"/>
            <w:r w:rsidR="000D4D21">
              <w:rPr>
                <w:sz w:val="24"/>
                <w:szCs w:val="24"/>
                <w:lang w:val="ru-RU"/>
              </w:rPr>
              <w:t>втрат</w:t>
            </w:r>
            <w:proofErr w:type="spellEnd"/>
            <w:r w:rsidR="000D4D21" w:rsidRPr="00B37316">
              <w:rPr>
                <w:sz w:val="24"/>
                <w:szCs w:val="24"/>
              </w:rPr>
              <w:t xml:space="preserve"> </w:t>
            </w:r>
            <w:proofErr w:type="spellStart"/>
            <w:r w:rsidR="000D4D21">
              <w:rPr>
                <w:sz w:val="24"/>
                <w:szCs w:val="24"/>
                <w:lang w:val="ru-RU"/>
              </w:rPr>
              <w:t>виручки</w:t>
            </w:r>
            <w:proofErr w:type="spellEnd"/>
            <w:r w:rsidR="000D4D21" w:rsidRPr="00B37316">
              <w:rPr>
                <w:sz w:val="24"/>
                <w:szCs w:val="24"/>
              </w:rPr>
              <w:t xml:space="preserve">  </w:t>
            </w:r>
            <w:r w:rsidR="000D4D21" w:rsidRPr="004D362F">
              <w:rPr>
                <w:sz w:val="24"/>
                <w:szCs w:val="24"/>
                <w:lang w:val="ru-RU"/>
              </w:rPr>
              <w:t>для</w:t>
            </w:r>
            <w:r w:rsidR="000D4D21" w:rsidRPr="00B37316">
              <w:rPr>
                <w:sz w:val="24"/>
                <w:szCs w:val="24"/>
              </w:rPr>
              <w:t xml:space="preserve"> </w:t>
            </w:r>
            <w:proofErr w:type="spellStart"/>
            <w:r w:rsidR="000D4D21" w:rsidRPr="004D362F">
              <w:rPr>
                <w:sz w:val="24"/>
                <w:szCs w:val="24"/>
                <w:lang w:val="ru-RU"/>
              </w:rPr>
              <w:t>суб</w:t>
            </w:r>
            <w:proofErr w:type="spellEnd"/>
            <w:r w:rsidR="000D4D21" w:rsidRPr="00B37316">
              <w:rPr>
                <w:sz w:val="24"/>
                <w:szCs w:val="24"/>
              </w:rPr>
              <w:t>’</w:t>
            </w:r>
            <w:proofErr w:type="spellStart"/>
            <w:r w:rsidR="000D4D21" w:rsidRPr="004D362F">
              <w:rPr>
                <w:sz w:val="24"/>
                <w:szCs w:val="24"/>
                <w:lang w:val="ru-RU"/>
              </w:rPr>
              <w:t>єктів</w:t>
            </w:r>
            <w:proofErr w:type="spellEnd"/>
            <w:r w:rsidR="000D4D21" w:rsidRPr="00B37316">
              <w:rPr>
                <w:sz w:val="24"/>
                <w:szCs w:val="24"/>
              </w:rPr>
              <w:t xml:space="preserve"> </w:t>
            </w:r>
            <w:r w:rsidR="000D4D21" w:rsidRPr="004D362F">
              <w:rPr>
                <w:sz w:val="24"/>
                <w:szCs w:val="24"/>
                <w:lang w:val="ru-RU"/>
              </w:rPr>
              <w:t>малого</w:t>
            </w:r>
            <w:r w:rsidR="000D4D21" w:rsidRPr="00B37316">
              <w:rPr>
                <w:sz w:val="24"/>
                <w:szCs w:val="24"/>
              </w:rPr>
              <w:t xml:space="preserve"> </w:t>
            </w:r>
            <w:proofErr w:type="spellStart"/>
            <w:r w:rsidR="000D4D21" w:rsidRPr="004D362F">
              <w:rPr>
                <w:sz w:val="24"/>
                <w:szCs w:val="24"/>
                <w:lang w:val="ru-RU"/>
              </w:rPr>
              <w:t>підприємницт</w:t>
            </w:r>
            <w:r w:rsidR="000D4D21">
              <w:rPr>
                <w:sz w:val="24"/>
                <w:szCs w:val="24"/>
                <w:lang w:val="ru-RU"/>
              </w:rPr>
              <w:t>в</w:t>
            </w:r>
            <w:r w:rsidR="000D4D21" w:rsidRPr="00CB33CB">
              <w:rPr>
                <w:sz w:val="24"/>
                <w:szCs w:val="24"/>
                <w:lang w:val="ru-RU"/>
              </w:rPr>
              <w:t>а</w:t>
            </w:r>
            <w:proofErr w:type="spellEnd"/>
            <w:r w:rsidR="000D4D21">
              <w:rPr>
                <w:sz w:val="24"/>
                <w:szCs w:val="24"/>
                <w:lang w:val="uk-UA"/>
              </w:rPr>
              <w:t xml:space="preserve">, що в сумарному виразі становить </w:t>
            </w:r>
            <w:r w:rsidR="00B37316">
              <w:rPr>
                <w:sz w:val="24"/>
                <w:szCs w:val="24"/>
                <w:lang w:val="uk-UA"/>
              </w:rPr>
              <w:t>1002</w:t>
            </w:r>
            <w:r w:rsidR="000D4D21">
              <w:rPr>
                <w:sz w:val="24"/>
                <w:szCs w:val="24"/>
                <w:lang w:val="uk-UA"/>
              </w:rPr>
              <w:t xml:space="preserve">,0 </w:t>
            </w:r>
            <w:proofErr w:type="spellStart"/>
            <w:r w:rsidR="000D4D21">
              <w:rPr>
                <w:sz w:val="24"/>
                <w:szCs w:val="24"/>
                <w:lang w:val="uk-UA"/>
              </w:rPr>
              <w:lastRenderedPageBreak/>
              <w:t>тис.грн</w:t>
            </w:r>
            <w:proofErr w:type="spellEnd"/>
            <w:r w:rsidR="000D4D21">
              <w:rPr>
                <w:sz w:val="24"/>
                <w:szCs w:val="24"/>
                <w:lang w:val="uk-UA"/>
              </w:rPr>
              <w:t>. на рік.</w:t>
            </w:r>
            <w:r w:rsidR="00B37316">
              <w:rPr>
                <w:sz w:val="24"/>
                <w:szCs w:val="24"/>
                <w:lang w:val="uk-UA"/>
              </w:rPr>
              <w:t>,</w:t>
            </w:r>
            <w:r w:rsidR="00B37316" w:rsidRPr="00B37316">
              <w:rPr>
                <w:sz w:val="24"/>
                <w:szCs w:val="24"/>
              </w:rPr>
              <w:t xml:space="preserve"> </w:t>
            </w:r>
            <w:proofErr w:type="spellStart"/>
            <w:r w:rsidR="00B37316">
              <w:rPr>
                <w:sz w:val="24"/>
                <w:szCs w:val="24"/>
                <w:lang w:val="ru-RU"/>
              </w:rPr>
              <w:t>що</w:t>
            </w:r>
            <w:proofErr w:type="spellEnd"/>
            <w:r w:rsidR="00B37316" w:rsidRPr="00326DF1">
              <w:rPr>
                <w:sz w:val="24"/>
                <w:szCs w:val="24"/>
              </w:rPr>
              <w:t xml:space="preserve"> </w:t>
            </w:r>
            <w:proofErr w:type="spellStart"/>
            <w:r w:rsidR="00B37316">
              <w:rPr>
                <w:sz w:val="24"/>
                <w:szCs w:val="24"/>
                <w:lang w:val="ru-RU"/>
              </w:rPr>
              <w:t>гальмує</w:t>
            </w:r>
            <w:proofErr w:type="spellEnd"/>
            <w:r w:rsidR="00B37316" w:rsidRPr="00326DF1">
              <w:rPr>
                <w:sz w:val="24"/>
                <w:szCs w:val="24"/>
              </w:rPr>
              <w:t xml:space="preserve"> </w:t>
            </w:r>
            <w:proofErr w:type="spellStart"/>
            <w:r w:rsidR="00B37316">
              <w:rPr>
                <w:sz w:val="24"/>
                <w:szCs w:val="24"/>
                <w:lang w:val="ru-RU"/>
              </w:rPr>
              <w:t>розвиток</w:t>
            </w:r>
            <w:proofErr w:type="spellEnd"/>
            <w:r w:rsidR="00B37316" w:rsidRPr="00326DF1">
              <w:rPr>
                <w:sz w:val="24"/>
                <w:szCs w:val="24"/>
              </w:rPr>
              <w:t xml:space="preserve"> </w:t>
            </w:r>
            <w:proofErr w:type="spellStart"/>
            <w:r w:rsidR="00B37316">
              <w:rPr>
                <w:sz w:val="24"/>
                <w:szCs w:val="24"/>
                <w:lang w:val="ru-RU"/>
              </w:rPr>
              <w:t>підприємництва</w:t>
            </w:r>
            <w:proofErr w:type="spellEnd"/>
            <w:r w:rsidR="00B37316" w:rsidRPr="00326DF1">
              <w:rPr>
                <w:sz w:val="24"/>
                <w:szCs w:val="24"/>
              </w:rPr>
              <w:t xml:space="preserve"> </w:t>
            </w:r>
            <w:r w:rsidR="00B37316">
              <w:rPr>
                <w:sz w:val="24"/>
                <w:szCs w:val="24"/>
                <w:lang w:val="ru-RU"/>
              </w:rPr>
              <w:t>у</w:t>
            </w:r>
            <w:r w:rsidR="00B37316" w:rsidRPr="00326DF1">
              <w:rPr>
                <w:sz w:val="24"/>
                <w:szCs w:val="24"/>
              </w:rPr>
              <w:t xml:space="preserve"> </w:t>
            </w:r>
            <w:r w:rsidR="00A870C7">
              <w:rPr>
                <w:sz w:val="24"/>
                <w:szCs w:val="24"/>
                <w:lang w:val="uk-UA"/>
              </w:rPr>
              <w:t>громаді</w:t>
            </w:r>
            <w:r w:rsidR="00B37316" w:rsidRPr="00326DF1">
              <w:rPr>
                <w:sz w:val="24"/>
                <w:szCs w:val="24"/>
              </w:rPr>
              <w:t xml:space="preserve">.   </w:t>
            </w:r>
          </w:p>
          <w:p w:rsidR="009C2BFA" w:rsidRPr="00326DF1" w:rsidRDefault="009C2BFA" w:rsidP="00326DF1">
            <w:pPr>
              <w:ind w:left="0" w:right="0" w:firstLine="0"/>
              <w:jc w:val="left"/>
              <w:rPr>
                <w:sz w:val="24"/>
                <w:szCs w:val="24"/>
              </w:rPr>
            </w:pPr>
          </w:p>
        </w:tc>
      </w:tr>
    </w:tbl>
    <w:p w:rsidR="006F50D0" w:rsidRPr="00326DF1" w:rsidRDefault="006F50D0" w:rsidP="00D91AA9">
      <w:pPr>
        <w:ind w:left="0" w:right="0" w:firstLine="0"/>
        <w:rPr>
          <w:sz w:val="24"/>
          <w:szCs w:val="24"/>
        </w:rPr>
      </w:pPr>
    </w:p>
    <w:p w:rsidR="006F50D0" w:rsidRPr="00CB33CB" w:rsidRDefault="006F50D0" w:rsidP="00D91AA9">
      <w:pPr>
        <w:ind w:left="0" w:right="0" w:firstLine="0"/>
        <w:rPr>
          <w:sz w:val="24"/>
          <w:szCs w:val="24"/>
          <w:lang w:val="uk-UA"/>
        </w:rPr>
      </w:pPr>
    </w:p>
    <w:tbl>
      <w:tblPr>
        <w:tblW w:w="9632" w:type="dxa"/>
        <w:tblInd w:w="-29" w:type="dxa"/>
        <w:tblCellMar>
          <w:left w:w="0" w:type="dxa"/>
          <w:right w:w="0" w:type="dxa"/>
        </w:tblCellMar>
        <w:tblLook w:val="04A0" w:firstRow="1" w:lastRow="0" w:firstColumn="1" w:lastColumn="0" w:noHBand="0" w:noVBand="1"/>
      </w:tblPr>
      <w:tblGrid>
        <w:gridCol w:w="20"/>
        <w:gridCol w:w="2646"/>
        <w:gridCol w:w="384"/>
        <w:gridCol w:w="1937"/>
        <w:gridCol w:w="1370"/>
        <w:gridCol w:w="1012"/>
        <w:gridCol w:w="2243"/>
        <w:gridCol w:w="20"/>
      </w:tblGrid>
      <w:tr w:rsidR="009C2BFA" w:rsidRPr="00CB33CB" w:rsidTr="00CB33CB">
        <w:trPr>
          <w:gridAfter w:val="1"/>
          <w:wAfter w:w="20" w:type="dxa"/>
          <w:trHeight w:val="4529"/>
        </w:trPr>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E32F6B" w:rsidRDefault="009C2BFA" w:rsidP="0059600F">
            <w:pPr>
              <w:ind w:left="0" w:right="0" w:firstLine="0"/>
              <w:jc w:val="left"/>
              <w:rPr>
                <w:sz w:val="24"/>
                <w:szCs w:val="24"/>
                <w:lang w:val="ru-RU"/>
              </w:rPr>
            </w:pPr>
            <w:r w:rsidRPr="00844EB3">
              <w:rPr>
                <w:sz w:val="24"/>
                <w:szCs w:val="24"/>
              </w:rPr>
              <w:t xml:space="preserve"> </w:t>
            </w:r>
            <w:r w:rsidRPr="004D362F">
              <w:rPr>
                <w:sz w:val="24"/>
                <w:szCs w:val="24"/>
                <w:lang w:val="ru-RU"/>
              </w:rPr>
              <w:t>Альтернатива</w:t>
            </w:r>
            <w:r w:rsidRPr="00CB33CB">
              <w:rPr>
                <w:sz w:val="24"/>
                <w:szCs w:val="24"/>
                <w:lang w:val="ru-RU"/>
              </w:rPr>
              <w:t xml:space="preserve"> 2 (</w:t>
            </w:r>
            <w:proofErr w:type="spellStart"/>
            <w:r w:rsidR="00E32F6B">
              <w:rPr>
                <w:sz w:val="24"/>
                <w:szCs w:val="24"/>
                <w:lang w:val="ru-RU"/>
              </w:rPr>
              <w:t>прийняти</w:t>
            </w:r>
            <w:proofErr w:type="spellEnd"/>
            <w:r w:rsidR="00E32F6B" w:rsidRPr="00CB33CB">
              <w:rPr>
                <w:sz w:val="24"/>
                <w:szCs w:val="24"/>
                <w:lang w:val="ru-RU"/>
              </w:rPr>
              <w:t xml:space="preserve"> </w:t>
            </w:r>
            <w:r w:rsidR="00E32F6B">
              <w:rPr>
                <w:sz w:val="24"/>
                <w:szCs w:val="24"/>
                <w:lang w:val="ru-RU"/>
              </w:rPr>
              <w:t>даний</w:t>
            </w:r>
            <w:r w:rsidR="00E32F6B" w:rsidRPr="00CB33CB">
              <w:rPr>
                <w:sz w:val="24"/>
                <w:szCs w:val="24"/>
                <w:lang w:val="ru-RU"/>
              </w:rPr>
              <w:t xml:space="preserve"> </w:t>
            </w:r>
            <w:r w:rsidR="00E32F6B">
              <w:rPr>
                <w:sz w:val="24"/>
                <w:szCs w:val="24"/>
                <w:lang w:val="ru-RU"/>
              </w:rPr>
              <w:t>прое</w:t>
            </w:r>
            <w:r w:rsidR="00BB3A8B">
              <w:rPr>
                <w:sz w:val="24"/>
                <w:szCs w:val="24"/>
                <w:lang w:val="ru-RU"/>
              </w:rPr>
              <w:t>к</w:t>
            </w:r>
            <w:r w:rsidR="00E32F6B">
              <w:rPr>
                <w:sz w:val="24"/>
                <w:szCs w:val="24"/>
                <w:lang w:val="ru-RU"/>
              </w:rPr>
              <w:t>т</w:t>
            </w:r>
            <w:r w:rsidR="00E32F6B" w:rsidRPr="00CB33CB">
              <w:rPr>
                <w:sz w:val="24"/>
                <w:szCs w:val="24"/>
                <w:lang w:val="ru-RU"/>
              </w:rPr>
              <w:t xml:space="preserve"> </w:t>
            </w:r>
            <w:proofErr w:type="spellStart"/>
            <w:r w:rsidR="00E32F6B">
              <w:rPr>
                <w:sz w:val="24"/>
                <w:szCs w:val="24"/>
                <w:lang w:val="ru-RU"/>
              </w:rPr>
              <w:t>рішення</w:t>
            </w:r>
            <w:proofErr w:type="spellEnd"/>
            <w:r w:rsidR="00E32F6B" w:rsidRPr="00CB33CB">
              <w:rPr>
                <w:sz w:val="24"/>
                <w:szCs w:val="24"/>
                <w:lang w:val="ru-RU"/>
              </w:rPr>
              <w:t xml:space="preserve">, </w:t>
            </w:r>
            <w:proofErr w:type="spellStart"/>
            <w:r w:rsidR="00E32F6B">
              <w:rPr>
                <w:sz w:val="24"/>
                <w:szCs w:val="24"/>
                <w:lang w:val="ru-RU"/>
              </w:rPr>
              <w:t>який</w:t>
            </w:r>
            <w:proofErr w:type="spellEnd"/>
            <w:r w:rsidR="00E32F6B" w:rsidRPr="00CB33CB">
              <w:rPr>
                <w:sz w:val="24"/>
                <w:szCs w:val="24"/>
                <w:lang w:val="ru-RU"/>
              </w:rPr>
              <w:t xml:space="preserve"> </w:t>
            </w:r>
            <w:proofErr w:type="spellStart"/>
            <w:proofErr w:type="gramStart"/>
            <w:r w:rsidR="00E32F6B">
              <w:rPr>
                <w:sz w:val="24"/>
                <w:szCs w:val="24"/>
                <w:lang w:val="ru-RU"/>
              </w:rPr>
              <w:t>обмежує</w:t>
            </w:r>
            <w:proofErr w:type="spellEnd"/>
            <w:r w:rsidR="00E32F6B" w:rsidRPr="00CB33CB">
              <w:rPr>
                <w:sz w:val="24"/>
                <w:szCs w:val="24"/>
                <w:lang w:val="ru-RU"/>
              </w:rPr>
              <w:t xml:space="preserve">  </w:t>
            </w:r>
            <w:proofErr w:type="spellStart"/>
            <w:r w:rsidR="00E32F6B">
              <w:rPr>
                <w:sz w:val="24"/>
                <w:szCs w:val="24"/>
                <w:lang w:val="ru-RU"/>
              </w:rPr>
              <w:t>реалізацію</w:t>
            </w:r>
            <w:proofErr w:type="spellEnd"/>
            <w:proofErr w:type="gramEnd"/>
            <w:r w:rsidR="00E32F6B">
              <w:rPr>
                <w:sz w:val="24"/>
                <w:szCs w:val="24"/>
                <w:lang w:val="ru-RU"/>
              </w:rPr>
              <w:t xml:space="preserve"> пива, </w:t>
            </w:r>
            <w:proofErr w:type="spellStart"/>
            <w:r w:rsidR="00E32F6B">
              <w:rPr>
                <w:sz w:val="24"/>
                <w:szCs w:val="24"/>
                <w:lang w:val="ru-RU"/>
              </w:rPr>
              <w:t>алкогольних</w:t>
            </w:r>
            <w:proofErr w:type="spellEnd"/>
            <w:r w:rsidR="00E32F6B">
              <w:rPr>
                <w:sz w:val="24"/>
                <w:szCs w:val="24"/>
                <w:lang w:val="ru-RU"/>
              </w:rPr>
              <w:t xml:space="preserve"> та </w:t>
            </w:r>
            <w:proofErr w:type="spellStart"/>
            <w:r w:rsidR="00E32F6B">
              <w:rPr>
                <w:sz w:val="24"/>
                <w:szCs w:val="24"/>
                <w:lang w:val="ru-RU"/>
              </w:rPr>
              <w:t>слабоалкогольних</w:t>
            </w:r>
            <w:proofErr w:type="spellEnd"/>
            <w:r w:rsidR="00E32F6B">
              <w:rPr>
                <w:sz w:val="24"/>
                <w:szCs w:val="24"/>
                <w:lang w:val="ru-RU"/>
              </w:rPr>
              <w:t xml:space="preserve"> </w:t>
            </w:r>
            <w:proofErr w:type="spellStart"/>
            <w:r w:rsidR="00E32F6B">
              <w:rPr>
                <w:sz w:val="24"/>
                <w:szCs w:val="24"/>
                <w:lang w:val="ru-RU"/>
              </w:rPr>
              <w:t>напоїв</w:t>
            </w:r>
            <w:proofErr w:type="spellEnd"/>
            <w:r w:rsidR="00E32F6B">
              <w:rPr>
                <w:sz w:val="24"/>
                <w:szCs w:val="24"/>
                <w:lang w:val="ru-RU"/>
              </w:rPr>
              <w:t xml:space="preserve"> у </w:t>
            </w:r>
            <w:proofErr w:type="spellStart"/>
            <w:r w:rsidR="00E32F6B">
              <w:rPr>
                <w:sz w:val="24"/>
                <w:szCs w:val="24"/>
                <w:lang w:val="ru-RU"/>
              </w:rPr>
              <w:t>період</w:t>
            </w:r>
            <w:proofErr w:type="spellEnd"/>
            <w:r w:rsidR="00E32F6B">
              <w:rPr>
                <w:sz w:val="24"/>
                <w:szCs w:val="24"/>
                <w:lang w:val="ru-RU"/>
              </w:rPr>
              <w:t xml:space="preserve"> з  22-00 </w:t>
            </w:r>
            <w:proofErr w:type="spellStart"/>
            <w:r w:rsidR="00E32F6B">
              <w:rPr>
                <w:sz w:val="24"/>
                <w:szCs w:val="24"/>
                <w:lang w:val="ru-RU"/>
              </w:rPr>
              <w:t>години</w:t>
            </w:r>
            <w:proofErr w:type="spellEnd"/>
            <w:r w:rsidR="00E32F6B">
              <w:rPr>
                <w:sz w:val="24"/>
                <w:szCs w:val="24"/>
                <w:lang w:val="ru-RU"/>
              </w:rPr>
              <w:t xml:space="preserve"> до            08-00 </w:t>
            </w:r>
            <w:proofErr w:type="spellStart"/>
            <w:r w:rsidR="00E32F6B">
              <w:rPr>
                <w:sz w:val="24"/>
                <w:szCs w:val="24"/>
                <w:lang w:val="ru-RU"/>
              </w:rPr>
              <w:t>години</w:t>
            </w:r>
            <w:proofErr w:type="spellEnd"/>
            <w:r w:rsidRPr="00E32F6B">
              <w:rPr>
                <w:sz w:val="24"/>
                <w:szCs w:val="24"/>
                <w:lang w:val="ru-RU"/>
              </w:rPr>
              <w:t xml:space="preserve">) </w:t>
            </w:r>
          </w:p>
          <w:p w:rsidR="009C2BFA" w:rsidRPr="00E32F6B" w:rsidRDefault="009C2BFA" w:rsidP="0059600F">
            <w:pPr>
              <w:ind w:left="0" w:right="0" w:firstLine="0"/>
              <w:jc w:val="left"/>
              <w:rPr>
                <w:sz w:val="24"/>
                <w:szCs w:val="24"/>
                <w:lang w:val="ru-RU"/>
              </w:rPr>
            </w:pPr>
            <w:r w:rsidRPr="00E32F6B">
              <w:rPr>
                <w:sz w:val="24"/>
                <w:szCs w:val="24"/>
                <w:lang w:val="ru-RU"/>
              </w:rPr>
              <w:t xml:space="preserve"> </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122854" w:rsidRPr="004D362F" w:rsidRDefault="00122854" w:rsidP="00122854">
            <w:pPr>
              <w:ind w:left="0" w:right="0" w:firstLine="0"/>
              <w:jc w:val="left"/>
              <w:rPr>
                <w:sz w:val="24"/>
                <w:szCs w:val="24"/>
                <w:lang w:val="ru-RU"/>
              </w:rPr>
            </w:pPr>
            <w:proofErr w:type="spellStart"/>
            <w:r w:rsidRPr="004D362F">
              <w:rPr>
                <w:sz w:val="24"/>
                <w:szCs w:val="24"/>
                <w:lang w:val="ru-RU"/>
              </w:rPr>
              <w:t>Забезпечення</w:t>
            </w:r>
            <w:proofErr w:type="spellEnd"/>
            <w:r w:rsidRPr="004D362F">
              <w:rPr>
                <w:sz w:val="24"/>
                <w:szCs w:val="24"/>
                <w:lang w:val="ru-RU"/>
              </w:rPr>
              <w:t xml:space="preserve"> на </w:t>
            </w:r>
            <w:proofErr w:type="spellStart"/>
            <w:r w:rsidRPr="004D362F">
              <w:rPr>
                <w:sz w:val="24"/>
                <w:szCs w:val="24"/>
                <w:lang w:val="ru-RU"/>
              </w:rPr>
              <w:t>території</w:t>
            </w:r>
            <w:proofErr w:type="spellEnd"/>
            <w:r w:rsidRPr="004D362F">
              <w:rPr>
                <w:sz w:val="24"/>
                <w:szCs w:val="24"/>
                <w:lang w:val="ru-RU"/>
              </w:rPr>
              <w:t xml:space="preserve"> </w:t>
            </w:r>
            <w:proofErr w:type="spellStart"/>
            <w:r w:rsidR="009738B7">
              <w:rPr>
                <w:sz w:val="24"/>
                <w:szCs w:val="24"/>
                <w:lang w:val="ru-RU"/>
              </w:rPr>
              <w:t>громади</w:t>
            </w:r>
            <w:proofErr w:type="spellEnd"/>
            <w:r w:rsidRPr="004D362F">
              <w:rPr>
                <w:sz w:val="24"/>
                <w:szCs w:val="24"/>
                <w:lang w:val="ru-RU"/>
              </w:rPr>
              <w:t xml:space="preserve"> </w:t>
            </w:r>
            <w:proofErr w:type="spellStart"/>
            <w:r>
              <w:rPr>
                <w:sz w:val="24"/>
                <w:szCs w:val="24"/>
                <w:lang w:val="ru-RU"/>
              </w:rPr>
              <w:t>Дружківка</w:t>
            </w:r>
            <w:proofErr w:type="spellEnd"/>
            <w:r w:rsidRPr="004D362F">
              <w:rPr>
                <w:sz w:val="24"/>
                <w:szCs w:val="24"/>
                <w:lang w:val="ru-RU"/>
              </w:rPr>
              <w:t xml:space="preserve"> </w:t>
            </w:r>
          </w:p>
          <w:p w:rsidR="00122854" w:rsidRPr="004D362F" w:rsidRDefault="00122854" w:rsidP="00122854">
            <w:pPr>
              <w:ind w:left="0" w:right="0" w:firstLine="0"/>
              <w:jc w:val="left"/>
              <w:rPr>
                <w:sz w:val="24"/>
                <w:szCs w:val="24"/>
                <w:lang w:val="ru-RU"/>
              </w:rPr>
            </w:pPr>
            <w:proofErr w:type="spellStart"/>
            <w:r w:rsidRPr="004D362F">
              <w:rPr>
                <w:sz w:val="24"/>
                <w:szCs w:val="24"/>
                <w:lang w:val="ru-RU"/>
              </w:rPr>
              <w:t>тиші</w:t>
            </w:r>
            <w:proofErr w:type="spellEnd"/>
            <w:r w:rsidRPr="004D362F">
              <w:rPr>
                <w:sz w:val="24"/>
                <w:szCs w:val="24"/>
                <w:lang w:val="ru-RU"/>
              </w:rPr>
              <w:t xml:space="preserve"> та </w:t>
            </w:r>
          </w:p>
          <w:p w:rsidR="00122854" w:rsidRPr="004D362F" w:rsidRDefault="00122854" w:rsidP="00122854">
            <w:pPr>
              <w:ind w:left="0" w:right="0" w:firstLine="0"/>
              <w:jc w:val="left"/>
              <w:rPr>
                <w:sz w:val="24"/>
                <w:szCs w:val="24"/>
                <w:lang w:val="ru-RU"/>
              </w:rPr>
            </w:pPr>
            <w:proofErr w:type="spellStart"/>
            <w:r w:rsidRPr="004D362F">
              <w:rPr>
                <w:sz w:val="24"/>
                <w:szCs w:val="24"/>
                <w:lang w:val="ru-RU"/>
              </w:rPr>
              <w:t>громадського</w:t>
            </w:r>
            <w:proofErr w:type="spellEnd"/>
            <w:r w:rsidRPr="004D362F">
              <w:rPr>
                <w:sz w:val="24"/>
                <w:szCs w:val="24"/>
                <w:lang w:val="ru-RU"/>
              </w:rPr>
              <w:t xml:space="preserve"> </w:t>
            </w:r>
          </w:p>
          <w:p w:rsidR="00122854" w:rsidRPr="004D362F" w:rsidRDefault="00122854" w:rsidP="00122854">
            <w:pPr>
              <w:ind w:left="0" w:right="0" w:firstLine="0"/>
              <w:jc w:val="left"/>
              <w:rPr>
                <w:sz w:val="24"/>
                <w:szCs w:val="24"/>
                <w:lang w:val="ru-RU"/>
              </w:rPr>
            </w:pPr>
            <w:r w:rsidRPr="004D362F">
              <w:rPr>
                <w:sz w:val="24"/>
                <w:szCs w:val="24"/>
                <w:lang w:val="ru-RU"/>
              </w:rPr>
              <w:t xml:space="preserve">порядку у </w:t>
            </w:r>
            <w:proofErr w:type="spellStart"/>
            <w:r w:rsidRPr="004D362F">
              <w:rPr>
                <w:sz w:val="24"/>
                <w:szCs w:val="24"/>
                <w:lang w:val="ru-RU"/>
              </w:rPr>
              <w:t>нічний</w:t>
            </w:r>
            <w:proofErr w:type="spellEnd"/>
            <w:r w:rsidRPr="004D362F">
              <w:rPr>
                <w:sz w:val="24"/>
                <w:szCs w:val="24"/>
                <w:lang w:val="ru-RU"/>
              </w:rPr>
              <w:t xml:space="preserve"> час, </w:t>
            </w:r>
          </w:p>
          <w:p w:rsidR="00122854" w:rsidRPr="004D362F" w:rsidRDefault="00122854" w:rsidP="00122854">
            <w:pPr>
              <w:ind w:left="0" w:right="0" w:firstLine="0"/>
              <w:jc w:val="left"/>
              <w:rPr>
                <w:sz w:val="24"/>
                <w:szCs w:val="24"/>
                <w:lang w:val="ru-RU"/>
              </w:rPr>
            </w:pPr>
            <w:proofErr w:type="spellStart"/>
            <w:r w:rsidRPr="004D362F">
              <w:rPr>
                <w:sz w:val="24"/>
                <w:szCs w:val="24"/>
                <w:lang w:val="ru-RU"/>
              </w:rPr>
              <w:t>профілактики</w:t>
            </w:r>
            <w:proofErr w:type="spellEnd"/>
            <w:r w:rsidRPr="004D362F">
              <w:rPr>
                <w:sz w:val="24"/>
                <w:szCs w:val="24"/>
                <w:lang w:val="ru-RU"/>
              </w:rPr>
              <w:t xml:space="preserve"> та </w:t>
            </w:r>
            <w:proofErr w:type="spellStart"/>
            <w:r w:rsidRPr="004D362F">
              <w:rPr>
                <w:sz w:val="24"/>
                <w:szCs w:val="24"/>
                <w:lang w:val="ru-RU"/>
              </w:rPr>
              <w:t>протидії</w:t>
            </w:r>
            <w:proofErr w:type="spellEnd"/>
            <w:r w:rsidRPr="004D362F">
              <w:rPr>
                <w:sz w:val="24"/>
                <w:szCs w:val="24"/>
                <w:lang w:val="ru-RU"/>
              </w:rPr>
              <w:t xml:space="preserve"> </w:t>
            </w:r>
            <w:proofErr w:type="spellStart"/>
            <w:r w:rsidRPr="004D362F">
              <w:rPr>
                <w:sz w:val="24"/>
                <w:szCs w:val="24"/>
                <w:lang w:val="ru-RU"/>
              </w:rPr>
              <w:t>проявам</w:t>
            </w:r>
            <w:proofErr w:type="spellEnd"/>
            <w:r w:rsidRPr="004D362F">
              <w:rPr>
                <w:sz w:val="24"/>
                <w:szCs w:val="24"/>
                <w:lang w:val="ru-RU"/>
              </w:rPr>
              <w:t xml:space="preserve"> </w:t>
            </w:r>
            <w:proofErr w:type="spellStart"/>
            <w:r w:rsidRPr="004D362F">
              <w:rPr>
                <w:sz w:val="24"/>
                <w:szCs w:val="24"/>
                <w:lang w:val="ru-RU"/>
              </w:rPr>
              <w:t>пияцтва</w:t>
            </w:r>
            <w:proofErr w:type="spellEnd"/>
            <w:r w:rsidRPr="004D362F">
              <w:rPr>
                <w:sz w:val="24"/>
                <w:szCs w:val="24"/>
                <w:lang w:val="ru-RU"/>
              </w:rPr>
              <w:t xml:space="preserve">, </w:t>
            </w:r>
            <w:proofErr w:type="spellStart"/>
            <w:r w:rsidRPr="004D362F">
              <w:rPr>
                <w:sz w:val="24"/>
                <w:szCs w:val="24"/>
                <w:lang w:val="ru-RU"/>
              </w:rPr>
              <w:t>зокрема</w:t>
            </w:r>
            <w:proofErr w:type="spellEnd"/>
            <w:r w:rsidRPr="004D362F">
              <w:rPr>
                <w:sz w:val="24"/>
                <w:szCs w:val="24"/>
                <w:lang w:val="ru-RU"/>
              </w:rPr>
              <w:t xml:space="preserve">, </w:t>
            </w:r>
            <w:proofErr w:type="spellStart"/>
            <w:r w:rsidRPr="004D362F">
              <w:rPr>
                <w:sz w:val="24"/>
                <w:szCs w:val="24"/>
                <w:lang w:val="ru-RU"/>
              </w:rPr>
              <w:t>надмірного</w:t>
            </w:r>
            <w:proofErr w:type="spellEnd"/>
            <w:r w:rsidRPr="004D362F">
              <w:rPr>
                <w:sz w:val="24"/>
                <w:szCs w:val="24"/>
                <w:lang w:val="ru-RU"/>
              </w:rPr>
              <w:t xml:space="preserve"> </w:t>
            </w:r>
            <w:proofErr w:type="spellStart"/>
            <w:r w:rsidRPr="004D362F">
              <w:rPr>
                <w:sz w:val="24"/>
                <w:szCs w:val="24"/>
                <w:lang w:val="ru-RU"/>
              </w:rPr>
              <w:t>вживання</w:t>
            </w:r>
            <w:proofErr w:type="spellEnd"/>
            <w:r w:rsidRPr="004D362F">
              <w:rPr>
                <w:sz w:val="24"/>
                <w:szCs w:val="24"/>
                <w:lang w:val="ru-RU"/>
              </w:rPr>
              <w:t xml:space="preserve"> алкоголю </w:t>
            </w:r>
            <w:proofErr w:type="spellStart"/>
            <w:r w:rsidRPr="004D362F">
              <w:rPr>
                <w:sz w:val="24"/>
                <w:szCs w:val="24"/>
                <w:lang w:val="ru-RU"/>
              </w:rPr>
              <w:t>серед</w:t>
            </w:r>
            <w:proofErr w:type="spellEnd"/>
            <w:r w:rsidRPr="004D362F">
              <w:rPr>
                <w:sz w:val="24"/>
                <w:szCs w:val="24"/>
                <w:lang w:val="ru-RU"/>
              </w:rPr>
              <w:t xml:space="preserve"> </w:t>
            </w:r>
            <w:proofErr w:type="spellStart"/>
            <w:r w:rsidRPr="004D362F">
              <w:rPr>
                <w:sz w:val="24"/>
                <w:szCs w:val="24"/>
                <w:lang w:val="ru-RU"/>
              </w:rPr>
              <w:t>молоді</w:t>
            </w:r>
            <w:proofErr w:type="spellEnd"/>
            <w:r w:rsidRPr="004D362F">
              <w:rPr>
                <w:sz w:val="24"/>
                <w:szCs w:val="24"/>
                <w:lang w:val="ru-RU"/>
              </w:rPr>
              <w:t xml:space="preserve">. </w:t>
            </w:r>
          </w:p>
          <w:p w:rsidR="009C2BFA" w:rsidRPr="00122854" w:rsidRDefault="00122854" w:rsidP="00122854">
            <w:pPr>
              <w:ind w:left="0" w:right="0" w:firstLine="0"/>
              <w:jc w:val="left"/>
              <w:rPr>
                <w:sz w:val="24"/>
                <w:szCs w:val="24"/>
                <w:lang w:val="ru-RU"/>
              </w:rPr>
            </w:pPr>
            <w:r w:rsidRPr="004D362F">
              <w:rPr>
                <w:sz w:val="24"/>
                <w:szCs w:val="24"/>
                <w:lang w:val="ru-RU"/>
              </w:rPr>
              <w:t xml:space="preserve"> </w:t>
            </w:r>
            <w:r w:rsidRPr="00E32F6B">
              <w:rPr>
                <w:sz w:val="24"/>
                <w:szCs w:val="24"/>
                <w:lang w:val="ru-RU"/>
              </w:rPr>
              <w:t xml:space="preserve"> </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C35900" w:rsidRPr="004D362F" w:rsidRDefault="00C35900" w:rsidP="00C35900">
            <w:pPr>
              <w:ind w:left="0" w:right="0" w:firstLine="0"/>
              <w:jc w:val="left"/>
              <w:rPr>
                <w:sz w:val="24"/>
                <w:szCs w:val="24"/>
                <w:lang w:val="ru-RU"/>
              </w:rPr>
            </w:pPr>
            <w:proofErr w:type="spellStart"/>
            <w:r w:rsidRPr="004D362F">
              <w:rPr>
                <w:sz w:val="24"/>
                <w:szCs w:val="24"/>
                <w:lang w:val="ru-RU"/>
              </w:rPr>
              <w:t>Зменшення</w:t>
            </w:r>
            <w:proofErr w:type="spellEnd"/>
            <w:r w:rsidRPr="004D362F">
              <w:rPr>
                <w:sz w:val="24"/>
                <w:szCs w:val="24"/>
                <w:lang w:val="ru-RU"/>
              </w:rPr>
              <w:t xml:space="preserve"> </w:t>
            </w:r>
            <w:proofErr w:type="spellStart"/>
            <w:r w:rsidRPr="004D362F">
              <w:rPr>
                <w:sz w:val="24"/>
                <w:szCs w:val="24"/>
                <w:lang w:val="ru-RU"/>
              </w:rPr>
              <w:t>виручки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w:t>
            </w:r>
            <w:proofErr w:type="spellStart"/>
            <w:r w:rsidRPr="004D362F">
              <w:rPr>
                <w:sz w:val="24"/>
                <w:szCs w:val="24"/>
                <w:lang w:val="ru-RU"/>
              </w:rPr>
              <w:t>реалізації</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roofErr w:type="spellStart"/>
            <w:r w:rsidRPr="004D362F">
              <w:rPr>
                <w:sz w:val="24"/>
                <w:szCs w:val="24"/>
                <w:lang w:val="ru-RU"/>
              </w:rPr>
              <w:t>алкогольних</w:t>
            </w:r>
            <w:proofErr w:type="spellEnd"/>
            <w:r w:rsidRPr="004D362F">
              <w:rPr>
                <w:sz w:val="24"/>
                <w:szCs w:val="24"/>
                <w:lang w:val="ru-RU"/>
              </w:rPr>
              <w:t xml:space="preserve">, </w:t>
            </w:r>
            <w:proofErr w:type="spellStart"/>
            <w:r w:rsidRPr="004D362F">
              <w:rPr>
                <w:sz w:val="24"/>
                <w:szCs w:val="24"/>
                <w:lang w:val="ru-RU"/>
              </w:rPr>
              <w:t>слабоалкоголь</w:t>
            </w:r>
            <w:proofErr w:type="spellEnd"/>
            <w:r w:rsidRPr="004D362F">
              <w:rPr>
                <w:sz w:val="24"/>
                <w:szCs w:val="24"/>
                <w:lang w:val="ru-RU"/>
              </w:rPr>
              <w:t xml:space="preserve"> них </w:t>
            </w:r>
            <w:proofErr w:type="spellStart"/>
            <w:r w:rsidRPr="004D362F">
              <w:rPr>
                <w:sz w:val="24"/>
                <w:szCs w:val="24"/>
                <w:lang w:val="ru-RU"/>
              </w:rPr>
              <w:t>напоїв</w:t>
            </w:r>
            <w:proofErr w:type="spellEnd"/>
            <w:r w:rsidRPr="004D362F">
              <w:rPr>
                <w:sz w:val="24"/>
                <w:szCs w:val="24"/>
                <w:lang w:val="ru-RU"/>
              </w:rPr>
              <w:t xml:space="preserve"> та пива (</w:t>
            </w:r>
            <w:proofErr w:type="spellStart"/>
            <w:r w:rsidRPr="004D362F">
              <w:rPr>
                <w:sz w:val="24"/>
                <w:szCs w:val="24"/>
                <w:lang w:val="ru-RU"/>
              </w:rPr>
              <w:t>крім</w:t>
            </w:r>
            <w:proofErr w:type="spellEnd"/>
            <w:r w:rsidRPr="004D362F">
              <w:rPr>
                <w:sz w:val="24"/>
                <w:szCs w:val="24"/>
                <w:lang w:val="ru-RU"/>
              </w:rPr>
              <w:t xml:space="preserve"> </w:t>
            </w:r>
            <w:proofErr w:type="gramStart"/>
            <w:r w:rsidRPr="004D362F">
              <w:rPr>
                <w:sz w:val="24"/>
                <w:szCs w:val="24"/>
                <w:lang w:val="ru-RU"/>
              </w:rPr>
              <w:t>безалкогольного)  вин</w:t>
            </w:r>
            <w:proofErr w:type="gramEnd"/>
            <w:r w:rsidRPr="004D362F">
              <w:rPr>
                <w:sz w:val="24"/>
                <w:szCs w:val="24"/>
                <w:lang w:val="ru-RU"/>
              </w:rPr>
              <w:t xml:space="preserve"> </w:t>
            </w:r>
            <w:proofErr w:type="spellStart"/>
            <w:r w:rsidRPr="004D362F">
              <w:rPr>
                <w:sz w:val="24"/>
                <w:szCs w:val="24"/>
                <w:lang w:val="ru-RU"/>
              </w:rPr>
              <w:t>столових</w:t>
            </w:r>
            <w:proofErr w:type="spellEnd"/>
            <w:r w:rsidRPr="004D362F">
              <w:rPr>
                <w:sz w:val="24"/>
                <w:szCs w:val="24"/>
                <w:lang w:val="ru-RU"/>
              </w:rPr>
              <w:t xml:space="preserve"> – </w:t>
            </w:r>
            <w:r>
              <w:rPr>
                <w:sz w:val="24"/>
                <w:szCs w:val="24"/>
                <w:lang w:val="ru-RU"/>
              </w:rPr>
              <w:t>835</w:t>
            </w:r>
            <w:r w:rsidRPr="004D362F">
              <w:rPr>
                <w:sz w:val="24"/>
                <w:szCs w:val="24"/>
                <w:lang w:val="ru-RU"/>
              </w:rPr>
              <w:t xml:space="preserve"> </w:t>
            </w:r>
            <w:proofErr w:type="spellStart"/>
            <w:r w:rsidRPr="004D362F">
              <w:rPr>
                <w:sz w:val="24"/>
                <w:szCs w:val="24"/>
                <w:lang w:val="ru-RU"/>
              </w:rPr>
              <w:t>тис.грн</w:t>
            </w:r>
            <w:proofErr w:type="spellEnd"/>
            <w:r w:rsidRPr="004D362F">
              <w:rPr>
                <w:sz w:val="24"/>
                <w:szCs w:val="24"/>
                <w:lang w:val="ru-RU"/>
              </w:rPr>
              <w:t xml:space="preserve">. на </w:t>
            </w:r>
            <w:proofErr w:type="spellStart"/>
            <w:r w:rsidRPr="004D362F">
              <w:rPr>
                <w:sz w:val="24"/>
                <w:szCs w:val="24"/>
                <w:lang w:val="ru-RU"/>
              </w:rPr>
              <w:t>рік</w:t>
            </w:r>
            <w:proofErr w:type="spellEnd"/>
            <w:r w:rsidRPr="004D362F">
              <w:rPr>
                <w:sz w:val="24"/>
                <w:szCs w:val="24"/>
                <w:lang w:val="ru-RU"/>
              </w:rPr>
              <w:t xml:space="preserve"> </w:t>
            </w:r>
          </w:p>
          <w:p w:rsidR="00C35900" w:rsidRPr="00A06AE7" w:rsidRDefault="00C35900" w:rsidP="00C35900">
            <w:pPr>
              <w:ind w:left="0" w:right="0" w:firstLine="0"/>
              <w:jc w:val="left"/>
              <w:rPr>
                <w:sz w:val="24"/>
                <w:szCs w:val="24"/>
                <w:lang w:val="ru-RU"/>
              </w:rPr>
            </w:pPr>
            <w:r w:rsidRPr="004D362F">
              <w:rPr>
                <w:sz w:val="24"/>
                <w:szCs w:val="24"/>
                <w:lang w:val="ru-RU"/>
              </w:rPr>
              <w:t xml:space="preserve">(для </w:t>
            </w:r>
            <w:proofErr w:type="spellStart"/>
            <w:r w:rsidRPr="004D362F">
              <w:rPr>
                <w:sz w:val="24"/>
                <w:szCs w:val="24"/>
                <w:lang w:val="ru-RU"/>
              </w:rPr>
              <w:t>суб’єктів</w:t>
            </w:r>
            <w:proofErr w:type="spellEnd"/>
            <w:r w:rsidRPr="004D362F">
              <w:rPr>
                <w:sz w:val="24"/>
                <w:szCs w:val="24"/>
                <w:lang w:val="ru-RU"/>
              </w:rPr>
              <w:t xml:space="preserve"> малого </w:t>
            </w:r>
            <w:proofErr w:type="spellStart"/>
            <w:r w:rsidRPr="004D362F">
              <w:rPr>
                <w:sz w:val="24"/>
                <w:szCs w:val="24"/>
                <w:lang w:val="ru-RU"/>
              </w:rPr>
              <w:t>п</w:t>
            </w:r>
            <w:r>
              <w:rPr>
                <w:sz w:val="24"/>
                <w:szCs w:val="24"/>
                <w:lang w:val="ru-RU"/>
              </w:rPr>
              <w:t>ідприємницт</w:t>
            </w:r>
            <w:r w:rsidRPr="00A06AE7">
              <w:rPr>
                <w:sz w:val="24"/>
                <w:szCs w:val="24"/>
                <w:lang w:val="ru-RU"/>
              </w:rPr>
              <w:t>ва</w:t>
            </w:r>
            <w:proofErr w:type="spellEnd"/>
            <w:r w:rsidRPr="00A06AE7">
              <w:rPr>
                <w:sz w:val="24"/>
                <w:szCs w:val="24"/>
                <w:lang w:val="ru-RU"/>
              </w:rPr>
              <w:t xml:space="preserve">) </w:t>
            </w:r>
          </w:p>
          <w:p w:rsidR="009C2BFA" w:rsidRPr="004D362F" w:rsidRDefault="009C2BFA" w:rsidP="00122854">
            <w:pPr>
              <w:ind w:left="0" w:right="0" w:firstLine="0"/>
              <w:jc w:val="left"/>
              <w:rPr>
                <w:sz w:val="24"/>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CB33CB" w:rsidRDefault="00A8378A" w:rsidP="00A8378A">
            <w:pPr>
              <w:ind w:left="0" w:right="0" w:firstLine="0"/>
              <w:jc w:val="left"/>
              <w:rPr>
                <w:sz w:val="24"/>
                <w:szCs w:val="24"/>
                <w:lang w:val="uk-UA"/>
              </w:rPr>
            </w:pPr>
            <w:proofErr w:type="spellStart"/>
            <w:r w:rsidRPr="004D362F">
              <w:rPr>
                <w:sz w:val="24"/>
                <w:szCs w:val="24"/>
                <w:lang w:val="ru-RU"/>
              </w:rPr>
              <w:t>Прийняття</w:t>
            </w:r>
            <w:proofErr w:type="spellEnd"/>
            <w:r w:rsidRPr="00CB33CB">
              <w:rPr>
                <w:sz w:val="24"/>
                <w:szCs w:val="24"/>
              </w:rPr>
              <w:t xml:space="preserve"> </w:t>
            </w:r>
            <w:proofErr w:type="spellStart"/>
            <w:r w:rsidRPr="004D362F">
              <w:rPr>
                <w:sz w:val="24"/>
                <w:szCs w:val="24"/>
                <w:lang w:val="ru-RU"/>
              </w:rPr>
              <w:t>даного</w:t>
            </w:r>
            <w:proofErr w:type="spellEnd"/>
            <w:r w:rsidRPr="00CB33CB">
              <w:rPr>
                <w:sz w:val="24"/>
                <w:szCs w:val="24"/>
              </w:rPr>
              <w:t xml:space="preserve"> </w:t>
            </w:r>
            <w:r w:rsidRPr="004D362F">
              <w:rPr>
                <w:sz w:val="24"/>
                <w:szCs w:val="24"/>
                <w:lang w:val="ru-RU"/>
              </w:rPr>
              <w:t>регуляторного</w:t>
            </w:r>
            <w:r w:rsidRPr="00CB33CB">
              <w:rPr>
                <w:sz w:val="24"/>
                <w:szCs w:val="24"/>
              </w:rPr>
              <w:t xml:space="preserve"> </w:t>
            </w:r>
            <w:r w:rsidRPr="004D362F">
              <w:rPr>
                <w:sz w:val="24"/>
                <w:szCs w:val="24"/>
                <w:lang w:val="ru-RU"/>
              </w:rPr>
              <w:t>акта</w:t>
            </w:r>
            <w:r w:rsidRPr="00CB33CB">
              <w:rPr>
                <w:sz w:val="24"/>
                <w:szCs w:val="24"/>
              </w:rPr>
              <w:t xml:space="preserve"> </w:t>
            </w:r>
            <w:proofErr w:type="spellStart"/>
            <w:r w:rsidRPr="004D362F">
              <w:rPr>
                <w:sz w:val="24"/>
                <w:szCs w:val="24"/>
                <w:lang w:val="ru-RU"/>
              </w:rPr>
              <w:t>забезпечить</w:t>
            </w:r>
            <w:proofErr w:type="spellEnd"/>
            <w:r w:rsidRPr="00CB33CB">
              <w:rPr>
                <w:sz w:val="24"/>
                <w:szCs w:val="24"/>
              </w:rPr>
              <w:t xml:space="preserve"> </w:t>
            </w:r>
            <w:proofErr w:type="spellStart"/>
            <w:r w:rsidRPr="004D362F">
              <w:rPr>
                <w:sz w:val="24"/>
                <w:szCs w:val="24"/>
                <w:lang w:val="ru-RU"/>
              </w:rPr>
              <w:t>досягнення</w:t>
            </w:r>
            <w:proofErr w:type="spellEnd"/>
            <w:r w:rsidRPr="00CB33CB">
              <w:rPr>
                <w:sz w:val="24"/>
                <w:szCs w:val="24"/>
              </w:rPr>
              <w:t xml:space="preserve"> </w:t>
            </w:r>
            <w:proofErr w:type="spellStart"/>
            <w:r w:rsidRPr="004D362F">
              <w:rPr>
                <w:sz w:val="24"/>
                <w:szCs w:val="24"/>
                <w:lang w:val="ru-RU"/>
              </w:rPr>
              <w:t>встановлених</w:t>
            </w:r>
            <w:proofErr w:type="spellEnd"/>
            <w:r w:rsidRPr="00CB33CB">
              <w:rPr>
                <w:sz w:val="24"/>
                <w:szCs w:val="24"/>
              </w:rPr>
              <w:t xml:space="preserve"> </w:t>
            </w:r>
            <w:proofErr w:type="spellStart"/>
            <w:r w:rsidRPr="004D362F">
              <w:rPr>
                <w:sz w:val="24"/>
                <w:szCs w:val="24"/>
                <w:lang w:val="ru-RU"/>
              </w:rPr>
              <w:t>цілей</w:t>
            </w:r>
            <w:proofErr w:type="spellEnd"/>
            <w:r w:rsidRPr="00CB33CB">
              <w:rPr>
                <w:sz w:val="24"/>
                <w:szCs w:val="24"/>
              </w:rPr>
              <w:t xml:space="preserve"> </w:t>
            </w:r>
            <w:r>
              <w:rPr>
                <w:sz w:val="24"/>
                <w:szCs w:val="24"/>
                <w:lang w:val="ru-RU"/>
              </w:rPr>
              <w:t>та</w:t>
            </w:r>
            <w:r w:rsidRPr="00CB33CB">
              <w:rPr>
                <w:sz w:val="24"/>
                <w:szCs w:val="24"/>
              </w:rPr>
              <w:t xml:space="preserve"> </w:t>
            </w:r>
            <w:r>
              <w:rPr>
                <w:sz w:val="24"/>
                <w:szCs w:val="24"/>
                <w:lang w:val="ru-RU"/>
              </w:rPr>
              <w:t>є</w:t>
            </w:r>
            <w:r w:rsidRPr="00CB33CB">
              <w:rPr>
                <w:sz w:val="24"/>
                <w:szCs w:val="24"/>
              </w:rPr>
              <w:t xml:space="preserve"> </w:t>
            </w:r>
            <w:proofErr w:type="spellStart"/>
            <w:r>
              <w:rPr>
                <w:sz w:val="24"/>
                <w:szCs w:val="24"/>
                <w:lang w:val="ru-RU"/>
              </w:rPr>
              <w:t>найбільш</w:t>
            </w:r>
            <w:proofErr w:type="spellEnd"/>
            <w:r w:rsidRPr="00CB33CB">
              <w:rPr>
                <w:sz w:val="24"/>
                <w:szCs w:val="24"/>
              </w:rPr>
              <w:t xml:space="preserve"> </w:t>
            </w:r>
            <w:proofErr w:type="spellStart"/>
            <w:proofErr w:type="gramStart"/>
            <w:r>
              <w:rPr>
                <w:sz w:val="24"/>
                <w:szCs w:val="24"/>
                <w:lang w:val="ru-RU"/>
              </w:rPr>
              <w:t>прийнятним</w:t>
            </w:r>
            <w:proofErr w:type="spellEnd"/>
            <w:r w:rsidRPr="00CB33CB">
              <w:rPr>
                <w:sz w:val="24"/>
                <w:szCs w:val="24"/>
              </w:rPr>
              <w:t xml:space="preserve">  </w:t>
            </w:r>
            <w:r w:rsidRPr="004D362F">
              <w:rPr>
                <w:sz w:val="24"/>
                <w:szCs w:val="24"/>
                <w:lang w:val="ru-RU"/>
              </w:rPr>
              <w:t>для</w:t>
            </w:r>
            <w:proofErr w:type="gramEnd"/>
            <w:r w:rsidRPr="00CB33CB">
              <w:rPr>
                <w:sz w:val="24"/>
                <w:szCs w:val="24"/>
              </w:rPr>
              <w:t xml:space="preserve"> </w:t>
            </w:r>
            <w:proofErr w:type="spellStart"/>
            <w:r>
              <w:rPr>
                <w:sz w:val="24"/>
                <w:szCs w:val="24"/>
                <w:lang w:val="ru-RU"/>
              </w:rPr>
              <w:t>суб</w:t>
            </w:r>
            <w:proofErr w:type="spellEnd"/>
            <w:r w:rsidRPr="00CB33CB">
              <w:rPr>
                <w:sz w:val="24"/>
                <w:szCs w:val="24"/>
              </w:rPr>
              <w:t>’</w:t>
            </w:r>
            <w:proofErr w:type="spellStart"/>
            <w:r>
              <w:rPr>
                <w:sz w:val="24"/>
                <w:szCs w:val="24"/>
                <w:lang w:val="ru-RU"/>
              </w:rPr>
              <w:t>єктів</w:t>
            </w:r>
            <w:proofErr w:type="spellEnd"/>
            <w:r w:rsidRPr="00CB33CB">
              <w:rPr>
                <w:sz w:val="24"/>
                <w:szCs w:val="24"/>
              </w:rPr>
              <w:t xml:space="preserve"> </w:t>
            </w:r>
            <w:r>
              <w:rPr>
                <w:sz w:val="24"/>
                <w:szCs w:val="24"/>
                <w:lang w:val="ru-RU"/>
              </w:rPr>
              <w:t>малого</w:t>
            </w:r>
            <w:r w:rsidRPr="00CB33CB">
              <w:rPr>
                <w:sz w:val="24"/>
                <w:szCs w:val="24"/>
              </w:rPr>
              <w:t xml:space="preserve"> </w:t>
            </w:r>
            <w:proofErr w:type="spellStart"/>
            <w:r>
              <w:rPr>
                <w:sz w:val="24"/>
                <w:szCs w:val="24"/>
                <w:lang w:val="ru-RU"/>
              </w:rPr>
              <w:t>підприємницт</w:t>
            </w:r>
            <w:r w:rsidRPr="00A8378A">
              <w:rPr>
                <w:sz w:val="24"/>
                <w:szCs w:val="24"/>
                <w:lang w:val="ru-RU"/>
              </w:rPr>
              <w:t>ва</w:t>
            </w:r>
            <w:proofErr w:type="spellEnd"/>
            <w:r w:rsidR="00CB33CB" w:rsidRPr="00CB33CB">
              <w:rPr>
                <w:sz w:val="24"/>
                <w:szCs w:val="24"/>
              </w:rPr>
              <w:t xml:space="preserve"> </w:t>
            </w:r>
            <w:proofErr w:type="spellStart"/>
            <w:r w:rsidR="00CB33CB">
              <w:rPr>
                <w:sz w:val="24"/>
                <w:szCs w:val="24"/>
                <w:lang w:val="ru-RU"/>
              </w:rPr>
              <w:t>оскільки</w:t>
            </w:r>
            <w:proofErr w:type="spellEnd"/>
            <w:r w:rsidR="00CB33CB" w:rsidRPr="00CB33CB">
              <w:rPr>
                <w:sz w:val="24"/>
                <w:szCs w:val="24"/>
              </w:rPr>
              <w:t xml:space="preserve"> </w:t>
            </w:r>
            <w:proofErr w:type="spellStart"/>
            <w:r w:rsidR="00CB33CB">
              <w:rPr>
                <w:sz w:val="24"/>
                <w:szCs w:val="24"/>
                <w:lang w:val="ru-RU"/>
              </w:rPr>
              <w:t>втрати</w:t>
            </w:r>
            <w:proofErr w:type="spellEnd"/>
            <w:r w:rsidR="00CB33CB" w:rsidRPr="00CB33CB">
              <w:rPr>
                <w:sz w:val="24"/>
                <w:szCs w:val="24"/>
              </w:rPr>
              <w:t xml:space="preserve"> </w:t>
            </w:r>
            <w:proofErr w:type="spellStart"/>
            <w:r w:rsidR="00CB33CB">
              <w:rPr>
                <w:sz w:val="24"/>
                <w:szCs w:val="24"/>
                <w:lang w:val="ru-RU"/>
              </w:rPr>
              <w:t>виручки</w:t>
            </w:r>
            <w:proofErr w:type="spellEnd"/>
            <w:r w:rsidR="00CB33CB" w:rsidRPr="00CB33CB">
              <w:rPr>
                <w:sz w:val="24"/>
                <w:szCs w:val="24"/>
              </w:rPr>
              <w:t xml:space="preserve"> </w:t>
            </w:r>
            <w:r w:rsidR="00CB33CB">
              <w:rPr>
                <w:sz w:val="24"/>
                <w:szCs w:val="24"/>
                <w:lang w:val="ru-RU"/>
              </w:rPr>
              <w:t>при</w:t>
            </w:r>
            <w:r w:rsidR="00CB33CB" w:rsidRPr="00CB33CB">
              <w:rPr>
                <w:sz w:val="24"/>
                <w:szCs w:val="24"/>
              </w:rPr>
              <w:t xml:space="preserve"> </w:t>
            </w:r>
            <w:proofErr w:type="spellStart"/>
            <w:r w:rsidR="00CB33CB">
              <w:rPr>
                <w:sz w:val="24"/>
                <w:szCs w:val="24"/>
                <w:lang w:val="ru-RU"/>
              </w:rPr>
              <w:t>даній</w:t>
            </w:r>
            <w:proofErr w:type="spellEnd"/>
            <w:r w:rsidR="00CB33CB" w:rsidRPr="00CB33CB">
              <w:rPr>
                <w:sz w:val="24"/>
                <w:szCs w:val="24"/>
              </w:rPr>
              <w:t xml:space="preserve"> </w:t>
            </w:r>
            <w:proofErr w:type="spellStart"/>
            <w:r w:rsidR="00CB33CB">
              <w:rPr>
                <w:sz w:val="24"/>
                <w:szCs w:val="24"/>
                <w:lang w:val="ru-RU"/>
              </w:rPr>
              <w:t>альтернативі</w:t>
            </w:r>
            <w:proofErr w:type="spellEnd"/>
            <w:r w:rsidR="00CB33CB" w:rsidRPr="00CB33CB">
              <w:rPr>
                <w:sz w:val="24"/>
                <w:szCs w:val="24"/>
              </w:rPr>
              <w:t xml:space="preserve"> </w:t>
            </w:r>
            <w:r w:rsidR="00B37316">
              <w:rPr>
                <w:sz w:val="24"/>
                <w:szCs w:val="24"/>
                <w:lang w:val="uk-UA"/>
              </w:rPr>
              <w:t xml:space="preserve">залишаються на попередньому рівні та </w:t>
            </w:r>
            <w:proofErr w:type="spellStart"/>
            <w:r w:rsidR="00CB33CB">
              <w:rPr>
                <w:sz w:val="24"/>
                <w:szCs w:val="24"/>
                <w:lang w:val="ru-RU"/>
              </w:rPr>
              <w:t>станов</w:t>
            </w:r>
            <w:r w:rsidR="00B37316">
              <w:rPr>
                <w:sz w:val="24"/>
                <w:szCs w:val="24"/>
                <w:lang w:val="ru-RU"/>
              </w:rPr>
              <w:t>ля</w:t>
            </w:r>
            <w:r w:rsidR="00CB33CB">
              <w:rPr>
                <w:sz w:val="24"/>
                <w:szCs w:val="24"/>
                <w:lang w:val="ru-RU"/>
              </w:rPr>
              <w:t>ть</w:t>
            </w:r>
            <w:proofErr w:type="spellEnd"/>
            <w:r w:rsidR="00CB33CB" w:rsidRPr="00CB33CB">
              <w:rPr>
                <w:sz w:val="24"/>
                <w:szCs w:val="24"/>
              </w:rPr>
              <w:t xml:space="preserve"> </w:t>
            </w:r>
            <w:r w:rsidR="00B37316">
              <w:rPr>
                <w:sz w:val="24"/>
                <w:szCs w:val="24"/>
                <w:lang w:val="uk-UA"/>
              </w:rPr>
              <w:t>83</w:t>
            </w:r>
            <w:r w:rsidR="00CB33CB" w:rsidRPr="00CB33CB">
              <w:rPr>
                <w:sz w:val="24"/>
                <w:szCs w:val="24"/>
              </w:rPr>
              <w:t xml:space="preserve">5,0 </w:t>
            </w:r>
            <w:r w:rsidR="00CB33CB">
              <w:rPr>
                <w:sz w:val="24"/>
                <w:szCs w:val="24"/>
                <w:lang w:val="ru-RU"/>
              </w:rPr>
              <w:t>тис</w:t>
            </w:r>
            <w:r w:rsidR="00CB33CB" w:rsidRPr="00CB33CB">
              <w:rPr>
                <w:sz w:val="24"/>
                <w:szCs w:val="24"/>
              </w:rPr>
              <w:t>.</w:t>
            </w:r>
            <w:proofErr w:type="spellStart"/>
            <w:r w:rsidR="00CB33CB">
              <w:rPr>
                <w:sz w:val="24"/>
                <w:szCs w:val="24"/>
                <w:lang w:val="ru-RU"/>
              </w:rPr>
              <w:t>грн</w:t>
            </w:r>
            <w:proofErr w:type="spellEnd"/>
            <w:r w:rsidR="00CB33CB" w:rsidRPr="00CB33CB">
              <w:rPr>
                <w:sz w:val="24"/>
                <w:szCs w:val="24"/>
              </w:rPr>
              <w:t xml:space="preserve">. </w:t>
            </w:r>
            <w:r w:rsidR="00CB33CB">
              <w:rPr>
                <w:sz w:val="24"/>
                <w:szCs w:val="24"/>
                <w:lang w:val="uk-UA"/>
              </w:rPr>
              <w:t>на рік, що на 1</w:t>
            </w:r>
            <w:r w:rsidR="00B37316">
              <w:rPr>
                <w:sz w:val="24"/>
                <w:szCs w:val="24"/>
                <w:lang w:val="uk-UA"/>
              </w:rPr>
              <w:t>67</w:t>
            </w:r>
            <w:r w:rsidR="00CB33CB">
              <w:rPr>
                <w:sz w:val="24"/>
                <w:szCs w:val="24"/>
                <w:lang w:val="uk-UA"/>
              </w:rPr>
              <w:t xml:space="preserve">,0 </w:t>
            </w:r>
            <w:proofErr w:type="spellStart"/>
            <w:r w:rsidR="00CB33CB">
              <w:rPr>
                <w:sz w:val="24"/>
                <w:szCs w:val="24"/>
                <w:lang w:val="uk-UA"/>
              </w:rPr>
              <w:t>тис.грн</w:t>
            </w:r>
            <w:proofErr w:type="spellEnd"/>
            <w:r w:rsidR="00CB33CB">
              <w:rPr>
                <w:sz w:val="24"/>
                <w:szCs w:val="24"/>
                <w:lang w:val="uk-UA"/>
              </w:rPr>
              <w:t>. менше ніж при дії першої альтернативи</w:t>
            </w:r>
            <w:r w:rsidR="00B37316">
              <w:rPr>
                <w:sz w:val="24"/>
                <w:szCs w:val="24"/>
                <w:lang w:val="uk-UA"/>
              </w:rPr>
              <w:t xml:space="preserve"> та на 334 </w:t>
            </w:r>
            <w:proofErr w:type="spellStart"/>
            <w:r w:rsidR="00B37316">
              <w:rPr>
                <w:sz w:val="24"/>
                <w:szCs w:val="24"/>
                <w:lang w:val="uk-UA"/>
              </w:rPr>
              <w:t>тис.грн</w:t>
            </w:r>
            <w:proofErr w:type="spellEnd"/>
            <w:r w:rsidR="00B37316">
              <w:rPr>
                <w:sz w:val="24"/>
                <w:szCs w:val="24"/>
                <w:lang w:val="uk-UA"/>
              </w:rPr>
              <w:t>. менше ніж при дії третьої альтернативи</w:t>
            </w:r>
            <w:r w:rsidR="00CB33CB">
              <w:rPr>
                <w:sz w:val="24"/>
                <w:szCs w:val="24"/>
                <w:lang w:val="uk-UA"/>
              </w:rPr>
              <w:t xml:space="preserve">. </w:t>
            </w:r>
          </w:p>
        </w:tc>
      </w:tr>
      <w:tr w:rsidR="009C2BFA" w:rsidRPr="004A0CB8" w:rsidTr="00CB33CB">
        <w:trPr>
          <w:gridAfter w:val="1"/>
          <w:wAfter w:w="20" w:type="dxa"/>
          <w:trHeight w:val="4468"/>
        </w:trPr>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E32F6B" w:rsidRDefault="009C2BFA" w:rsidP="0059600F">
            <w:pPr>
              <w:ind w:left="0" w:right="0" w:firstLine="0"/>
              <w:jc w:val="left"/>
              <w:rPr>
                <w:sz w:val="24"/>
                <w:szCs w:val="24"/>
                <w:lang w:val="ru-RU"/>
              </w:rPr>
            </w:pPr>
            <w:r w:rsidRPr="004D362F">
              <w:rPr>
                <w:sz w:val="24"/>
                <w:szCs w:val="24"/>
                <w:lang w:val="ru-RU"/>
              </w:rPr>
              <w:t>Альтернатива</w:t>
            </w:r>
            <w:r w:rsidR="0059600F" w:rsidRPr="009D210C">
              <w:rPr>
                <w:sz w:val="24"/>
                <w:szCs w:val="24"/>
                <w:lang w:val="ru-RU"/>
              </w:rPr>
              <w:t xml:space="preserve"> </w:t>
            </w:r>
            <w:r w:rsidRPr="009D210C">
              <w:rPr>
                <w:sz w:val="24"/>
                <w:szCs w:val="24"/>
                <w:lang w:val="ru-RU"/>
              </w:rPr>
              <w:t>3 (</w:t>
            </w:r>
            <w:proofErr w:type="spellStart"/>
            <w:r w:rsidR="00E32F6B" w:rsidRPr="004D362F">
              <w:rPr>
                <w:sz w:val="24"/>
                <w:szCs w:val="24"/>
                <w:lang w:val="ru-RU"/>
              </w:rPr>
              <w:t>прийнят</w:t>
            </w:r>
            <w:r w:rsidR="00E32F6B">
              <w:rPr>
                <w:sz w:val="24"/>
                <w:szCs w:val="24"/>
                <w:lang w:val="ru-RU"/>
              </w:rPr>
              <w:t>т</w:t>
            </w:r>
            <w:r w:rsidR="00D0715C">
              <w:rPr>
                <w:sz w:val="24"/>
                <w:szCs w:val="24"/>
                <w:lang w:val="ru-RU"/>
              </w:rPr>
              <w:t>и</w:t>
            </w:r>
            <w:proofErr w:type="spellEnd"/>
            <w:r w:rsidR="00E32F6B" w:rsidRPr="009D210C">
              <w:rPr>
                <w:sz w:val="24"/>
                <w:szCs w:val="24"/>
                <w:lang w:val="ru-RU"/>
              </w:rPr>
              <w:t xml:space="preserve"> </w:t>
            </w:r>
            <w:r w:rsidR="00E32F6B">
              <w:rPr>
                <w:sz w:val="24"/>
                <w:szCs w:val="24"/>
                <w:lang w:val="ru-RU"/>
              </w:rPr>
              <w:t>проекту</w:t>
            </w:r>
            <w:r w:rsidR="00E32F6B" w:rsidRPr="009D210C">
              <w:rPr>
                <w:sz w:val="24"/>
                <w:szCs w:val="24"/>
                <w:lang w:val="ru-RU"/>
              </w:rPr>
              <w:t xml:space="preserve"> </w:t>
            </w:r>
            <w:proofErr w:type="spellStart"/>
            <w:r w:rsidR="00E32F6B">
              <w:rPr>
                <w:sz w:val="24"/>
                <w:szCs w:val="24"/>
                <w:lang w:val="ru-RU"/>
              </w:rPr>
              <w:t>рішення</w:t>
            </w:r>
            <w:proofErr w:type="spellEnd"/>
            <w:r w:rsidR="00E32F6B" w:rsidRPr="009D210C">
              <w:rPr>
                <w:sz w:val="24"/>
                <w:szCs w:val="24"/>
                <w:lang w:val="ru-RU"/>
              </w:rPr>
              <w:t xml:space="preserve">, </w:t>
            </w:r>
            <w:proofErr w:type="spellStart"/>
            <w:r w:rsidR="00E32F6B">
              <w:rPr>
                <w:sz w:val="24"/>
                <w:szCs w:val="24"/>
                <w:lang w:val="ru-RU"/>
              </w:rPr>
              <w:t>який</w:t>
            </w:r>
            <w:proofErr w:type="spellEnd"/>
            <w:r w:rsidR="00E32F6B" w:rsidRPr="009D210C">
              <w:rPr>
                <w:sz w:val="24"/>
                <w:szCs w:val="24"/>
                <w:lang w:val="ru-RU"/>
              </w:rPr>
              <w:t xml:space="preserve"> </w:t>
            </w:r>
            <w:proofErr w:type="spellStart"/>
            <w:proofErr w:type="gramStart"/>
            <w:r w:rsidR="00E32F6B">
              <w:rPr>
                <w:sz w:val="24"/>
                <w:szCs w:val="24"/>
                <w:lang w:val="ru-RU"/>
              </w:rPr>
              <w:t>обмежує</w:t>
            </w:r>
            <w:proofErr w:type="spellEnd"/>
            <w:r w:rsidR="00E32F6B" w:rsidRPr="009D210C">
              <w:rPr>
                <w:sz w:val="24"/>
                <w:szCs w:val="24"/>
                <w:lang w:val="ru-RU"/>
              </w:rPr>
              <w:t xml:space="preserve">  </w:t>
            </w:r>
            <w:proofErr w:type="spellStart"/>
            <w:r w:rsidR="00E32F6B">
              <w:rPr>
                <w:sz w:val="24"/>
                <w:szCs w:val="24"/>
                <w:lang w:val="ru-RU"/>
              </w:rPr>
              <w:t>реалізацію</w:t>
            </w:r>
            <w:proofErr w:type="spellEnd"/>
            <w:proofErr w:type="gramEnd"/>
            <w:r w:rsidR="00E32F6B" w:rsidRPr="009D210C">
              <w:rPr>
                <w:sz w:val="24"/>
                <w:szCs w:val="24"/>
                <w:lang w:val="ru-RU"/>
              </w:rPr>
              <w:t xml:space="preserve"> </w:t>
            </w:r>
            <w:r w:rsidR="00E32F6B">
              <w:rPr>
                <w:sz w:val="24"/>
                <w:szCs w:val="24"/>
                <w:lang w:val="ru-RU"/>
              </w:rPr>
              <w:t>пива</w:t>
            </w:r>
            <w:r w:rsidR="00E32F6B" w:rsidRPr="009D210C">
              <w:rPr>
                <w:sz w:val="24"/>
                <w:szCs w:val="24"/>
                <w:lang w:val="ru-RU"/>
              </w:rPr>
              <w:t xml:space="preserve">, </w:t>
            </w:r>
            <w:proofErr w:type="spellStart"/>
            <w:r w:rsidR="00E32F6B">
              <w:rPr>
                <w:sz w:val="24"/>
                <w:szCs w:val="24"/>
                <w:lang w:val="ru-RU"/>
              </w:rPr>
              <w:t>алкогольних</w:t>
            </w:r>
            <w:proofErr w:type="spellEnd"/>
            <w:r w:rsidR="00E32F6B" w:rsidRPr="009D210C">
              <w:rPr>
                <w:sz w:val="24"/>
                <w:szCs w:val="24"/>
                <w:lang w:val="ru-RU"/>
              </w:rPr>
              <w:t xml:space="preserve"> </w:t>
            </w:r>
            <w:r w:rsidR="00E32F6B">
              <w:rPr>
                <w:sz w:val="24"/>
                <w:szCs w:val="24"/>
                <w:lang w:val="ru-RU"/>
              </w:rPr>
              <w:t>та</w:t>
            </w:r>
            <w:r w:rsidR="00E32F6B" w:rsidRPr="009D210C">
              <w:rPr>
                <w:sz w:val="24"/>
                <w:szCs w:val="24"/>
                <w:lang w:val="ru-RU"/>
              </w:rPr>
              <w:t xml:space="preserve"> </w:t>
            </w:r>
            <w:proofErr w:type="spellStart"/>
            <w:r w:rsidR="00E32F6B">
              <w:rPr>
                <w:sz w:val="24"/>
                <w:szCs w:val="24"/>
                <w:lang w:val="ru-RU"/>
              </w:rPr>
              <w:t>слабоалкогольних</w:t>
            </w:r>
            <w:proofErr w:type="spellEnd"/>
            <w:r w:rsidR="00E32F6B" w:rsidRPr="009D210C">
              <w:rPr>
                <w:sz w:val="24"/>
                <w:szCs w:val="24"/>
                <w:lang w:val="ru-RU"/>
              </w:rPr>
              <w:t xml:space="preserve"> </w:t>
            </w:r>
            <w:proofErr w:type="spellStart"/>
            <w:r w:rsidR="00E32F6B">
              <w:rPr>
                <w:sz w:val="24"/>
                <w:szCs w:val="24"/>
                <w:lang w:val="ru-RU"/>
              </w:rPr>
              <w:t>напоїв</w:t>
            </w:r>
            <w:proofErr w:type="spellEnd"/>
            <w:r w:rsidR="00E32F6B" w:rsidRPr="009D210C">
              <w:rPr>
                <w:sz w:val="24"/>
                <w:szCs w:val="24"/>
                <w:lang w:val="ru-RU"/>
              </w:rPr>
              <w:t xml:space="preserve"> </w:t>
            </w:r>
            <w:r w:rsidR="00E32F6B">
              <w:rPr>
                <w:sz w:val="24"/>
                <w:szCs w:val="24"/>
                <w:lang w:val="ru-RU"/>
              </w:rPr>
              <w:t>у</w:t>
            </w:r>
            <w:r w:rsidR="00E32F6B" w:rsidRPr="009D210C">
              <w:rPr>
                <w:sz w:val="24"/>
                <w:szCs w:val="24"/>
                <w:lang w:val="ru-RU"/>
              </w:rPr>
              <w:t xml:space="preserve"> </w:t>
            </w:r>
            <w:proofErr w:type="spellStart"/>
            <w:r w:rsidR="00E32F6B">
              <w:rPr>
                <w:sz w:val="24"/>
                <w:szCs w:val="24"/>
                <w:lang w:val="ru-RU"/>
              </w:rPr>
              <w:t>період</w:t>
            </w:r>
            <w:proofErr w:type="spellEnd"/>
            <w:r w:rsidR="00E32F6B" w:rsidRPr="009D210C">
              <w:rPr>
                <w:sz w:val="24"/>
                <w:szCs w:val="24"/>
                <w:lang w:val="ru-RU"/>
              </w:rPr>
              <w:t xml:space="preserve"> </w:t>
            </w:r>
            <w:r w:rsidR="00E32F6B">
              <w:rPr>
                <w:sz w:val="24"/>
                <w:szCs w:val="24"/>
                <w:lang w:val="ru-RU"/>
              </w:rPr>
              <w:t>з</w:t>
            </w:r>
            <w:r w:rsidR="00E32F6B" w:rsidRPr="009D210C">
              <w:rPr>
                <w:sz w:val="24"/>
                <w:szCs w:val="24"/>
                <w:lang w:val="ru-RU"/>
              </w:rPr>
              <w:t xml:space="preserve">   </w:t>
            </w:r>
            <w:r w:rsidR="00E32F6B">
              <w:rPr>
                <w:sz w:val="24"/>
                <w:szCs w:val="24"/>
                <w:lang w:val="ru-RU"/>
              </w:rPr>
              <w:t xml:space="preserve">20-00 </w:t>
            </w:r>
            <w:proofErr w:type="spellStart"/>
            <w:r w:rsidR="00E32F6B">
              <w:rPr>
                <w:sz w:val="24"/>
                <w:szCs w:val="24"/>
                <w:lang w:val="ru-RU"/>
              </w:rPr>
              <w:t>години</w:t>
            </w:r>
            <w:proofErr w:type="spellEnd"/>
            <w:r w:rsidR="00E32F6B">
              <w:rPr>
                <w:sz w:val="24"/>
                <w:szCs w:val="24"/>
                <w:lang w:val="ru-RU"/>
              </w:rPr>
              <w:t xml:space="preserve"> до 10-00 </w:t>
            </w:r>
            <w:proofErr w:type="spellStart"/>
            <w:r w:rsidR="00E32F6B">
              <w:rPr>
                <w:sz w:val="24"/>
                <w:szCs w:val="24"/>
                <w:lang w:val="ru-RU"/>
              </w:rPr>
              <w:t>години</w:t>
            </w:r>
            <w:proofErr w:type="spellEnd"/>
            <w:r w:rsidR="00E32F6B">
              <w:rPr>
                <w:sz w:val="24"/>
                <w:szCs w:val="24"/>
                <w:lang w:val="ru-RU"/>
              </w:rPr>
              <w:t>)</w:t>
            </w:r>
            <w:r w:rsidRPr="00E32F6B">
              <w:rPr>
                <w:sz w:val="24"/>
                <w:szCs w:val="24"/>
                <w:lang w:val="ru-RU"/>
              </w:rPr>
              <w:t xml:space="preserve"> </w:t>
            </w:r>
          </w:p>
          <w:p w:rsidR="009C2BFA" w:rsidRPr="00E32F6B" w:rsidRDefault="009C2BFA" w:rsidP="0059600F">
            <w:pPr>
              <w:ind w:left="0" w:right="0" w:firstLine="0"/>
              <w:jc w:val="left"/>
              <w:rPr>
                <w:sz w:val="24"/>
                <w:szCs w:val="24"/>
                <w:lang w:val="ru-RU"/>
              </w:rPr>
            </w:pPr>
            <w:r w:rsidRPr="00E32F6B">
              <w:rPr>
                <w:sz w:val="24"/>
                <w:szCs w:val="24"/>
                <w:lang w:val="ru-RU"/>
              </w:rPr>
              <w:t xml:space="preserve"> </w:t>
            </w:r>
          </w:p>
          <w:p w:rsidR="009C2BFA" w:rsidRPr="00E32F6B" w:rsidRDefault="009C2BFA" w:rsidP="0059600F">
            <w:pPr>
              <w:ind w:left="0" w:right="0" w:firstLine="0"/>
              <w:jc w:val="left"/>
              <w:rPr>
                <w:sz w:val="24"/>
                <w:szCs w:val="24"/>
                <w:lang w:val="ru-RU"/>
              </w:rPr>
            </w:pPr>
            <w:r w:rsidRPr="00E32F6B">
              <w:rPr>
                <w:sz w:val="24"/>
                <w:szCs w:val="24"/>
                <w:lang w:val="ru-RU"/>
              </w:rPr>
              <w:t xml:space="preserve"> </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122854" w:rsidRPr="004D362F" w:rsidRDefault="00122854" w:rsidP="00122854">
            <w:pPr>
              <w:ind w:left="0" w:right="0" w:firstLine="0"/>
              <w:jc w:val="left"/>
              <w:rPr>
                <w:sz w:val="24"/>
                <w:szCs w:val="24"/>
                <w:lang w:val="ru-RU"/>
              </w:rPr>
            </w:pPr>
            <w:proofErr w:type="spellStart"/>
            <w:r w:rsidRPr="004D362F">
              <w:rPr>
                <w:sz w:val="24"/>
                <w:szCs w:val="24"/>
                <w:lang w:val="ru-RU"/>
              </w:rPr>
              <w:t>Забезпечення</w:t>
            </w:r>
            <w:proofErr w:type="spellEnd"/>
            <w:r w:rsidRPr="004D362F">
              <w:rPr>
                <w:sz w:val="24"/>
                <w:szCs w:val="24"/>
                <w:lang w:val="ru-RU"/>
              </w:rPr>
              <w:t xml:space="preserve"> на </w:t>
            </w:r>
            <w:proofErr w:type="spellStart"/>
            <w:r w:rsidRPr="004D362F">
              <w:rPr>
                <w:sz w:val="24"/>
                <w:szCs w:val="24"/>
                <w:lang w:val="ru-RU"/>
              </w:rPr>
              <w:t>території</w:t>
            </w:r>
            <w:proofErr w:type="spellEnd"/>
            <w:r w:rsidRPr="004D362F">
              <w:rPr>
                <w:sz w:val="24"/>
                <w:szCs w:val="24"/>
                <w:lang w:val="ru-RU"/>
              </w:rPr>
              <w:t xml:space="preserve"> </w:t>
            </w:r>
            <w:proofErr w:type="spellStart"/>
            <w:r w:rsidR="009E773D">
              <w:rPr>
                <w:sz w:val="24"/>
                <w:szCs w:val="24"/>
                <w:lang w:val="ru-RU"/>
              </w:rPr>
              <w:t>громади</w:t>
            </w:r>
            <w:proofErr w:type="spellEnd"/>
            <w:r w:rsidRPr="004D362F">
              <w:rPr>
                <w:sz w:val="24"/>
                <w:szCs w:val="24"/>
                <w:lang w:val="ru-RU"/>
              </w:rPr>
              <w:t xml:space="preserve"> </w:t>
            </w:r>
            <w:proofErr w:type="spellStart"/>
            <w:r>
              <w:rPr>
                <w:sz w:val="24"/>
                <w:szCs w:val="24"/>
                <w:lang w:val="ru-RU"/>
              </w:rPr>
              <w:t>Дружківка</w:t>
            </w:r>
            <w:proofErr w:type="spellEnd"/>
            <w:r w:rsidRPr="004D362F">
              <w:rPr>
                <w:sz w:val="24"/>
                <w:szCs w:val="24"/>
                <w:lang w:val="ru-RU"/>
              </w:rPr>
              <w:t xml:space="preserve"> </w:t>
            </w:r>
          </w:p>
          <w:p w:rsidR="00122854" w:rsidRPr="004D362F" w:rsidRDefault="00122854" w:rsidP="00122854">
            <w:pPr>
              <w:ind w:left="0" w:right="0" w:firstLine="0"/>
              <w:jc w:val="left"/>
              <w:rPr>
                <w:sz w:val="24"/>
                <w:szCs w:val="24"/>
                <w:lang w:val="ru-RU"/>
              </w:rPr>
            </w:pPr>
            <w:proofErr w:type="spellStart"/>
            <w:r w:rsidRPr="004D362F">
              <w:rPr>
                <w:sz w:val="24"/>
                <w:szCs w:val="24"/>
                <w:lang w:val="ru-RU"/>
              </w:rPr>
              <w:t>тиші</w:t>
            </w:r>
            <w:proofErr w:type="spellEnd"/>
            <w:r w:rsidRPr="004D362F">
              <w:rPr>
                <w:sz w:val="24"/>
                <w:szCs w:val="24"/>
                <w:lang w:val="ru-RU"/>
              </w:rPr>
              <w:t xml:space="preserve"> та </w:t>
            </w:r>
          </w:p>
          <w:p w:rsidR="00122854" w:rsidRPr="004D362F" w:rsidRDefault="00122854" w:rsidP="00122854">
            <w:pPr>
              <w:ind w:left="0" w:right="0" w:firstLine="0"/>
              <w:jc w:val="left"/>
              <w:rPr>
                <w:sz w:val="24"/>
                <w:szCs w:val="24"/>
                <w:lang w:val="ru-RU"/>
              </w:rPr>
            </w:pPr>
            <w:proofErr w:type="spellStart"/>
            <w:r w:rsidRPr="004D362F">
              <w:rPr>
                <w:sz w:val="24"/>
                <w:szCs w:val="24"/>
                <w:lang w:val="ru-RU"/>
              </w:rPr>
              <w:t>громадського</w:t>
            </w:r>
            <w:proofErr w:type="spellEnd"/>
            <w:r w:rsidRPr="004D362F">
              <w:rPr>
                <w:sz w:val="24"/>
                <w:szCs w:val="24"/>
                <w:lang w:val="ru-RU"/>
              </w:rPr>
              <w:t xml:space="preserve"> </w:t>
            </w:r>
          </w:p>
          <w:p w:rsidR="00122854" w:rsidRPr="004D362F" w:rsidRDefault="00122854" w:rsidP="00122854">
            <w:pPr>
              <w:ind w:left="0" w:right="0" w:firstLine="0"/>
              <w:jc w:val="left"/>
              <w:rPr>
                <w:sz w:val="24"/>
                <w:szCs w:val="24"/>
                <w:lang w:val="ru-RU"/>
              </w:rPr>
            </w:pPr>
            <w:r w:rsidRPr="004D362F">
              <w:rPr>
                <w:sz w:val="24"/>
                <w:szCs w:val="24"/>
                <w:lang w:val="ru-RU"/>
              </w:rPr>
              <w:t xml:space="preserve">порядку у </w:t>
            </w:r>
            <w:proofErr w:type="spellStart"/>
            <w:r w:rsidRPr="004D362F">
              <w:rPr>
                <w:sz w:val="24"/>
                <w:szCs w:val="24"/>
                <w:lang w:val="ru-RU"/>
              </w:rPr>
              <w:t>нічний</w:t>
            </w:r>
            <w:proofErr w:type="spellEnd"/>
            <w:r w:rsidRPr="004D362F">
              <w:rPr>
                <w:sz w:val="24"/>
                <w:szCs w:val="24"/>
                <w:lang w:val="ru-RU"/>
              </w:rPr>
              <w:t xml:space="preserve"> час, </w:t>
            </w:r>
          </w:p>
          <w:p w:rsidR="00122854" w:rsidRPr="004D362F" w:rsidRDefault="00122854" w:rsidP="00122854">
            <w:pPr>
              <w:ind w:left="0" w:right="0" w:firstLine="0"/>
              <w:jc w:val="left"/>
              <w:rPr>
                <w:sz w:val="24"/>
                <w:szCs w:val="24"/>
                <w:lang w:val="ru-RU"/>
              </w:rPr>
            </w:pPr>
            <w:proofErr w:type="spellStart"/>
            <w:r w:rsidRPr="004D362F">
              <w:rPr>
                <w:sz w:val="24"/>
                <w:szCs w:val="24"/>
                <w:lang w:val="ru-RU"/>
              </w:rPr>
              <w:t>профілактики</w:t>
            </w:r>
            <w:proofErr w:type="spellEnd"/>
            <w:r w:rsidRPr="004D362F">
              <w:rPr>
                <w:sz w:val="24"/>
                <w:szCs w:val="24"/>
                <w:lang w:val="ru-RU"/>
              </w:rPr>
              <w:t xml:space="preserve"> та </w:t>
            </w:r>
            <w:proofErr w:type="spellStart"/>
            <w:r w:rsidRPr="004D362F">
              <w:rPr>
                <w:sz w:val="24"/>
                <w:szCs w:val="24"/>
                <w:lang w:val="ru-RU"/>
              </w:rPr>
              <w:t>протидії</w:t>
            </w:r>
            <w:proofErr w:type="spellEnd"/>
            <w:r w:rsidRPr="004D362F">
              <w:rPr>
                <w:sz w:val="24"/>
                <w:szCs w:val="24"/>
                <w:lang w:val="ru-RU"/>
              </w:rPr>
              <w:t xml:space="preserve"> </w:t>
            </w:r>
            <w:proofErr w:type="spellStart"/>
            <w:r w:rsidRPr="004D362F">
              <w:rPr>
                <w:sz w:val="24"/>
                <w:szCs w:val="24"/>
                <w:lang w:val="ru-RU"/>
              </w:rPr>
              <w:t>проявам</w:t>
            </w:r>
            <w:proofErr w:type="spellEnd"/>
            <w:r w:rsidRPr="004D362F">
              <w:rPr>
                <w:sz w:val="24"/>
                <w:szCs w:val="24"/>
                <w:lang w:val="ru-RU"/>
              </w:rPr>
              <w:t xml:space="preserve"> </w:t>
            </w:r>
            <w:proofErr w:type="spellStart"/>
            <w:r w:rsidRPr="004D362F">
              <w:rPr>
                <w:sz w:val="24"/>
                <w:szCs w:val="24"/>
                <w:lang w:val="ru-RU"/>
              </w:rPr>
              <w:t>пияцтва</w:t>
            </w:r>
            <w:proofErr w:type="spellEnd"/>
            <w:r w:rsidRPr="004D362F">
              <w:rPr>
                <w:sz w:val="24"/>
                <w:szCs w:val="24"/>
                <w:lang w:val="ru-RU"/>
              </w:rPr>
              <w:t xml:space="preserve">, </w:t>
            </w:r>
            <w:proofErr w:type="spellStart"/>
            <w:r w:rsidRPr="004D362F">
              <w:rPr>
                <w:sz w:val="24"/>
                <w:szCs w:val="24"/>
                <w:lang w:val="ru-RU"/>
              </w:rPr>
              <w:t>зокрема</w:t>
            </w:r>
            <w:proofErr w:type="spellEnd"/>
            <w:r w:rsidRPr="004D362F">
              <w:rPr>
                <w:sz w:val="24"/>
                <w:szCs w:val="24"/>
                <w:lang w:val="ru-RU"/>
              </w:rPr>
              <w:t xml:space="preserve">, </w:t>
            </w:r>
            <w:proofErr w:type="spellStart"/>
            <w:r w:rsidRPr="004D362F">
              <w:rPr>
                <w:sz w:val="24"/>
                <w:szCs w:val="24"/>
                <w:lang w:val="ru-RU"/>
              </w:rPr>
              <w:t>надмірного</w:t>
            </w:r>
            <w:proofErr w:type="spellEnd"/>
            <w:r w:rsidRPr="004D362F">
              <w:rPr>
                <w:sz w:val="24"/>
                <w:szCs w:val="24"/>
                <w:lang w:val="ru-RU"/>
              </w:rPr>
              <w:t xml:space="preserve"> </w:t>
            </w:r>
            <w:proofErr w:type="spellStart"/>
            <w:r w:rsidRPr="004D362F">
              <w:rPr>
                <w:sz w:val="24"/>
                <w:szCs w:val="24"/>
                <w:lang w:val="ru-RU"/>
              </w:rPr>
              <w:t>вживання</w:t>
            </w:r>
            <w:proofErr w:type="spellEnd"/>
            <w:r w:rsidRPr="004D362F">
              <w:rPr>
                <w:sz w:val="24"/>
                <w:szCs w:val="24"/>
                <w:lang w:val="ru-RU"/>
              </w:rPr>
              <w:t xml:space="preserve"> алкоголю </w:t>
            </w:r>
            <w:proofErr w:type="spellStart"/>
            <w:r w:rsidRPr="004D362F">
              <w:rPr>
                <w:sz w:val="24"/>
                <w:szCs w:val="24"/>
                <w:lang w:val="ru-RU"/>
              </w:rPr>
              <w:t>серед</w:t>
            </w:r>
            <w:proofErr w:type="spellEnd"/>
            <w:r w:rsidRPr="004D362F">
              <w:rPr>
                <w:sz w:val="24"/>
                <w:szCs w:val="24"/>
                <w:lang w:val="ru-RU"/>
              </w:rPr>
              <w:t xml:space="preserve"> </w:t>
            </w:r>
            <w:proofErr w:type="spellStart"/>
            <w:r w:rsidRPr="004D362F">
              <w:rPr>
                <w:sz w:val="24"/>
                <w:szCs w:val="24"/>
                <w:lang w:val="ru-RU"/>
              </w:rPr>
              <w:t>молоді</w:t>
            </w:r>
            <w:proofErr w:type="spellEnd"/>
            <w:r w:rsidRPr="004D362F">
              <w:rPr>
                <w:sz w:val="24"/>
                <w:szCs w:val="24"/>
                <w:lang w:val="ru-RU"/>
              </w:rPr>
              <w:t xml:space="preserve">. </w:t>
            </w:r>
          </w:p>
          <w:p w:rsidR="009C2BFA" w:rsidRPr="004D362F" w:rsidRDefault="00122854" w:rsidP="00122854">
            <w:pPr>
              <w:ind w:left="0" w:right="0" w:firstLine="0"/>
              <w:jc w:val="left"/>
              <w:rPr>
                <w:sz w:val="24"/>
                <w:szCs w:val="24"/>
                <w:lang w:val="ru-RU"/>
              </w:rPr>
            </w:pPr>
            <w:r w:rsidRPr="004D362F">
              <w:rPr>
                <w:sz w:val="24"/>
                <w:szCs w:val="24"/>
                <w:lang w:val="ru-RU"/>
              </w:rPr>
              <w:t xml:space="preserve"> </w:t>
            </w:r>
            <w:r w:rsidRPr="00E32F6B">
              <w:rPr>
                <w:sz w:val="24"/>
                <w:szCs w:val="24"/>
                <w:lang w:val="ru-RU"/>
              </w:rPr>
              <w:t xml:space="preserve"> </w:t>
            </w:r>
            <w:r w:rsidR="00D91AA9" w:rsidRPr="004D362F">
              <w:rPr>
                <w:sz w:val="24"/>
                <w:szCs w:val="24"/>
                <w:lang w:val="ru-RU"/>
              </w:rPr>
              <w:t xml:space="preserve"> </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0D4D21" w:rsidRPr="004D362F" w:rsidRDefault="000D4D21" w:rsidP="000D4D21">
            <w:pPr>
              <w:ind w:left="0" w:right="0" w:firstLine="0"/>
              <w:jc w:val="left"/>
              <w:rPr>
                <w:sz w:val="24"/>
                <w:szCs w:val="24"/>
                <w:lang w:val="ru-RU"/>
              </w:rPr>
            </w:pPr>
            <w:proofErr w:type="spellStart"/>
            <w:r w:rsidRPr="004D362F">
              <w:rPr>
                <w:sz w:val="24"/>
                <w:szCs w:val="24"/>
                <w:lang w:val="ru-RU"/>
              </w:rPr>
              <w:t>Зменшення</w:t>
            </w:r>
            <w:proofErr w:type="spellEnd"/>
            <w:r w:rsidRPr="004D362F">
              <w:rPr>
                <w:sz w:val="24"/>
                <w:szCs w:val="24"/>
                <w:lang w:val="ru-RU"/>
              </w:rPr>
              <w:t xml:space="preserve"> </w:t>
            </w:r>
            <w:proofErr w:type="spellStart"/>
            <w:r w:rsidRPr="004D362F">
              <w:rPr>
                <w:sz w:val="24"/>
                <w:szCs w:val="24"/>
                <w:lang w:val="ru-RU"/>
              </w:rPr>
              <w:t>виручки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w:t>
            </w:r>
            <w:proofErr w:type="spellStart"/>
            <w:r w:rsidRPr="004D362F">
              <w:rPr>
                <w:sz w:val="24"/>
                <w:szCs w:val="24"/>
                <w:lang w:val="ru-RU"/>
              </w:rPr>
              <w:t>реалізації</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roofErr w:type="spellStart"/>
            <w:r w:rsidRPr="004D362F">
              <w:rPr>
                <w:sz w:val="24"/>
                <w:szCs w:val="24"/>
                <w:lang w:val="ru-RU"/>
              </w:rPr>
              <w:t>алкогольних</w:t>
            </w:r>
            <w:proofErr w:type="spellEnd"/>
            <w:r w:rsidRPr="004D362F">
              <w:rPr>
                <w:sz w:val="24"/>
                <w:szCs w:val="24"/>
                <w:lang w:val="ru-RU"/>
              </w:rPr>
              <w:t xml:space="preserve">, </w:t>
            </w:r>
            <w:proofErr w:type="spellStart"/>
            <w:r w:rsidRPr="004D362F">
              <w:rPr>
                <w:sz w:val="24"/>
                <w:szCs w:val="24"/>
                <w:lang w:val="ru-RU"/>
              </w:rPr>
              <w:t>слабоалкоголь</w:t>
            </w:r>
            <w:proofErr w:type="spellEnd"/>
            <w:r w:rsidRPr="004D362F">
              <w:rPr>
                <w:sz w:val="24"/>
                <w:szCs w:val="24"/>
                <w:lang w:val="ru-RU"/>
              </w:rPr>
              <w:t xml:space="preserve"> них </w:t>
            </w:r>
            <w:proofErr w:type="spellStart"/>
            <w:r w:rsidRPr="004D362F">
              <w:rPr>
                <w:sz w:val="24"/>
                <w:szCs w:val="24"/>
                <w:lang w:val="ru-RU"/>
              </w:rPr>
              <w:t>напоїв</w:t>
            </w:r>
            <w:proofErr w:type="spellEnd"/>
            <w:r w:rsidRPr="004D362F">
              <w:rPr>
                <w:sz w:val="24"/>
                <w:szCs w:val="24"/>
                <w:lang w:val="ru-RU"/>
              </w:rPr>
              <w:t xml:space="preserve"> та пива (</w:t>
            </w:r>
            <w:proofErr w:type="spellStart"/>
            <w:r w:rsidRPr="004D362F">
              <w:rPr>
                <w:sz w:val="24"/>
                <w:szCs w:val="24"/>
                <w:lang w:val="ru-RU"/>
              </w:rPr>
              <w:t>крім</w:t>
            </w:r>
            <w:proofErr w:type="spellEnd"/>
            <w:r w:rsidRPr="004D362F">
              <w:rPr>
                <w:sz w:val="24"/>
                <w:szCs w:val="24"/>
                <w:lang w:val="ru-RU"/>
              </w:rPr>
              <w:t xml:space="preserve"> </w:t>
            </w:r>
            <w:proofErr w:type="gramStart"/>
            <w:r w:rsidRPr="004D362F">
              <w:rPr>
                <w:sz w:val="24"/>
                <w:szCs w:val="24"/>
                <w:lang w:val="ru-RU"/>
              </w:rPr>
              <w:t>безалкогольного)  вин</w:t>
            </w:r>
            <w:proofErr w:type="gramEnd"/>
            <w:r w:rsidRPr="004D362F">
              <w:rPr>
                <w:sz w:val="24"/>
                <w:szCs w:val="24"/>
                <w:lang w:val="ru-RU"/>
              </w:rPr>
              <w:t xml:space="preserve"> </w:t>
            </w:r>
            <w:proofErr w:type="spellStart"/>
            <w:r w:rsidRPr="004D362F">
              <w:rPr>
                <w:sz w:val="24"/>
                <w:szCs w:val="24"/>
                <w:lang w:val="ru-RU"/>
              </w:rPr>
              <w:t>столових</w:t>
            </w:r>
            <w:proofErr w:type="spellEnd"/>
            <w:r w:rsidRPr="004D362F">
              <w:rPr>
                <w:sz w:val="24"/>
                <w:szCs w:val="24"/>
                <w:lang w:val="ru-RU"/>
              </w:rPr>
              <w:t xml:space="preserve"> – </w:t>
            </w:r>
            <w:r>
              <w:rPr>
                <w:sz w:val="24"/>
                <w:szCs w:val="24"/>
                <w:lang w:val="ru-RU"/>
              </w:rPr>
              <w:t>1169</w:t>
            </w:r>
            <w:r w:rsidRPr="004D362F">
              <w:rPr>
                <w:sz w:val="24"/>
                <w:szCs w:val="24"/>
                <w:lang w:val="ru-RU"/>
              </w:rPr>
              <w:t xml:space="preserve"> </w:t>
            </w:r>
            <w:proofErr w:type="spellStart"/>
            <w:r w:rsidRPr="004D362F">
              <w:rPr>
                <w:sz w:val="24"/>
                <w:szCs w:val="24"/>
                <w:lang w:val="ru-RU"/>
              </w:rPr>
              <w:t>тис.грн</w:t>
            </w:r>
            <w:proofErr w:type="spellEnd"/>
            <w:r w:rsidRPr="004D362F">
              <w:rPr>
                <w:sz w:val="24"/>
                <w:szCs w:val="24"/>
                <w:lang w:val="ru-RU"/>
              </w:rPr>
              <w:t xml:space="preserve">. на </w:t>
            </w:r>
            <w:proofErr w:type="spellStart"/>
            <w:r w:rsidRPr="004D362F">
              <w:rPr>
                <w:sz w:val="24"/>
                <w:szCs w:val="24"/>
                <w:lang w:val="ru-RU"/>
              </w:rPr>
              <w:t>рік</w:t>
            </w:r>
            <w:proofErr w:type="spellEnd"/>
            <w:r w:rsidRPr="004D362F">
              <w:rPr>
                <w:sz w:val="24"/>
                <w:szCs w:val="24"/>
                <w:lang w:val="ru-RU"/>
              </w:rPr>
              <w:t xml:space="preserve"> </w:t>
            </w:r>
          </w:p>
          <w:p w:rsidR="000D4D21" w:rsidRPr="004D362F" w:rsidRDefault="000D4D21" w:rsidP="000D4D21">
            <w:pPr>
              <w:ind w:left="0" w:right="0" w:firstLine="0"/>
              <w:jc w:val="left"/>
              <w:rPr>
                <w:sz w:val="24"/>
                <w:szCs w:val="24"/>
                <w:lang w:val="ru-RU"/>
              </w:rPr>
            </w:pPr>
            <w:r w:rsidRPr="004D362F">
              <w:rPr>
                <w:sz w:val="24"/>
                <w:szCs w:val="24"/>
                <w:lang w:val="ru-RU"/>
              </w:rPr>
              <w:t xml:space="preserve">(для </w:t>
            </w:r>
            <w:proofErr w:type="spellStart"/>
            <w:r w:rsidRPr="004D362F">
              <w:rPr>
                <w:sz w:val="24"/>
                <w:szCs w:val="24"/>
                <w:lang w:val="ru-RU"/>
              </w:rPr>
              <w:t>суб’єктів</w:t>
            </w:r>
            <w:proofErr w:type="spellEnd"/>
            <w:r w:rsidRPr="004D362F">
              <w:rPr>
                <w:sz w:val="24"/>
                <w:szCs w:val="24"/>
                <w:lang w:val="ru-RU"/>
              </w:rPr>
              <w:t xml:space="preserve"> малого </w:t>
            </w:r>
            <w:proofErr w:type="spellStart"/>
            <w:r w:rsidRPr="004D362F">
              <w:rPr>
                <w:sz w:val="24"/>
                <w:szCs w:val="24"/>
                <w:lang w:val="ru-RU"/>
              </w:rPr>
              <w:t>підприємницт</w:t>
            </w:r>
            <w:proofErr w:type="spellEnd"/>
            <w:r w:rsidRPr="004D362F">
              <w:rPr>
                <w:sz w:val="24"/>
                <w:szCs w:val="24"/>
                <w:lang w:val="ru-RU"/>
              </w:rPr>
              <w:t xml:space="preserve"> </w:t>
            </w:r>
          </w:p>
          <w:p w:rsidR="000D4D21" w:rsidRPr="00A06AE7" w:rsidRDefault="000D4D21" w:rsidP="000D4D21">
            <w:pPr>
              <w:ind w:left="0" w:right="0" w:firstLine="0"/>
              <w:rPr>
                <w:sz w:val="24"/>
                <w:szCs w:val="24"/>
                <w:lang w:val="ru-RU"/>
              </w:rPr>
            </w:pPr>
            <w:proofErr w:type="spellStart"/>
            <w:r w:rsidRPr="00A06AE7">
              <w:rPr>
                <w:sz w:val="24"/>
                <w:szCs w:val="24"/>
                <w:lang w:val="ru-RU"/>
              </w:rPr>
              <w:t>ва</w:t>
            </w:r>
            <w:proofErr w:type="spellEnd"/>
            <w:r w:rsidRPr="00A06AE7">
              <w:rPr>
                <w:sz w:val="24"/>
                <w:szCs w:val="24"/>
                <w:lang w:val="ru-RU"/>
              </w:rPr>
              <w:t xml:space="preserve">) </w:t>
            </w:r>
          </w:p>
          <w:p w:rsidR="009C2BFA" w:rsidRPr="000D4D21" w:rsidRDefault="009C2BFA" w:rsidP="0059600F">
            <w:pPr>
              <w:ind w:left="0" w:right="0" w:firstLine="0"/>
              <w:jc w:val="left"/>
              <w:rPr>
                <w:sz w:val="24"/>
                <w:szCs w:val="24"/>
                <w:lang w:val="ru-RU"/>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CB33CB" w:rsidRDefault="00A8378A" w:rsidP="00CB33CB">
            <w:pPr>
              <w:ind w:left="0" w:right="0" w:firstLine="0"/>
              <w:jc w:val="left"/>
              <w:rPr>
                <w:sz w:val="24"/>
                <w:szCs w:val="24"/>
                <w:lang w:val="ru-RU"/>
              </w:rPr>
            </w:pPr>
            <w:proofErr w:type="spellStart"/>
            <w:r w:rsidRPr="004D362F">
              <w:rPr>
                <w:sz w:val="24"/>
                <w:szCs w:val="24"/>
                <w:lang w:val="ru-RU"/>
              </w:rPr>
              <w:t>Прийняття</w:t>
            </w:r>
            <w:proofErr w:type="spellEnd"/>
            <w:r w:rsidRPr="004D362F">
              <w:rPr>
                <w:sz w:val="24"/>
                <w:szCs w:val="24"/>
                <w:lang w:val="ru-RU"/>
              </w:rPr>
              <w:t xml:space="preserve"> </w:t>
            </w:r>
            <w:proofErr w:type="spellStart"/>
            <w:r w:rsidRPr="004D362F">
              <w:rPr>
                <w:sz w:val="24"/>
                <w:szCs w:val="24"/>
                <w:lang w:val="ru-RU"/>
              </w:rPr>
              <w:t>даного</w:t>
            </w:r>
            <w:proofErr w:type="spellEnd"/>
            <w:r w:rsidRPr="004D362F">
              <w:rPr>
                <w:sz w:val="24"/>
                <w:szCs w:val="24"/>
                <w:lang w:val="ru-RU"/>
              </w:rPr>
              <w:t xml:space="preserve"> регуляторного акта </w:t>
            </w:r>
            <w:proofErr w:type="spellStart"/>
            <w:r w:rsidRPr="004D362F">
              <w:rPr>
                <w:sz w:val="24"/>
                <w:szCs w:val="24"/>
                <w:lang w:val="ru-RU"/>
              </w:rPr>
              <w:t>забезпечить</w:t>
            </w:r>
            <w:proofErr w:type="spellEnd"/>
            <w:r w:rsidRPr="004D362F">
              <w:rPr>
                <w:sz w:val="24"/>
                <w:szCs w:val="24"/>
                <w:lang w:val="ru-RU"/>
              </w:rPr>
              <w:t xml:space="preserve"> </w:t>
            </w:r>
            <w:proofErr w:type="spellStart"/>
            <w:r w:rsidRPr="004D362F">
              <w:rPr>
                <w:sz w:val="24"/>
                <w:szCs w:val="24"/>
                <w:lang w:val="ru-RU"/>
              </w:rPr>
              <w:t>досягнення</w:t>
            </w:r>
            <w:proofErr w:type="spellEnd"/>
            <w:r w:rsidRPr="004D362F">
              <w:rPr>
                <w:sz w:val="24"/>
                <w:szCs w:val="24"/>
                <w:lang w:val="ru-RU"/>
              </w:rPr>
              <w:t xml:space="preserve"> </w:t>
            </w:r>
            <w:proofErr w:type="spellStart"/>
            <w:r w:rsidRPr="004D362F">
              <w:rPr>
                <w:sz w:val="24"/>
                <w:szCs w:val="24"/>
                <w:lang w:val="ru-RU"/>
              </w:rPr>
              <w:t>встановлених</w:t>
            </w:r>
            <w:proofErr w:type="spellEnd"/>
            <w:r w:rsidRPr="004D362F">
              <w:rPr>
                <w:sz w:val="24"/>
                <w:szCs w:val="24"/>
                <w:lang w:val="ru-RU"/>
              </w:rPr>
              <w:t xml:space="preserve"> </w:t>
            </w:r>
            <w:proofErr w:type="spellStart"/>
            <w:r w:rsidRPr="004D362F">
              <w:rPr>
                <w:sz w:val="24"/>
                <w:szCs w:val="24"/>
                <w:lang w:val="ru-RU"/>
              </w:rPr>
              <w:t>цілей</w:t>
            </w:r>
            <w:proofErr w:type="spellEnd"/>
            <w:r>
              <w:rPr>
                <w:sz w:val="24"/>
                <w:szCs w:val="24"/>
                <w:lang w:val="ru-RU"/>
              </w:rPr>
              <w:t xml:space="preserve">, але </w:t>
            </w:r>
            <w:proofErr w:type="spellStart"/>
            <w:r>
              <w:rPr>
                <w:sz w:val="24"/>
                <w:szCs w:val="24"/>
                <w:lang w:val="ru-RU"/>
              </w:rPr>
              <w:t>призведе</w:t>
            </w:r>
            <w:proofErr w:type="spellEnd"/>
            <w:r>
              <w:rPr>
                <w:sz w:val="24"/>
                <w:szCs w:val="24"/>
                <w:lang w:val="ru-RU"/>
              </w:rPr>
              <w:t xml:space="preserve"> до </w:t>
            </w:r>
            <w:proofErr w:type="spellStart"/>
            <w:r>
              <w:rPr>
                <w:sz w:val="24"/>
                <w:szCs w:val="24"/>
                <w:lang w:val="ru-RU"/>
              </w:rPr>
              <w:t>значних</w:t>
            </w:r>
            <w:proofErr w:type="spellEnd"/>
            <w:r>
              <w:rPr>
                <w:sz w:val="24"/>
                <w:szCs w:val="24"/>
                <w:lang w:val="ru-RU"/>
              </w:rPr>
              <w:t xml:space="preserve"> </w:t>
            </w:r>
            <w:proofErr w:type="spellStart"/>
            <w:r>
              <w:rPr>
                <w:sz w:val="24"/>
                <w:szCs w:val="24"/>
                <w:lang w:val="ru-RU"/>
              </w:rPr>
              <w:t>втрат</w:t>
            </w:r>
            <w:proofErr w:type="spellEnd"/>
            <w:r>
              <w:rPr>
                <w:sz w:val="24"/>
                <w:szCs w:val="24"/>
                <w:lang w:val="ru-RU"/>
              </w:rPr>
              <w:t xml:space="preserve"> </w:t>
            </w:r>
            <w:proofErr w:type="spellStart"/>
            <w:proofErr w:type="gramStart"/>
            <w:r>
              <w:rPr>
                <w:sz w:val="24"/>
                <w:szCs w:val="24"/>
                <w:lang w:val="ru-RU"/>
              </w:rPr>
              <w:t>виручки</w:t>
            </w:r>
            <w:proofErr w:type="spellEnd"/>
            <w:r>
              <w:rPr>
                <w:sz w:val="24"/>
                <w:szCs w:val="24"/>
                <w:lang w:val="ru-RU"/>
              </w:rPr>
              <w:t xml:space="preserve"> </w:t>
            </w:r>
            <w:r w:rsidRPr="004D362F">
              <w:rPr>
                <w:sz w:val="24"/>
                <w:szCs w:val="24"/>
                <w:lang w:val="ru-RU"/>
              </w:rPr>
              <w:t xml:space="preserve"> для</w:t>
            </w:r>
            <w:proofErr w:type="gram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малого </w:t>
            </w:r>
            <w:proofErr w:type="spellStart"/>
            <w:r w:rsidRPr="004D362F">
              <w:rPr>
                <w:sz w:val="24"/>
                <w:szCs w:val="24"/>
                <w:lang w:val="ru-RU"/>
              </w:rPr>
              <w:t>підприємницт</w:t>
            </w:r>
            <w:r w:rsidR="00CB33CB">
              <w:rPr>
                <w:sz w:val="24"/>
                <w:szCs w:val="24"/>
                <w:lang w:val="ru-RU"/>
              </w:rPr>
              <w:t>в</w:t>
            </w:r>
            <w:r w:rsidRPr="00CB33CB">
              <w:rPr>
                <w:sz w:val="24"/>
                <w:szCs w:val="24"/>
                <w:lang w:val="ru-RU"/>
              </w:rPr>
              <w:t>а</w:t>
            </w:r>
            <w:proofErr w:type="spellEnd"/>
            <w:r w:rsidR="00CB33CB">
              <w:rPr>
                <w:sz w:val="24"/>
                <w:szCs w:val="24"/>
                <w:lang w:val="uk-UA"/>
              </w:rPr>
              <w:t xml:space="preserve">, що в сумарному виразі становить </w:t>
            </w:r>
            <w:r w:rsidR="002529B1">
              <w:rPr>
                <w:sz w:val="24"/>
                <w:szCs w:val="24"/>
                <w:lang w:val="uk-UA"/>
              </w:rPr>
              <w:t>1169</w:t>
            </w:r>
            <w:r w:rsidR="00CB33CB">
              <w:rPr>
                <w:sz w:val="24"/>
                <w:szCs w:val="24"/>
                <w:lang w:val="uk-UA"/>
              </w:rPr>
              <w:t xml:space="preserve">,0 </w:t>
            </w:r>
            <w:proofErr w:type="spellStart"/>
            <w:r w:rsidR="00CB33CB">
              <w:rPr>
                <w:sz w:val="24"/>
                <w:szCs w:val="24"/>
                <w:lang w:val="uk-UA"/>
              </w:rPr>
              <w:t>тис.грн</w:t>
            </w:r>
            <w:proofErr w:type="spellEnd"/>
            <w:r w:rsidR="00CB33CB">
              <w:rPr>
                <w:sz w:val="24"/>
                <w:szCs w:val="24"/>
                <w:lang w:val="uk-UA"/>
              </w:rPr>
              <w:t xml:space="preserve">. на рік. </w:t>
            </w:r>
          </w:p>
        </w:tc>
      </w:tr>
      <w:tr w:rsidR="009C2BFA" w:rsidRPr="004A0CB8" w:rsidTr="00CB33CB">
        <w:trPr>
          <w:trHeight w:val="329"/>
        </w:trPr>
        <w:tc>
          <w:tcPr>
            <w:tcW w:w="20" w:type="dxa"/>
            <w:tcBorders>
              <w:top w:val="single" w:sz="4" w:space="0" w:color="000000"/>
              <w:left w:val="nil"/>
              <w:bottom w:val="single" w:sz="4" w:space="0" w:color="000000"/>
              <w:right w:val="nil"/>
            </w:tcBorders>
            <w:shd w:val="clear" w:color="auto" w:fill="auto"/>
          </w:tcPr>
          <w:p w:rsidR="009C2BFA" w:rsidRPr="004D362F" w:rsidRDefault="009C2BFA" w:rsidP="00D91AA9">
            <w:pPr>
              <w:ind w:left="0" w:right="0" w:firstLine="0"/>
              <w:rPr>
                <w:sz w:val="24"/>
                <w:szCs w:val="24"/>
                <w:lang w:val="ru-RU"/>
              </w:rPr>
            </w:pPr>
          </w:p>
        </w:tc>
        <w:tc>
          <w:tcPr>
            <w:tcW w:w="9612" w:type="dxa"/>
            <w:gridSpan w:val="7"/>
            <w:tcBorders>
              <w:top w:val="single" w:sz="4" w:space="0" w:color="000000"/>
              <w:left w:val="nil"/>
              <w:bottom w:val="single" w:sz="4" w:space="0" w:color="000000"/>
              <w:right w:val="nil"/>
            </w:tcBorders>
            <w:shd w:val="clear" w:color="auto" w:fill="auto"/>
          </w:tcPr>
          <w:p w:rsidR="009C2BFA" w:rsidRPr="004D362F" w:rsidRDefault="009C2BFA" w:rsidP="00D91AA9">
            <w:pPr>
              <w:ind w:left="0" w:right="0" w:firstLine="0"/>
              <w:rPr>
                <w:sz w:val="24"/>
                <w:szCs w:val="24"/>
                <w:lang w:val="ru-RU"/>
              </w:rPr>
            </w:pPr>
            <w:r w:rsidRPr="004D362F">
              <w:rPr>
                <w:sz w:val="24"/>
                <w:szCs w:val="24"/>
                <w:lang w:val="ru-RU"/>
              </w:rPr>
              <w:t xml:space="preserve"> </w:t>
            </w:r>
          </w:p>
        </w:tc>
      </w:tr>
      <w:tr w:rsidR="009C2BFA" w:rsidRPr="004D362F" w:rsidTr="00CB33CB">
        <w:trPr>
          <w:gridAfter w:val="1"/>
          <w:wAfter w:w="20" w:type="dxa"/>
          <w:trHeight w:val="1621"/>
        </w:trPr>
        <w:tc>
          <w:tcPr>
            <w:tcW w:w="3050" w:type="dxa"/>
            <w:gridSpan w:val="3"/>
            <w:tcBorders>
              <w:top w:val="single" w:sz="4" w:space="0" w:color="000000"/>
              <w:left w:val="single" w:sz="4" w:space="0" w:color="000000"/>
              <w:bottom w:val="single" w:sz="4" w:space="0" w:color="000000"/>
              <w:right w:val="single" w:sz="4" w:space="0" w:color="000000"/>
            </w:tcBorders>
            <w:shd w:val="clear" w:color="auto" w:fill="auto"/>
          </w:tcPr>
          <w:p w:rsidR="009C2BFA" w:rsidRPr="00CB33CB" w:rsidRDefault="009C2BFA" w:rsidP="0059600F">
            <w:pPr>
              <w:ind w:left="0" w:right="0" w:firstLine="0"/>
              <w:jc w:val="center"/>
              <w:rPr>
                <w:sz w:val="24"/>
                <w:szCs w:val="24"/>
                <w:lang w:val="ru-RU"/>
              </w:rPr>
            </w:pPr>
            <w:r w:rsidRPr="00CB33CB">
              <w:rPr>
                <w:sz w:val="24"/>
                <w:szCs w:val="24"/>
                <w:lang w:val="ru-RU"/>
              </w:rPr>
              <w:t>Рейтинг</w:t>
            </w:r>
          </w:p>
        </w:tc>
        <w:tc>
          <w:tcPr>
            <w:tcW w:w="3307"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59600F">
            <w:pPr>
              <w:ind w:left="0" w:right="0" w:firstLine="0"/>
              <w:jc w:val="center"/>
              <w:rPr>
                <w:sz w:val="24"/>
                <w:szCs w:val="24"/>
                <w:lang w:val="ru-RU"/>
              </w:rPr>
            </w:pPr>
            <w:proofErr w:type="spellStart"/>
            <w:r w:rsidRPr="004D362F">
              <w:rPr>
                <w:sz w:val="24"/>
                <w:szCs w:val="24"/>
                <w:lang w:val="ru-RU"/>
              </w:rPr>
              <w:t>Аргументи</w:t>
            </w:r>
            <w:proofErr w:type="spellEnd"/>
            <w:r w:rsidRPr="004D362F">
              <w:rPr>
                <w:sz w:val="24"/>
                <w:szCs w:val="24"/>
                <w:lang w:val="ru-RU"/>
              </w:rPr>
              <w:t xml:space="preserve"> </w:t>
            </w:r>
            <w:proofErr w:type="spellStart"/>
            <w:r w:rsidRPr="004D362F">
              <w:rPr>
                <w:sz w:val="24"/>
                <w:szCs w:val="24"/>
                <w:lang w:val="ru-RU"/>
              </w:rPr>
              <w:t>щодо</w:t>
            </w:r>
            <w:proofErr w:type="spellEnd"/>
            <w:r w:rsidRPr="004D362F">
              <w:rPr>
                <w:sz w:val="24"/>
                <w:szCs w:val="24"/>
                <w:lang w:val="ru-RU"/>
              </w:rPr>
              <w:t xml:space="preserve"> </w:t>
            </w:r>
            <w:proofErr w:type="spellStart"/>
            <w:r w:rsidRPr="004D362F">
              <w:rPr>
                <w:sz w:val="24"/>
                <w:szCs w:val="24"/>
                <w:lang w:val="ru-RU"/>
              </w:rPr>
              <w:t>переваги</w:t>
            </w:r>
            <w:proofErr w:type="spellEnd"/>
            <w:r w:rsidRPr="004D362F">
              <w:rPr>
                <w:sz w:val="24"/>
                <w:szCs w:val="24"/>
                <w:lang w:val="ru-RU"/>
              </w:rPr>
              <w:t xml:space="preserve"> </w:t>
            </w:r>
            <w:proofErr w:type="spellStart"/>
            <w:r w:rsidRPr="004D362F">
              <w:rPr>
                <w:sz w:val="24"/>
                <w:szCs w:val="24"/>
                <w:lang w:val="ru-RU"/>
              </w:rPr>
              <w:t>обраної</w:t>
            </w:r>
            <w:proofErr w:type="spellEnd"/>
          </w:p>
          <w:p w:rsidR="009C2BFA" w:rsidRPr="004D362F" w:rsidRDefault="009C2BFA" w:rsidP="0059600F">
            <w:pPr>
              <w:ind w:left="0" w:right="0" w:firstLine="0"/>
              <w:jc w:val="center"/>
              <w:rPr>
                <w:sz w:val="24"/>
                <w:szCs w:val="24"/>
                <w:lang w:val="ru-RU"/>
              </w:rPr>
            </w:pPr>
            <w:proofErr w:type="spellStart"/>
            <w:r w:rsidRPr="004D362F">
              <w:rPr>
                <w:sz w:val="24"/>
                <w:szCs w:val="24"/>
                <w:lang w:val="ru-RU"/>
              </w:rPr>
              <w:t>альтернативи</w:t>
            </w:r>
            <w:proofErr w:type="spellEnd"/>
            <w:r w:rsidRPr="004D362F">
              <w:rPr>
                <w:sz w:val="24"/>
                <w:szCs w:val="24"/>
                <w:lang w:val="ru-RU"/>
              </w:rPr>
              <w:t xml:space="preserve">/ причини </w:t>
            </w:r>
            <w:proofErr w:type="spellStart"/>
            <w:r w:rsidRPr="004D362F">
              <w:rPr>
                <w:sz w:val="24"/>
                <w:szCs w:val="24"/>
                <w:lang w:val="ru-RU"/>
              </w:rPr>
              <w:t>відмови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w:t>
            </w:r>
            <w:proofErr w:type="spellStart"/>
            <w:r w:rsidRPr="004D362F">
              <w:rPr>
                <w:sz w:val="24"/>
                <w:szCs w:val="24"/>
                <w:lang w:val="ru-RU"/>
              </w:rPr>
              <w:t>альтернативи</w:t>
            </w:r>
            <w:proofErr w:type="spellEnd"/>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59600F">
            <w:pPr>
              <w:ind w:left="0" w:right="0" w:firstLine="0"/>
              <w:jc w:val="center"/>
              <w:rPr>
                <w:sz w:val="24"/>
                <w:szCs w:val="24"/>
                <w:lang w:val="ru-RU"/>
              </w:rPr>
            </w:pPr>
            <w:proofErr w:type="spellStart"/>
            <w:r w:rsidRPr="004D362F">
              <w:rPr>
                <w:sz w:val="24"/>
                <w:szCs w:val="24"/>
                <w:lang w:val="ru-RU"/>
              </w:rPr>
              <w:t>Оцінка</w:t>
            </w:r>
            <w:proofErr w:type="spellEnd"/>
            <w:r w:rsidRPr="004D362F">
              <w:rPr>
                <w:sz w:val="24"/>
                <w:szCs w:val="24"/>
                <w:lang w:val="ru-RU"/>
              </w:rPr>
              <w:t xml:space="preserve"> </w:t>
            </w:r>
            <w:proofErr w:type="spellStart"/>
            <w:r w:rsidRPr="004D362F">
              <w:rPr>
                <w:sz w:val="24"/>
                <w:szCs w:val="24"/>
                <w:lang w:val="ru-RU"/>
              </w:rPr>
              <w:t>ризику</w:t>
            </w:r>
            <w:proofErr w:type="spellEnd"/>
            <w:r w:rsidRPr="004D362F">
              <w:rPr>
                <w:sz w:val="24"/>
                <w:szCs w:val="24"/>
                <w:lang w:val="ru-RU"/>
              </w:rPr>
              <w:t xml:space="preserve"> </w:t>
            </w:r>
            <w:proofErr w:type="spellStart"/>
            <w:r w:rsidRPr="004D362F">
              <w:rPr>
                <w:sz w:val="24"/>
                <w:szCs w:val="24"/>
                <w:lang w:val="ru-RU"/>
              </w:rPr>
              <w:t>зовнішніх</w:t>
            </w:r>
            <w:proofErr w:type="spellEnd"/>
            <w:r w:rsidRPr="004D362F">
              <w:rPr>
                <w:sz w:val="24"/>
                <w:szCs w:val="24"/>
                <w:lang w:val="ru-RU"/>
              </w:rPr>
              <w:t xml:space="preserve"> </w:t>
            </w:r>
            <w:proofErr w:type="spellStart"/>
            <w:r w:rsidRPr="004D362F">
              <w:rPr>
                <w:sz w:val="24"/>
                <w:szCs w:val="24"/>
                <w:lang w:val="ru-RU"/>
              </w:rPr>
              <w:t>чинників</w:t>
            </w:r>
            <w:proofErr w:type="spellEnd"/>
            <w:r w:rsidRPr="004D362F">
              <w:rPr>
                <w:sz w:val="24"/>
                <w:szCs w:val="24"/>
                <w:lang w:val="ru-RU"/>
              </w:rPr>
              <w:t xml:space="preserve"> на </w:t>
            </w:r>
            <w:proofErr w:type="spellStart"/>
            <w:r w:rsidRPr="004D362F">
              <w:rPr>
                <w:sz w:val="24"/>
                <w:szCs w:val="24"/>
                <w:lang w:val="ru-RU"/>
              </w:rPr>
              <w:t>дію</w:t>
            </w:r>
            <w:proofErr w:type="spellEnd"/>
          </w:p>
          <w:p w:rsidR="009C2BFA" w:rsidRPr="004D362F" w:rsidRDefault="009C2BFA" w:rsidP="0059600F">
            <w:pPr>
              <w:ind w:left="0" w:right="0" w:firstLine="0"/>
              <w:jc w:val="center"/>
              <w:rPr>
                <w:sz w:val="24"/>
                <w:szCs w:val="24"/>
              </w:rPr>
            </w:pPr>
            <w:proofErr w:type="spellStart"/>
            <w:r w:rsidRPr="004D362F">
              <w:rPr>
                <w:sz w:val="24"/>
                <w:szCs w:val="24"/>
              </w:rPr>
              <w:t>запропонованого</w:t>
            </w:r>
            <w:proofErr w:type="spellEnd"/>
            <w:r w:rsidRPr="004D362F">
              <w:rPr>
                <w:sz w:val="24"/>
                <w:szCs w:val="24"/>
              </w:rPr>
              <w:t xml:space="preserve"> </w:t>
            </w:r>
            <w:proofErr w:type="spellStart"/>
            <w:r w:rsidRPr="004D362F">
              <w:rPr>
                <w:sz w:val="24"/>
                <w:szCs w:val="24"/>
              </w:rPr>
              <w:t>регуляторного</w:t>
            </w:r>
            <w:proofErr w:type="spellEnd"/>
            <w:r w:rsidRPr="004D362F">
              <w:rPr>
                <w:sz w:val="24"/>
                <w:szCs w:val="24"/>
              </w:rPr>
              <w:t xml:space="preserve"> </w:t>
            </w:r>
            <w:proofErr w:type="spellStart"/>
            <w:r w:rsidRPr="004D362F">
              <w:rPr>
                <w:sz w:val="24"/>
                <w:szCs w:val="24"/>
              </w:rPr>
              <w:t>акта</w:t>
            </w:r>
            <w:proofErr w:type="spellEnd"/>
          </w:p>
        </w:tc>
      </w:tr>
      <w:tr w:rsidR="009C2BFA" w:rsidRPr="004A0CB8" w:rsidTr="00CB33CB">
        <w:trPr>
          <w:gridAfter w:val="1"/>
          <w:wAfter w:w="20" w:type="dxa"/>
          <w:trHeight w:val="331"/>
        </w:trPr>
        <w:tc>
          <w:tcPr>
            <w:tcW w:w="3050" w:type="dxa"/>
            <w:gridSpan w:val="3"/>
            <w:tcBorders>
              <w:top w:val="single" w:sz="4" w:space="0" w:color="000000"/>
              <w:left w:val="single" w:sz="4" w:space="0" w:color="000000"/>
              <w:bottom w:val="single" w:sz="4" w:space="0" w:color="000000"/>
              <w:right w:val="single" w:sz="4" w:space="0" w:color="000000"/>
            </w:tcBorders>
            <w:shd w:val="clear" w:color="auto" w:fill="auto"/>
          </w:tcPr>
          <w:p w:rsidR="009C2BFA" w:rsidRPr="005F5D1F" w:rsidRDefault="009C2BFA" w:rsidP="0041676D">
            <w:pPr>
              <w:pStyle w:val="a3"/>
              <w:jc w:val="left"/>
              <w:rPr>
                <w:sz w:val="24"/>
                <w:szCs w:val="24"/>
                <w:lang w:val="ru-RU"/>
              </w:rPr>
            </w:pPr>
            <w:r w:rsidRPr="005F5D1F">
              <w:rPr>
                <w:rFonts w:eastAsia="Calibri"/>
                <w:sz w:val="24"/>
                <w:szCs w:val="24"/>
                <w:lang w:val="ru-RU"/>
              </w:rPr>
              <w:tab/>
            </w:r>
            <w:proofErr w:type="spellStart"/>
            <w:r w:rsidRPr="005F5D1F">
              <w:rPr>
                <w:sz w:val="24"/>
                <w:szCs w:val="24"/>
                <w:lang w:val="ru-RU"/>
              </w:rPr>
              <w:t>Прийняття</w:t>
            </w:r>
            <w:proofErr w:type="spellEnd"/>
            <w:r w:rsidRPr="005F5D1F">
              <w:rPr>
                <w:sz w:val="24"/>
                <w:szCs w:val="24"/>
                <w:lang w:val="ru-RU"/>
              </w:rPr>
              <w:t xml:space="preserve"> </w:t>
            </w:r>
            <w:r w:rsidRPr="005F5D1F">
              <w:rPr>
                <w:sz w:val="24"/>
                <w:szCs w:val="24"/>
                <w:lang w:val="ru-RU"/>
              </w:rPr>
              <w:tab/>
              <w:t xml:space="preserve"> </w:t>
            </w:r>
            <w:r w:rsidRPr="005F5D1F">
              <w:rPr>
                <w:sz w:val="24"/>
                <w:szCs w:val="24"/>
                <w:lang w:val="ru-RU"/>
              </w:rPr>
              <w:lastRenderedPageBreak/>
              <w:tab/>
            </w:r>
            <w:proofErr w:type="spellStart"/>
            <w:r w:rsidRPr="005F5D1F">
              <w:rPr>
                <w:sz w:val="24"/>
                <w:szCs w:val="24"/>
                <w:lang w:val="ru-RU"/>
              </w:rPr>
              <w:t>даного</w:t>
            </w:r>
            <w:proofErr w:type="spellEnd"/>
            <w:r w:rsidRPr="005F5D1F">
              <w:rPr>
                <w:sz w:val="24"/>
                <w:szCs w:val="24"/>
                <w:lang w:val="ru-RU"/>
              </w:rPr>
              <w:t xml:space="preserve"> </w:t>
            </w:r>
            <w:r w:rsidR="005F5D1F" w:rsidRPr="005F5D1F">
              <w:rPr>
                <w:sz w:val="24"/>
                <w:szCs w:val="24"/>
                <w:lang w:val="ru-RU"/>
              </w:rPr>
              <w:t xml:space="preserve">регуляторного </w:t>
            </w:r>
            <w:r w:rsidR="005F5D1F" w:rsidRPr="005F5D1F">
              <w:rPr>
                <w:sz w:val="24"/>
                <w:szCs w:val="24"/>
                <w:lang w:val="ru-RU"/>
              </w:rPr>
              <w:tab/>
            </w:r>
            <w:proofErr w:type="gramStart"/>
            <w:r w:rsidR="005F5D1F" w:rsidRPr="005F5D1F">
              <w:rPr>
                <w:sz w:val="24"/>
                <w:szCs w:val="24"/>
                <w:lang w:val="ru-RU"/>
              </w:rPr>
              <w:t xml:space="preserve">акта </w:t>
            </w:r>
            <w:r w:rsidR="005F5D1F">
              <w:rPr>
                <w:sz w:val="24"/>
                <w:szCs w:val="24"/>
                <w:lang w:val="ru-RU"/>
              </w:rPr>
              <w:t xml:space="preserve"> </w:t>
            </w:r>
            <w:r w:rsidR="0041676D" w:rsidRPr="0041676D">
              <w:rPr>
                <w:sz w:val="24"/>
                <w:szCs w:val="24"/>
                <w:lang w:val="ru-RU"/>
              </w:rPr>
              <w:t>«</w:t>
            </w:r>
            <w:proofErr w:type="gramEnd"/>
            <w:r w:rsidR="0041676D" w:rsidRPr="0041676D">
              <w:rPr>
                <w:sz w:val="24"/>
                <w:szCs w:val="24"/>
                <w:lang w:val="ru-RU"/>
              </w:rPr>
              <w:t xml:space="preserve">Про </w:t>
            </w:r>
            <w:proofErr w:type="spellStart"/>
            <w:r w:rsidR="0041676D" w:rsidRPr="0041676D">
              <w:rPr>
                <w:sz w:val="24"/>
                <w:szCs w:val="24"/>
                <w:lang w:val="ru-RU"/>
              </w:rPr>
              <w:t>встановлення</w:t>
            </w:r>
            <w:proofErr w:type="spellEnd"/>
            <w:r w:rsidR="0041676D" w:rsidRPr="0041676D">
              <w:rPr>
                <w:sz w:val="24"/>
                <w:szCs w:val="24"/>
                <w:lang w:val="ru-RU"/>
              </w:rPr>
              <w:t xml:space="preserve"> заборони продажу пива (</w:t>
            </w:r>
            <w:proofErr w:type="spellStart"/>
            <w:r w:rsidR="0041676D" w:rsidRPr="0041676D">
              <w:rPr>
                <w:sz w:val="24"/>
                <w:szCs w:val="24"/>
                <w:lang w:val="ru-RU"/>
              </w:rPr>
              <w:t>крім</w:t>
            </w:r>
            <w:proofErr w:type="spellEnd"/>
            <w:r w:rsidR="0041676D" w:rsidRPr="0041676D">
              <w:rPr>
                <w:sz w:val="24"/>
                <w:szCs w:val="24"/>
                <w:lang w:val="ru-RU"/>
              </w:rPr>
              <w:t xml:space="preserve"> безалкогольного), </w:t>
            </w:r>
            <w:proofErr w:type="spellStart"/>
            <w:r w:rsidR="0041676D" w:rsidRPr="0041676D">
              <w:rPr>
                <w:sz w:val="24"/>
                <w:szCs w:val="24"/>
                <w:lang w:val="ru-RU"/>
              </w:rPr>
              <w:t>алкогольних</w:t>
            </w:r>
            <w:proofErr w:type="spellEnd"/>
            <w:r w:rsidR="0041676D" w:rsidRPr="0041676D">
              <w:rPr>
                <w:sz w:val="24"/>
                <w:szCs w:val="24"/>
                <w:lang w:val="ru-RU"/>
              </w:rPr>
              <w:t xml:space="preserve">, </w:t>
            </w:r>
            <w:proofErr w:type="spellStart"/>
            <w:r w:rsidR="0041676D" w:rsidRPr="0041676D">
              <w:rPr>
                <w:sz w:val="24"/>
                <w:szCs w:val="24"/>
                <w:lang w:val="ru-RU"/>
              </w:rPr>
              <w:t>слабоалкогольних</w:t>
            </w:r>
            <w:proofErr w:type="spellEnd"/>
            <w:r w:rsidR="0041676D" w:rsidRPr="0041676D">
              <w:rPr>
                <w:sz w:val="24"/>
                <w:szCs w:val="24"/>
                <w:lang w:val="ru-RU"/>
              </w:rPr>
              <w:t xml:space="preserve"> </w:t>
            </w:r>
            <w:proofErr w:type="spellStart"/>
            <w:r w:rsidR="0041676D" w:rsidRPr="0041676D">
              <w:rPr>
                <w:sz w:val="24"/>
                <w:szCs w:val="24"/>
                <w:lang w:val="ru-RU"/>
              </w:rPr>
              <w:t>напоїв</w:t>
            </w:r>
            <w:proofErr w:type="spellEnd"/>
            <w:r w:rsidR="0041676D" w:rsidRPr="0041676D">
              <w:rPr>
                <w:sz w:val="24"/>
                <w:szCs w:val="24"/>
                <w:lang w:val="ru-RU"/>
              </w:rPr>
              <w:t xml:space="preserve">, вин </w:t>
            </w:r>
            <w:proofErr w:type="spellStart"/>
            <w:r w:rsidR="0041676D" w:rsidRPr="0041676D">
              <w:rPr>
                <w:sz w:val="24"/>
                <w:szCs w:val="24"/>
                <w:lang w:val="ru-RU"/>
              </w:rPr>
              <w:t>столових</w:t>
            </w:r>
            <w:proofErr w:type="spellEnd"/>
            <w:r w:rsidR="0041676D" w:rsidRPr="0041676D">
              <w:rPr>
                <w:sz w:val="24"/>
                <w:szCs w:val="24"/>
                <w:lang w:val="ru-RU"/>
              </w:rPr>
              <w:t xml:space="preserve"> </w:t>
            </w:r>
            <w:proofErr w:type="spellStart"/>
            <w:r w:rsidR="0041676D" w:rsidRPr="0041676D">
              <w:rPr>
                <w:sz w:val="24"/>
                <w:szCs w:val="24"/>
                <w:lang w:val="ru-RU"/>
              </w:rPr>
              <w:t>суб’єктами</w:t>
            </w:r>
            <w:proofErr w:type="spellEnd"/>
            <w:r w:rsidR="0041676D" w:rsidRPr="0041676D">
              <w:rPr>
                <w:sz w:val="24"/>
                <w:szCs w:val="24"/>
                <w:lang w:val="ru-RU"/>
              </w:rPr>
              <w:t xml:space="preserve"> </w:t>
            </w:r>
            <w:proofErr w:type="spellStart"/>
            <w:r w:rsidR="0041676D" w:rsidRPr="0041676D">
              <w:rPr>
                <w:sz w:val="24"/>
                <w:szCs w:val="24"/>
                <w:lang w:val="ru-RU"/>
              </w:rPr>
              <w:t>господарювання</w:t>
            </w:r>
            <w:proofErr w:type="spellEnd"/>
            <w:r w:rsidR="0041676D" w:rsidRPr="0041676D">
              <w:rPr>
                <w:sz w:val="24"/>
                <w:szCs w:val="24"/>
                <w:lang w:val="ru-RU"/>
              </w:rPr>
              <w:t xml:space="preserve"> (</w:t>
            </w:r>
            <w:proofErr w:type="spellStart"/>
            <w:r w:rsidR="0041676D" w:rsidRPr="0041676D">
              <w:rPr>
                <w:sz w:val="24"/>
                <w:szCs w:val="24"/>
                <w:lang w:val="ru-RU"/>
              </w:rPr>
              <w:t>крім</w:t>
            </w:r>
            <w:proofErr w:type="spellEnd"/>
            <w:r w:rsidR="0041676D" w:rsidRPr="0041676D">
              <w:rPr>
                <w:sz w:val="24"/>
                <w:szCs w:val="24"/>
                <w:lang w:val="ru-RU"/>
              </w:rPr>
              <w:t xml:space="preserve"> </w:t>
            </w:r>
            <w:proofErr w:type="spellStart"/>
            <w:r w:rsidR="0041676D" w:rsidRPr="0041676D">
              <w:rPr>
                <w:sz w:val="24"/>
                <w:szCs w:val="24"/>
                <w:lang w:val="ru-RU"/>
              </w:rPr>
              <w:t>закладів</w:t>
            </w:r>
            <w:proofErr w:type="spellEnd"/>
            <w:r w:rsidR="0041676D" w:rsidRPr="0041676D">
              <w:rPr>
                <w:sz w:val="24"/>
                <w:szCs w:val="24"/>
                <w:lang w:val="ru-RU"/>
              </w:rPr>
              <w:t xml:space="preserve"> ресторанного </w:t>
            </w:r>
            <w:proofErr w:type="spellStart"/>
            <w:r w:rsidR="0041676D" w:rsidRPr="0041676D">
              <w:rPr>
                <w:sz w:val="24"/>
                <w:szCs w:val="24"/>
                <w:lang w:val="ru-RU"/>
              </w:rPr>
              <w:t>господарства</w:t>
            </w:r>
            <w:proofErr w:type="spellEnd"/>
            <w:r w:rsidR="0041676D" w:rsidRPr="0041676D">
              <w:rPr>
                <w:sz w:val="24"/>
                <w:szCs w:val="24"/>
                <w:lang w:val="ru-RU"/>
              </w:rPr>
              <w:t xml:space="preserve">)  у </w:t>
            </w:r>
            <w:proofErr w:type="spellStart"/>
            <w:r w:rsidR="0041676D" w:rsidRPr="0041676D">
              <w:rPr>
                <w:sz w:val="24"/>
                <w:szCs w:val="24"/>
                <w:lang w:val="ru-RU"/>
              </w:rPr>
              <w:t>визначений</w:t>
            </w:r>
            <w:proofErr w:type="spellEnd"/>
            <w:r w:rsidR="0041676D" w:rsidRPr="0041676D">
              <w:rPr>
                <w:sz w:val="24"/>
                <w:szCs w:val="24"/>
                <w:lang w:val="ru-RU"/>
              </w:rPr>
              <w:t xml:space="preserve"> час </w:t>
            </w:r>
            <w:proofErr w:type="spellStart"/>
            <w:r w:rsidR="0041676D" w:rsidRPr="0041676D">
              <w:rPr>
                <w:sz w:val="24"/>
                <w:szCs w:val="24"/>
                <w:lang w:val="ru-RU"/>
              </w:rPr>
              <w:t>доби</w:t>
            </w:r>
            <w:proofErr w:type="spellEnd"/>
            <w:r w:rsidR="0041676D" w:rsidRPr="0041676D">
              <w:rPr>
                <w:sz w:val="24"/>
                <w:szCs w:val="24"/>
                <w:lang w:val="ru-RU"/>
              </w:rPr>
              <w:t xml:space="preserve"> на </w:t>
            </w:r>
            <w:proofErr w:type="spellStart"/>
            <w:r w:rsidR="0041676D" w:rsidRPr="0041676D">
              <w:rPr>
                <w:sz w:val="24"/>
                <w:szCs w:val="24"/>
                <w:lang w:val="ru-RU"/>
              </w:rPr>
              <w:t>території</w:t>
            </w:r>
            <w:proofErr w:type="spellEnd"/>
            <w:r w:rsidR="0041676D" w:rsidRPr="0041676D">
              <w:rPr>
                <w:sz w:val="24"/>
                <w:szCs w:val="24"/>
                <w:lang w:val="ru-RU"/>
              </w:rPr>
              <w:t xml:space="preserve">  </w:t>
            </w:r>
            <w:proofErr w:type="spellStart"/>
            <w:r w:rsidR="0041676D" w:rsidRPr="0041676D">
              <w:rPr>
                <w:sz w:val="24"/>
                <w:szCs w:val="24"/>
                <w:lang w:val="ru-RU"/>
              </w:rPr>
              <w:t>Дружків</w:t>
            </w:r>
            <w:r w:rsidR="00F1170B">
              <w:rPr>
                <w:sz w:val="24"/>
                <w:szCs w:val="24"/>
                <w:lang w:val="ru-RU"/>
              </w:rPr>
              <w:t>ської</w:t>
            </w:r>
            <w:proofErr w:type="spellEnd"/>
            <w:r w:rsidR="00F1170B">
              <w:rPr>
                <w:sz w:val="24"/>
                <w:szCs w:val="24"/>
                <w:lang w:val="ru-RU"/>
              </w:rPr>
              <w:t xml:space="preserve"> </w:t>
            </w:r>
            <w:proofErr w:type="spellStart"/>
            <w:r w:rsidR="00F1170B">
              <w:rPr>
                <w:sz w:val="24"/>
                <w:szCs w:val="24"/>
                <w:lang w:val="ru-RU"/>
              </w:rPr>
              <w:t>міської</w:t>
            </w:r>
            <w:proofErr w:type="spellEnd"/>
            <w:r w:rsidR="00F1170B">
              <w:rPr>
                <w:sz w:val="24"/>
                <w:szCs w:val="24"/>
                <w:lang w:val="ru-RU"/>
              </w:rPr>
              <w:t xml:space="preserve"> </w:t>
            </w:r>
            <w:proofErr w:type="spellStart"/>
            <w:r w:rsidR="00F1170B">
              <w:rPr>
                <w:sz w:val="24"/>
                <w:szCs w:val="24"/>
                <w:lang w:val="ru-RU"/>
              </w:rPr>
              <w:t>територіальної</w:t>
            </w:r>
            <w:proofErr w:type="spellEnd"/>
            <w:r w:rsidR="00F1170B">
              <w:rPr>
                <w:sz w:val="24"/>
                <w:szCs w:val="24"/>
                <w:lang w:val="ru-RU"/>
              </w:rPr>
              <w:t xml:space="preserve"> </w:t>
            </w:r>
            <w:proofErr w:type="spellStart"/>
            <w:r w:rsidR="00F1170B">
              <w:rPr>
                <w:sz w:val="24"/>
                <w:szCs w:val="24"/>
                <w:lang w:val="ru-RU"/>
              </w:rPr>
              <w:t>громади</w:t>
            </w:r>
            <w:proofErr w:type="spellEnd"/>
            <w:r w:rsidR="0041676D" w:rsidRPr="0041676D">
              <w:rPr>
                <w:sz w:val="24"/>
                <w:szCs w:val="24"/>
                <w:lang w:val="ru-RU"/>
              </w:rPr>
              <w:t>»</w:t>
            </w:r>
            <w:r w:rsidR="0041676D" w:rsidRPr="005F5D1F">
              <w:rPr>
                <w:sz w:val="24"/>
                <w:szCs w:val="24"/>
                <w:lang w:val="ru-RU"/>
              </w:rPr>
              <w:t xml:space="preserve"> </w:t>
            </w:r>
          </w:p>
        </w:tc>
        <w:tc>
          <w:tcPr>
            <w:tcW w:w="3307" w:type="dxa"/>
            <w:gridSpan w:val="2"/>
            <w:tcBorders>
              <w:top w:val="single" w:sz="4" w:space="0" w:color="000000"/>
              <w:left w:val="single" w:sz="4" w:space="0" w:color="000000"/>
              <w:bottom w:val="single" w:sz="4" w:space="0" w:color="000000"/>
              <w:right w:val="single" w:sz="4" w:space="0" w:color="000000"/>
            </w:tcBorders>
            <w:shd w:val="clear" w:color="auto" w:fill="auto"/>
          </w:tcPr>
          <w:p w:rsidR="005F5D1F" w:rsidRPr="005F5D1F" w:rsidRDefault="009C2BFA" w:rsidP="005F5D1F">
            <w:pPr>
              <w:pStyle w:val="a3"/>
              <w:rPr>
                <w:sz w:val="24"/>
                <w:szCs w:val="24"/>
                <w:lang w:val="ru-RU"/>
              </w:rPr>
            </w:pPr>
            <w:proofErr w:type="spellStart"/>
            <w:r w:rsidRPr="005F5D1F">
              <w:rPr>
                <w:sz w:val="24"/>
                <w:szCs w:val="24"/>
                <w:lang w:val="ru-RU"/>
              </w:rPr>
              <w:lastRenderedPageBreak/>
              <w:t>Цей</w:t>
            </w:r>
            <w:proofErr w:type="spellEnd"/>
            <w:r w:rsidRPr="005F5D1F">
              <w:rPr>
                <w:sz w:val="24"/>
                <w:szCs w:val="24"/>
                <w:lang w:val="ru-RU"/>
              </w:rPr>
              <w:t xml:space="preserve"> </w:t>
            </w:r>
            <w:proofErr w:type="spellStart"/>
            <w:r w:rsidRPr="005F5D1F">
              <w:rPr>
                <w:sz w:val="24"/>
                <w:szCs w:val="24"/>
                <w:lang w:val="ru-RU"/>
              </w:rPr>
              <w:t>регуляторний</w:t>
            </w:r>
            <w:proofErr w:type="spellEnd"/>
            <w:r w:rsidRPr="005F5D1F">
              <w:rPr>
                <w:sz w:val="24"/>
                <w:szCs w:val="24"/>
                <w:lang w:val="ru-RU"/>
              </w:rPr>
              <w:t xml:space="preserve"> акт </w:t>
            </w:r>
            <w:proofErr w:type="spellStart"/>
            <w:r w:rsidR="005F5D1F" w:rsidRPr="005F5D1F">
              <w:rPr>
                <w:sz w:val="24"/>
                <w:szCs w:val="24"/>
                <w:lang w:val="ru-RU"/>
              </w:rPr>
              <w:lastRenderedPageBreak/>
              <w:t>відповідає</w:t>
            </w:r>
            <w:proofErr w:type="spellEnd"/>
            <w:r w:rsidR="005F5D1F" w:rsidRPr="005F5D1F">
              <w:rPr>
                <w:sz w:val="24"/>
                <w:szCs w:val="24"/>
                <w:lang w:val="ru-RU"/>
              </w:rPr>
              <w:t xml:space="preserve"> потребам у </w:t>
            </w:r>
          </w:p>
          <w:p w:rsidR="005F5D1F" w:rsidRPr="005F5D1F" w:rsidRDefault="005F5D1F" w:rsidP="005F5D1F">
            <w:pPr>
              <w:pStyle w:val="a3"/>
              <w:rPr>
                <w:sz w:val="24"/>
                <w:szCs w:val="24"/>
                <w:lang w:val="ru-RU"/>
              </w:rPr>
            </w:pPr>
            <w:proofErr w:type="spellStart"/>
            <w:r w:rsidRPr="005F5D1F">
              <w:rPr>
                <w:sz w:val="24"/>
                <w:szCs w:val="24"/>
                <w:lang w:val="ru-RU"/>
              </w:rPr>
              <w:t>розв’язанні</w:t>
            </w:r>
            <w:proofErr w:type="spellEnd"/>
            <w:r w:rsidRPr="005F5D1F">
              <w:rPr>
                <w:sz w:val="24"/>
                <w:szCs w:val="24"/>
                <w:lang w:val="ru-RU"/>
              </w:rPr>
              <w:t xml:space="preserve"> </w:t>
            </w:r>
            <w:proofErr w:type="spellStart"/>
            <w:r w:rsidRPr="005F5D1F">
              <w:rPr>
                <w:sz w:val="24"/>
                <w:szCs w:val="24"/>
                <w:lang w:val="ru-RU"/>
              </w:rPr>
              <w:t>визначен</w:t>
            </w:r>
            <w:r w:rsidR="0041676D">
              <w:rPr>
                <w:sz w:val="24"/>
                <w:szCs w:val="24"/>
                <w:lang w:val="ru-RU"/>
              </w:rPr>
              <w:t>их</w:t>
            </w:r>
            <w:proofErr w:type="spellEnd"/>
            <w:r w:rsidRPr="005F5D1F">
              <w:rPr>
                <w:sz w:val="24"/>
                <w:szCs w:val="24"/>
                <w:lang w:val="ru-RU"/>
              </w:rPr>
              <w:t xml:space="preserve"> проблем та </w:t>
            </w:r>
            <w:proofErr w:type="gramStart"/>
            <w:r w:rsidRPr="005F5D1F">
              <w:rPr>
                <w:sz w:val="24"/>
                <w:szCs w:val="24"/>
                <w:lang w:val="ru-RU"/>
              </w:rPr>
              <w:t xml:space="preserve">принципам  </w:t>
            </w:r>
            <w:proofErr w:type="spellStart"/>
            <w:r w:rsidRPr="005F5D1F">
              <w:rPr>
                <w:sz w:val="24"/>
                <w:szCs w:val="24"/>
                <w:lang w:val="ru-RU"/>
              </w:rPr>
              <w:t>державної</w:t>
            </w:r>
            <w:proofErr w:type="spellEnd"/>
            <w:proofErr w:type="gramEnd"/>
            <w:r w:rsidRPr="005F5D1F">
              <w:rPr>
                <w:sz w:val="24"/>
                <w:szCs w:val="24"/>
                <w:lang w:val="ru-RU"/>
              </w:rPr>
              <w:t xml:space="preserve"> </w:t>
            </w:r>
            <w:proofErr w:type="spellStart"/>
            <w:r w:rsidRPr="005F5D1F">
              <w:rPr>
                <w:sz w:val="24"/>
                <w:szCs w:val="24"/>
                <w:lang w:val="ru-RU"/>
              </w:rPr>
              <w:t>регуляторної</w:t>
            </w:r>
            <w:proofErr w:type="spellEnd"/>
            <w:r w:rsidRPr="005F5D1F">
              <w:rPr>
                <w:sz w:val="24"/>
                <w:szCs w:val="24"/>
                <w:lang w:val="ru-RU"/>
              </w:rPr>
              <w:t xml:space="preserve">  </w:t>
            </w:r>
            <w:proofErr w:type="spellStart"/>
            <w:r w:rsidRPr="005F5D1F">
              <w:rPr>
                <w:sz w:val="24"/>
                <w:szCs w:val="24"/>
                <w:lang w:val="ru-RU"/>
              </w:rPr>
              <w:t>політики</w:t>
            </w:r>
            <w:proofErr w:type="spellEnd"/>
            <w:r w:rsidRPr="005F5D1F">
              <w:rPr>
                <w:sz w:val="24"/>
                <w:szCs w:val="24"/>
                <w:lang w:val="ru-RU"/>
              </w:rPr>
              <w:t xml:space="preserve">. </w:t>
            </w:r>
          </w:p>
          <w:p w:rsidR="009C2BFA" w:rsidRPr="005F5D1F" w:rsidRDefault="009C2BFA" w:rsidP="005F5D1F">
            <w:pPr>
              <w:pStyle w:val="a3"/>
              <w:rPr>
                <w:sz w:val="24"/>
                <w:szCs w:val="24"/>
                <w:lang w:val="ru-RU"/>
              </w:rPr>
            </w:pP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1676D" w:rsidRDefault="009C2BFA" w:rsidP="00D91AA9">
            <w:pPr>
              <w:ind w:left="0" w:right="0" w:firstLine="0"/>
              <w:rPr>
                <w:sz w:val="24"/>
                <w:szCs w:val="24"/>
                <w:lang w:val="uk-UA"/>
              </w:rPr>
            </w:pPr>
            <w:proofErr w:type="spellStart"/>
            <w:r w:rsidRPr="0041676D">
              <w:rPr>
                <w:sz w:val="24"/>
                <w:szCs w:val="24"/>
                <w:lang w:val="ru-RU"/>
              </w:rPr>
              <w:lastRenderedPageBreak/>
              <w:t>Прийняття</w:t>
            </w:r>
            <w:proofErr w:type="spellEnd"/>
            <w:r w:rsidRPr="0041676D">
              <w:rPr>
                <w:sz w:val="24"/>
                <w:szCs w:val="24"/>
                <w:lang w:val="ru-RU"/>
              </w:rPr>
              <w:t xml:space="preserve"> </w:t>
            </w:r>
            <w:r w:rsidR="0041676D">
              <w:rPr>
                <w:sz w:val="24"/>
                <w:szCs w:val="24"/>
                <w:lang w:val="uk-UA"/>
              </w:rPr>
              <w:t xml:space="preserve">нормативно – </w:t>
            </w:r>
            <w:r w:rsidR="0041676D">
              <w:rPr>
                <w:sz w:val="24"/>
                <w:szCs w:val="24"/>
                <w:lang w:val="uk-UA"/>
              </w:rPr>
              <w:lastRenderedPageBreak/>
              <w:t>правових актів на загальнодержавному рівні.</w:t>
            </w:r>
          </w:p>
        </w:tc>
      </w:tr>
    </w:tbl>
    <w:p w:rsidR="009C2BFA" w:rsidRPr="0041676D" w:rsidRDefault="009C2BFA" w:rsidP="00D91AA9">
      <w:pPr>
        <w:ind w:left="0" w:right="0" w:firstLine="0"/>
        <w:rPr>
          <w:sz w:val="24"/>
          <w:szCs w:val="24"/>
          <w:lang w:val="ru-RU"/>
        </w:rPr>
        <w:sectPr w:rsidR="009C2BFA" w:rsidRPr="0041676D" w:rsidSect="00073AF9">
          <w:footerReference w:type="even" r:id="rId8"/>
          <w:footerReference w:type="default" r:id="rId9"/>
          <w:footerReference w:type="first" r:id="rId10"/>
          <w:pgSz w:w="11900" w:h="16840"/>
          <w:pgMar w:top="993" w:right="567" w:bottom="851" w:left="1418" w:header="720" w:footer="675" w:gutter="0"/>
          <w:cols w:space="720"/>
        </w:sectPr>
      </w:pPr>
    </w:p>
    <w:p w:rsidR="009C2BFA" w:rsidRPr="004D362F" w:rsidRDefault="009C2BFA" w:rsidP="00D91AA9">
      <w:pPr>
        <w:ind w:left="0" w:right="0" w:firstLine="0"/>
        <w:rPr>
          <w:sz w:val="24"/>
          <w:szCs w:val="24"/>
          <w:lang w:val="ru-RU"/>
        </w:rPr>
      </w:pPr>
    </w:p>
    <w:p w:rsidR="009C2BFA" w:rsidRPr="004D362F" w:rsidRDefault="009C2BFA" w:rsidP="00D91AA9">
      <w:pPr>
        <w:ind w:left="0" w:right="0" w:firstLine="0"/>
        <w:rPr>
          <w:sz w:val="24"/>
          <w:szCs w:val="24"/>
          <w:lang w:val="ru-RU"/>
        </w:rPr>
        <w:sectPr w:rsidR="009C2BFA" w:rsidRPr="004D362F" w:rsidSect="00D91AA9">
          <w:type w:val="continuous"/>
          <w:pgSz w:w="11900" w:h="16840"/>
          <w:pgMar w:top="567" w:right="397" w:bottom="567" w:left="1134" w:header="720" w:footer="720" w:gutter="0"/>
          <w:cols w:num="2" w:space="720" w:equalWidth="0">
            <w:col w:w="3567" w:space="145"/>
            <w:col w:w="6656"/>
          </w:cols>
        </w:sectPr>
      </w:pPr>
    </w:p>
    <w:p w:rsidR="009C2BFA" w:rsidRPr="00C23264" w:rsidRDefault="006B6940" w:rsidP="00D91AA9">
      <w:pPr>
        <w:ind w:left="0" w:right="0" w:firstLine="0"/>
        <w:rPr>
          <w:b/>
          <w:bCs/>
          <w:sz w:val="24"/>
          <w:szCs w:val="24"/>
          <w:lang w:val="ru-RU"/>
        </w:rPr>
      </w:pPr>
      <w:r>
        <w:rPr>
          <w:b/>
          <w:bCs/>
          <w:sz w:val="24"/>
          <w:szCs w:val="24"/>
          <w:lang w:val="ru-RU"/>
        </w:rPr>
        <w:t>6</w:t>
      </w:r>
      <w:r w:rsidR="00A051E6" w:rsidRPr="00C23264">
        <w:rPr>
          <w:b/>
          <w:bCs/>
          <w:sz w:val="24"/>
          <w:szCs w:val="24"/>
          <w:lang w:val="ru-RU"/>
        </w:rPr>
        <w:t xml:space="preserve">. </w:t>
      </w:r>
      <w:proofErr w:type="spellStart"/>
      <w:r w:rsidR="009C2BFA" w:rsidRPr="00C23264">
        <w:rPr>
          <w:b/>
          <w:bCs/>
          <w:sz w:val="24"/>
          <w:szCs w:val="24"/>
          <w:lang w:val="ru-RU"/>
        </w:rPr>
        <w:t>Механізм</w:t>
      </w:r>
      <w:proofErr w:type="spellEnd"/>
      <w:r w:rsidR="009C2BFA" w:rsidRPr="00C23264">
        <w:rPr>
          <w:b/>
          <w:bCs/>
          <w:sz w:val="24"/>
          <w:szCs w:val="24"/>
          <w:lang w:val="ru-RU"/>
        </w:rPr>
        <w:t xml:space="preserve"> та заходи, </w:t>
      </w:r>
      <w:proofErr w:type="spellStart"/>
      <w:r w:rsidR="009C2BFA" w:rsidRPr="00C23264">
        <w:rPr>
          <w:b/>
          <w:bCs/>
          <w:sz w:val="24"/>
          <w:szCs w:val="24"/>
          <w:lang w:val="ru-RU"/>
        </w:rPr>
        <w:t>які</w:t>
      </w:r>
      <w:proofErr w:type="spellEnd"/>
      <w:r w:rsidR="009C2BFA" w:rsidRPr="00C23264">
        <w:rPr>
          <w:b/>
          <w:bCs/>
          <w:sz w:val="24"/>
          <w:szCs w:val="24"/>
          <w:lang w:val="ru-RU"/>
        </w:rPr>
        <w:t xml:space="preserve"> </w:t>
      </w:r>
      <w:proofErr w:type="spellStart"/>
      <w:r w:rsidR="009C2BFA" w:rsidRPr="00C23264">
        <w:rPr>
          <w:b/>
          <w:bCs/>
          <w:sz w:val="24"/>
          <w:szCs w:val="24"/>
          <w:lang w:val="ru-RU"/>
        </w:rPr>
        <w:t>забезпечать</w:t>
      </w:r>
      <w:proofErr w:type="spellEnd"/>
      <w:r w:rsidR="009C2BFA" w:rsidRPr="00C23264">
        <w:rPr>
          <w:b/>
          <w:bCs/>
          <w:sz w:val="24"/>
          <w:szCs w:val="24"/>
          <w:lang w:val="ru-RU"/>
        </w:rPr>
        <w:t xml:space="preserve"> </w:t>
      </w:r>
      <w:proofErr w:type="spellStart"/>
      <w:r w:rsidR="009C2BFA" w:rsidRPr="00C23264">
        <w:rPr>
          <w:b/>
          <w:bCs/>
          <w:sz w:val="24"/>
          <w:szCs w:val="24"/>
          <w:lang w:val="ru-RU"/>
        </w:rPr>
        <w:t>розв’язання</w:t>
      </w:r>
      <w:proofErr w:type="spellEnd"/>
      <w:r w:rsidR="009C2BFA" w:rsidRPr="00C23264">
        <w:rPr>
          <w:b/>
          <w:bCs/>
          <w:sz w:val="24"/>
          <w:szCs w:val="24"/>
          <w:lang w:val="ru-RU"/>
        </w:rPr>
        <w:t xml:space="preserve"> </w:t>
      </w:r>
      <w:proofErr w:type="spellStart"/>
      <w:r w:rsidR="009C2BFA" w:rsidRPr="00C23264">
        <w:rPr>
          <w:b/>
          <w:bCs/>
          <w:sz w:val="24"/>
          <w:szCs w:val="24"/>
          <w:lang w:val="ru-RU"/>
        </w:rPr>
        <w:t>визначеної</w:t>
      </w:r>
      <w:proofErr w:type="spellEnd"/>
      <w:r w:rsidR="009C2BFA" w:rsidRPr="00C23264">
        <w:rPr>
          <w:b/>
          <w:bCs/>
          <w:sz w:val="24"/>
          <w:szCs w:val="24"/>
          <w:lang w:val="ru-RU"/>
        </w:rPr>
        <w:t xml:space="preserve"> </w:t>
      </w:r>
      <w:proofErr w:type="spellStart"/>
      <w:r w:rsidR="009C2BFA" w:rsidRPr="00C23264">
        <w:rPr>
          <w:b/>
          <w:bCs/>
          <w:sz w:val="24"/>
          <w:szCs w:val="24"/>
          <w:lang w:val="ru-RU"/>
        </w:rPr>
        <w:t>проблеми</w:t>
      </w:r>
      <w:proofErr w:type="spellEnd"/>
      <w:r w:rsidR="009C2BFA" w:rsidRPr="00C23264">
        <w:rPr>
          <w:b/>
          <w:bCs/>
          <w:sz w:val="24"/>
          <w:szCs w:val="24"/>
          <w:lang w:val="ru-RU"/>
        </w:rPr>
        <w:t xml:space="preserve">. </w:t>
      </w:r>
    </w:p>
    <w:p w:rsidR="009C2BFA" w:rsidRPr="004D362F" w:rsidRDefault="00A051E6" w:rsidP="00D91AA9">
      <w:pPr>
        <w:ind w:left="0" w:right="0" w:firstLine="0"/>
        <w:rPr>
          <w:sz w:val="24"/>
          <w:szCs w:val="24"/>
          <w:lang w:val="ru-RU"/>
        </w:rPr>
      </w:pPr>
      <w:r>
        <w:rPr>
          <w:sz w:val="24"/>
          <w:szCs w:val="24"/>
          <w:lang w:val="ru-RU"/>
        </w:rPr>
        <w:t xml:space="preserve">             </w:t>
      </w:r>
      <w:proofErr w:type="spellStart"/>
      <w:r w:rsidR="009C2BFA" w:rsidRPr="004D362F">
        <w:rPr>
          <w:sz w:val="24"/>
          <w:szCs w:val="24"/>
          <w:lang w:val="ru-RU"/>
        </w:rPr>
        <w:t>Механізмом</w:t>
      </w:r>
      <w:proofErr w:type="spellEnd"/>
      <w:r w:rsidR="009C2BFA" w:rsidRPr="004D362F">
        <w:rPr>
          <w:sz w:val="24"/>
          <w:szCs w:val="24"/>
          <w:lang w:val="ru-RU"/>
        </w:rPr>
        <w:t xml:space="preserve"> </w:t>
      </w:r>
      <w:proofErr w:type="spellStart"/>
      <w:r w:rsidR="009C2BFA" w:rsidRPr="004D362F">
        <w:rPr>
          <w:sz w:val="24"/>
          <w:szCs w:val="24"/>
          <w:lang w:val="ru-RU"/>
        </w:rPr>
        <w:t>розв’язання</w:t>
      </w:r>
      <w:proofErr w:type="spellEnd"/>
      <w:r w:rsidR="009C2BFA" w:rsidRPr="004D362F">
        <w:rPr>
          <w:sz w:val="24"/>
          <w:szCs w:val="24"/>
          <w:lang w:val="ru-RU"/>
        </w:rPr>
        <w:t xml:space="preserve"> </w:t>
      </w:r>
      <w:proofErr w:type="spellStart"/>
      <w:r w:rsidR="009C2BFA" w:rsidRPr="004D362F">
        <w:rPr>
          <w:sz w:val="24"/>
          <w:szCs w:val="24"/>
          <w:lang w:val="ru-RU"/>
        </w:rPr>
        <w:t>вказан</w:t>
      </w:r>
      <w:r w:rsidR="00775327">
        <w:rPr>
          <w:sz w:val="24"/>
          <w:szCs w:val="24"/>
          <w:lang w:val="ru-RU"/>
        </w:rPr>
        <w:t>их</w:t>
      </w:r>
      <w:proofErr w:type="spellEnd"/>
      <w:r w:rsidR="009C2BFA" w:rsidRPr="004D362F">
        <w:rPr>
          <w:sz w:val="24"/>
          <w:szCs w:val="24"/>
          <w:lang w:val="ru-RU"/>
        </w:rPr>
        <w:t xml:space="preserve"> </w:t>
      </w:r>
      <w:proofErr w:type="spellStart"/>
      <w:r w:rsidR="009C2BFA" w:rsidRPr="004D362F">
        <w:rPr>
          <w:sz w:val="24"/>
          <w:szCs w:val="24"/>
          <w:lang w:val="ru-RU"/>
        </w:rPr>
        <w:t>вище</w:t>
      </w:r>
      <w:proofErr w:type="spellEnd"/>
      <w:r w:rsidR="009C2BFA" w:rsidRPr="004D362F">
        <w:rPr>
          <w:sz w:val="24"/>
          <w:szCs w:val="24"/>
          <w:lang w:val="ru-RU"/>
        </w:rPr>
        <w:t xml:space="preserve"> проблем є </w:t>
      </w:r>
      <w:proofErr w:type="spellStart"/>
      <w:r w:rsidR="009C2BFA" w:rsidRPr="004D362F">
        <w:rPr>
          <w:sz w:val="24"/>
          <w:szCs w:val="24"/>
          <w:lang w:val="ru-RU"/>
        </w:rPr>
        <w:t>прийняття</w:t>
      </w:r>
      <w:proofErr w:type="spellEnd"/>
      <w:r w:rsidR="009C2BFA" w:rsidRPr="004D362F">
        <w:rPr>
          <w:sz w:val="24"/>
          <w:szCs w:val="24"/>
          <w:lang w:val="ru-RU"/>
        </w:rPr>
        <w:t xml:space="preserve"> </w:t>
      </w:r>
      <w:proofErr w:type="spellStart"/>
      <w:r w:rsidR="009C2BFA" w:rsidRPr="004D362F">
        <w:rPr>
          <w:sz w:val="24"/>
          <w:szCs w:val="24"/>
          <w:lang w:val="ru-RU"/>
        </w:rPr>
        <w:t>рішення</w:t>
      </w:r>
      <w:proofErr w:type="spellEnd"/>
      <w:r w:rsidR="009C2BFA" w:rsidRPr="004D362F">
        <w:rPr>
          <w:sz w:val="24"/>
          <w:szCs w:val="24"/>
          <w:lang w:val="ru-RU"/>
        </w:rPr>
        <w:t xml:space="preserve"> </w:t>
      </w:r>
      <w:proofErr w:type="spellStart"/>
      <w:r w:rsidR="00775327">
        <w:rPr>
          <w:sz w:val="24"/>
          <w:szCs w:val="24"/>
          <w:lang w:val="ru-RU"/>
        </w:rPr>
        <w:t>Дружківс</w:t>
      </w:r>
      <w:r w:rsidR="009C2BFA" w:rsidRPr="004D362F">
        <w:rPr>
          <w:sz w:val="24"/>
          <w:szCs w:val="24"/>
          <w:lang w:val="ru-RU"/>
        </w:rPr>
        <w:t>ької</w:t>
      </w:r>
      <w:proofErr w:type="spellEnd"/>
      <w:r w:rsidR="009C2BFA" w:rsidRPr="004D362F">
        <w:rPr>
          <w:sz w:val="24"/>
          <w:szCs w:val="24"/>
          <w:lang w:val="ru-RU"/>
        </w:rPr>
        <w:t xml:space="preserve"> </w:t>
      </w:r>
      <w:proofErr w:type="spellStart"/>
      <w:r w:rsidR="009C2BFA" w:rsidRPr="004D362F">
        <w:rPr>
          <w:sz w:val="24"/>
          <w:szCs w:val="24"/>
          <w:lang w:val="ru-RU"/>
        </w:rPr>
        <w:t>міської</w:t>
      </w:r>
      <w:proofErr w:type="spellEnd"/>
      <w:r w:rsidR="009C2BFA" w:rsidRPr="004D362F">
        <w:rPr>
          <w:sz w:val="24"/>
          <w:szCs w:val="24"/>
          <w:lang w:val="ru-RU"/>
        </w:rPr>
        <w:t xml:space="preserve"> ради «Про </w:t>
      </w:r>
      <w:proofErr w:type="spellStart"/>
      <w:r w:rsidR="00775327">
        <w:rPr>
          <w:sz w:val="24"/>
          <w:szCs w:val="24"/>
          <w:lang w:val="ru-RU"/>
        </w:rPr>
        <w:t>встановлення</w:t>
      </w:r>
      <w:proofErr w:type="spellEnd"/>
      <w:r w:rsidR="00775327">
        <w:rPr>
          <w:sz w:val="24"/>
          <w:szCs w:val="24"/>
          <w:lang w:val="ru-RU"/>
        </w:rPr>
        <w:t xml:space="preserve"> </w:t>
      </w:r>
      <w:r w:rsidR="009C2BFA" w:rsidRPr="004D362F">
        <w:rPr>
          <w:sz w:val="24"/>
          <w:szCs w:val="24"/>
          <w:lang w:val="ru-RU"/>
        </w:rPr>
        <w:t>заборон</w:t>
      </w:r>
      <w:r w:rsidR="00775327">
        <w:rPr>
          <w:sz w:val="24"/>
          <w:szCs w:val="24"/>
          <w:lang w:val="ru-RU"/>
        </w:rPr>
        <w:t>и</w:t>
      </w:r>
      <w:r w:rsidR="009C2BFA" w:rsidRPr="004D362F">
        <w:rPr>
          <w:sz w:val="24"/>
          <w:szCs w:val="24"/>
          <w:lang w:val="ru-RU"/>
        </w:rPr>
        <w:t xml:space="preserve"> продажу пива (</w:t>
      </w:r>
      <w:proofErr w:type="spellStart"/>
      <w:r w:rsidR="009C2BFA" w:rsidRPr="004D362F">
        <w:rPr>
          <w:sz w:val="24"/>
          <w:szCs w:val="24"/>
          <w:lang w:val="ru-RU"/>
        </w:rPr>
        <w:t>крім</w:t>
      </w:r>
      <w:proofErr w:type="spellEnd"/>
      <w:r w:rsidR="009C2BFA" w:rsidRPr="004D362F">
        <w:rPr>
          <w:sz w:val="24"/>
          <w:szCs w:val="24"/>
          <w:lang w:val="ru-RU"/>
        </w:rPr>
        <w:t xml:space="preserve"> безалкогольного), </w:t>
      </w:r>
      <w:proofErr w:type="spellStart"/>
      <w:r w:rsidR="009C2BFA" w:rsidRPr="004D362F">
        <w:rPr>
          <w:sz w:val="24"/>
          <w:szCs w:val="24"/>
          <w:lang w:val="ru-RU"/>
        </w:rPr>
        <w:t>алкогольних</w:t>
      </w:r>
      <w:proofErr w:type="spellEnd"/>
      <w:r w:rsidR="009C2BFA" w:rsidRPr="004D362F">
        <w:rPr>
          <w:sz w:val="24"/>
          <w:szCs w:val="24"/>
          <w:lang w:val="ru-RU"/>
        </w:rPr>
        <w:t xml:space="preserve">, </w:t>
      </w:r>
      <w:proofErr w:type="spellStart"/>
      <w:r w:rsidR="009C2BFA" w:rsidRPr="004D362F">
        <w:rPr>
          <w:sz w:val="24"/>
          <w:szCs w:val="24"/>
          <w:lang w:val="ru-RU"/>
        </w:rPr>
        <w:t>слабоалкогольних</w:t>
      </w:r>
      <w:proofErr w:type="spellEnd"/>
      <w:r w:rsidR="009C2BFA" w:rsidRPr="004D362F">
        <w:rPr>
          <w:sz w:val="24"/>
          <w:szCs w:val="24"/>
          <w:lang w:val="ru-RU"/>
        </w:rPr>
        <w:t xml:space="preserve"> </w:t>
      </w:r>
      <w:proofErr w:type="spellStart"/>
      <w:r w:rsidR="009C2BFA" w:rsidRPr="004D362F">
        <w:rPr>
          <w:sz w:val="24"/>
          <w:szCs w:val="24"/>
          <w:lang w:val="ru-RU"/>
        </w:rPr>
        <w:t>напоїв</w:t>
      </w:r>
      <w:proofErr w:type="spellEnd"/>
      <w:r w:rsidR="009C2BFA" w:rsidRPr="004D362F">
        <w:rPr>
          <w:sz w:val="24"/>
          <w:szCs w:val="24"/>
          <w:lang w:val="ru-RU"/>
        </w:rPr>
        <w:t xml:space="preserve">, вин </w:t>
      </w:r>
      <w:proofErr w:type="spellStart"/>
      <w:r w:rsidR="009C2BFA" w:rsidRPr="004D362F">
        <w:rPr>
          <w:sz w:val="24"/>
          <w:szCs w:val="24"/>
          <w:lang w:val="ru-RU"/>
        </w:rPr>
        <w:t>столових</w:t>
      </w:r>
      <w:proofErr w:type="spellEnd"/>
      <w:r w:rsidR="009C2BFA" w:rsidRPr="004D362F">
        <w:rPr>
          <w:sz w:val="24"/>
          <w:szCs w:val="24"/>
          <w:lang w:val="ru-RU"/>
        </w:rPr>
        <w:t xml:space="preserve"> </w:t>
      </w:r>
      <w:proofErr w:type="spellStart"/>
      <w:r w:rsidR="009C2BFA" w:rsidRPr="004D362F">
        <w:rPr>
          <w:sz w:val="24"/>
          <w:szCs w:val="24"/>
          <w:lang w:val="ru-RU"/>
        </w:rPr>
        <w:t>суб’єктами</w:t>
      </w:r>
      <w:proofErr w:type="spellEnd"/>
      <w:r w:rsidR="009C2BFA" w:rsidRPr="004D362F">
        <w:rPr>
          <w:sz w:val="24"/>
          <w:szCs w:val="24"/>
          <w:lang w:val="ru-RU"/>
        </w:rPr>
        <w:t xml:space="preserve"> </w:t>
      </w:r>
      <w:proofErr w:type="spellStart"/>
      <w:r w:rsidR="009C2BFA" w:rsidRPr="004D362F">
        <w:rPr>
          <w:sz w:val="24"/>
          <w:szCs w:val="24"/>
          <w:lang w:val="ru-RU"/>
        </w:rPr>
        <w:t>господарювання</w:t>
      </w:r>
      <w:proofErr w:type="spellEnd"/>
      <w:r w:rsidR="009C2BFA" w:rsidRPr="004D362F">
        <w:rPr>
          <w:sz w:val="24"/>
          <w:szCs w:val="24"/>
          <w:lang w:val="ru-RU"/>
        </w:rPr>
        <w:t xml:space="preserve"> (</w:t>
      </w:r>
      <w:proofErr w:type="spellStart"/>
      <w:r w:rsidR="009C2BFA" w:rsidRPr="004D362F">
        <w:rPr>
          <w:sz w:val="24"/>
          <w:szCs w:val="24"/>
          <w:lang w:val="ru-RU"/>
        </w:rPr>
        <w:t>крім</w:t>
      </w:r>
      <w:proofErr w:type="spellEnd"/>
      <w:r w:rsidR="009C2BFA" w:rsidRPr="004D362F">
        <w:rPr>
          <w:sz w:val="24"/>
          <w:szCs w:val="24"/>
          <w:lang w:val="ru-RU"/>
        </w:rPr>
        <w:t xml:space="preserve"> </w:t>
      </w:r>
      <w:proofErr w:type="spellStart"/>
      <w:r w:rsidR="009C2BFA" w:rsidRPr="004D362F">
        <w:rPr>
          <w:sz w:val="24"/>
          <w:szCs w:val="24"/>
          <w:lang w:val="ru-RU"/>
        </w:rPr>
        <w:t>закладів</w:t>
      </w:r>
      <w:proofErr w:type="spellEnd"/>
      <w:r w:rsidR="009C2BFA" w:rsidRPr="004D362F">
        <w:rPr>
          <w:sz w:val="24"/>
          <w:szCs w:val="24"/>
          <w:lang w:val="ru-RU"/>
        </w:rPr>
        <w:t xml:space="preserve"> ресторанного </w:t>
      </w:r>
      <w:proofErr w:type="spellStart"/>
      <w:r w:rsidR="009C2BFA" w:rsidRPr="004D362F">
        <w:rPr>
          <w:sz w:val="24"/>
          <w:szCs w:val="24"/>
          <w:lang w:val="ru-RU"/>
        </w:rPr>
        <w:t>господарства</w:t>
      </w:r>
      <w:proofErr w:type="spellEnd"/>
      <w:r w:rsidR="009C2BFA" w:rsidRPr="004D362F">
        <w:rPr>
          <w:sz w:val="24"/>
          <w:szCs w:val="24"/>
          <w:lang w:val="ru-RU"/>
        </w:rPr>
        <w:t xml:space="preserve">) </w:t>
      </w:r>
      <w:r w:rsidR="00775327">
        <w:rPr>
          <w:sz w:val="24"/>
          <w:szCs w:val="24"/>
          <w:lang w:val="ru-RU"/>
        </w:rPr>
        <w:t xml:space="preserve">у </w:t>
      </w:r>
      <w:proofErr w:type="spellStart"/>
      <w:r w:rsidR="00775327">
        <w:rPr>
          <w:sz w:val="24"/>
          <w:szCs w:val="24"/>
          <w:lang w:val="ru-RU"/>
        </w:rPr>
        <w:t>визначений</w:t>
      </w:r>
      <w:proofErr w:type="spellEnd"/>
      <w:r w:rsidR="00775327">
        <w:rPr>
          <w:sz w:val="24"/>
          <w:szCs w:val="24"/>
          <w:lang w:val="ru-RU"/>
        </w:rPr>
        <w:t xml:space="preserve"> час </w:t>
      </w:r>
      <w:proofErr w:type="spellStart"/>
      <w:r w:rsidR="00775327">
        <w:rPr>
          <w:sz w:val="24"/>
          <w:szCs w:val="24"/>
          <w:lang w:val="ru-RU"/>
        </w:rPr>
        <w:t>доби</w:t>
      </w:r>
      <w:proofErr w:type="spellEnd"/>
      <w:r w:rsidR="00775327">
        <w:rPr>
          <w:sz w:val="24"/>
          <w:szCs w:val="24"/>
          <w:lang w:val="ru-RU"/>
        </w:rPr>
        <w:t xml:space="preserve"> </w:t>
      </w:r>
      <w:r w:rsidR="009C2BFA" w:rsidRPr="004D362F">
        <w:rPr>
          <w:sz w:val="24"/>
          <w:szCs w:val="24"/>
          <w:lang w:val="ru-RU"/>
        </w:rPr>
        <w:t xml:space="preserve">на </w:t>
      </w:r>
      <w:proofErr w:type="spellStart"/>
      <w:r w:rsidR="009C2BFA" w:rsidRPr="004D362F">
        <w:rPr>
          <w:sz w:val="24"/>
          <w:szCs w:val="24"/>
          <w:lang w:val="ru-RU"/>
        </w:rPr>
        <w:t>території</w:t>
      </w:r>
      <w:proofErr w:type="spellEnd"/>
      <w:r w:rsidR="009C2BFA" w:rsidRPr="004D362F">
        <w:rPr>
          <w:sz w:val="24"/>
          <w:szCs w:val="24"/>
          <w:lang w:val="ru-RU"/>
        </w:rPr>
        <w:t xml:space="preserve"> </w:t>
      </w:r>
      <w:proofErr w:type="spellStart"/>
      <w:r w:rsidR="00775327">
        <w:rPr>
          <w:sz w:val="24"/>
          <w:szCs w:val="24"/>
          <w:lang w:val="ru-RU"/>
        </w:rPr>
        <w:t>Дружків</w:t>
      </w:r>
      <w:r w:rsidR="00A17C70">
        <w:rPr>
          <w:sz w:val="24"/>
          <w:szCs w:val="24"/>
          <w:lang w:val="ru-RU"/>
        </w:rPr>
        <w:t>ської</w:t>
      </w:r>
      <w:proofErr w:type="spellEnd"/>
      <w:r w:rsidR="00A17C70">
        <w:rPr>
          <w:sz w:val="24"/>
          <w:szCs w:val="24"/>
          <w:lang w:val="ru-RU"/>
        </w:rPr>
        <w:t xml:space="preserve"> </w:t>
      </w:r>
      <w:proofErr w:type="spellStart"/>
      <w:r w:rsidR="00A17C70">
        <w:rPr>
          <w:sz w:val="24"/>
          <w:szCs w:val="24"/>
          <w:lang w:val="ru-RU"/>
        </w:rPr>
        <w:t>міської</w:t>
      </w:r>
      <w:proofErr w:type="spellEnd"/>
      <w:r w:rsidR="00A17C70">
        <w:rPr>
          <w:sz w:val="24"/>
          <w:szCs w:val="24"/>
          <w:lang w:val="ru-RU"/>
        </w:rPr>
        <w:t xml:space="preserve"> </w:t>
      </w:r>
      <w:proofErr w:type="spellStart"/>
      <w:r w:rsidR="00A17C70">
        <w:rPr>
          <w:sz w:val="24"/>
          <w:szCs w:val="24"/>
          <w:lang w:val="ru-RU"/>
        </w:rPr>
        <w:t>територіальної</w:t>
      </w:r>
      <w:proofErr w:type="spellEnd"/>
      <w:r w:rsidR="00A17C70">
        <w:rPr>
          <w:sz w:val="24"/>
          <w:szCs w:val="24"/>
          <w:lang w:val="ru-RU"/>
        </w:rPr>
        <w:t xml:space="preserve"> </w:t>
      </w:r>
      <w:proofErr w:type="spellStart"/>
      <w:r w:rsidR="00A17C70">
        <w:rPr>
          <w:sz w:val="24"/>
          <w:szCs w:val="24"/>
          <w:lang w:val="ru-RU"/>
        </w:rPr>
        <w:t>громади</w:t>
      </w:r>
      <w:proofErr w:type="spellEnd"/>
      <w:r w:rsidR="009C2BFA" w:rsidRPr="004D362F">
        <w:rPr>
          <w:sz w:val="24"/>
          <w:szCs w:val="24"/>
          <w:lang w:val="ru-RU"/>
        </w:rPr>
        <w:t xml:space="preserve">», </w:t>
      </w:r>
      <w:proofErr w:type="spellStart"/>
      <w:r w:rsidR="009C2BFA" w:rsidRPr="004D362F">
        <w:rPr>
          <w:sz w:val="24"/>
          <w:szCs w:val="24"/>
          <w:lang w:val="ru-RU"/>
        </w:rPr>
        <w:t>яким</w:t>
      </w:r>
      <w:proofErr w:type="spellEnd"/>
      <w:r w:rsidR="009C2BFA" w:rsidRPr="004D362F">
        <w:rPr>
          <w:sz w:val="24"/>
          <w:szCs w:val="24"/>
          <w:lang w:val="ru-RU"/>
        </w:rPr>
        <w:t xml:space="preserve"> </w:t>
      </w:r>
      <w:proofErr w:type="spellStart"/>
      <w:r w:rsidR="009C2BFA" w:rsidRPr="004D362F">
        <w:rPr>
          <w:sz w:val="24"/>
          <w:szCs w:val="24"/>
          <w:lang w:val="ru-RU"/>
        </w:rPr>
        <w:t>передбачено</w:t>
      </w:r>
      <w:proofErr w:type="spellEnd"/>
      <w:r w:rsidR="009C2BFA" w:rsidRPr="004D362F">
        <w:rPr>
          <w:sz w:val="24"/>
          <w:szCs w:val="24"/>
          <w:lang w:val="ru-RU"/>
        </w:rPr>
        <w:t xml:space="preserve"> один </w:t>
      </w:r>
      <w:proofErr w:type="spellStart"/>
      <w:r w:rsidR="009C2BFA" w:rsidRPr="004D362F">
        <w:rPr>
          <w:sz w:val="24"/>
          <w:szCs w:val="24"/>
          <w:lang w:val="ru-RU"/>
        </w:rPr>
        <w:t>із</w:t>
      </w:r>
      <w:proofErr w:type="spellEnd"/>
      <w:r w:rsidR="009C2BFA" w:rsidRPr="004D362F">
        <w:rPr>
          <w:sz w:val="24"/>
          <w:szCs w:val="24"/>
          <w:lang w:val="ru-RU"/>
        </w:rPr>
        <w:t xml:space="preserve"> </w:t>
      </w:r>
      <w:proofErr w:type="spellStart"/>
      <w:r w:rsidR="009C2BFA" w:rsidRPr="004D362F">
        <w:rPr>
          <w:sz w:val="24"/>
          <w:szCs w:val="24"/>
          <w:lang w:val="ru-RU"/>
        </w:rPr>
        <w:t>методів</w:t>
      </w:r>
      <w:proofErr w:type="spellEnd"/>
      <w:r w:rsidR="009C2BFA" w:rsidRPr="004D362F">
        <w:rPr>
          <w:sz w:val="24"/>
          <w:szCs w:val="24"/>
          <w:lang w:val="ru-RU"/>
        </w:rPr>
        <w:t xml:space="preserve"> </w:t>
      </w:r>
      <w:proofErr w:type="spellStart"/>
      <w:r w:rsidR="009C2BFA" w:rsidRPr="004D362F">
        <w:rPr>
          <w:sz w:val="24"/>
          <w:szCs w:val="24"/>
          <w:lang w:val="ru-RU"/>
        </w:rPr>
        <w:t>усунення</w:t>
      </w:r>
      <w:proofErr w:type="spellEnd"/>
      <w:r w:rsidR="009C2BFA" w:rsidRPr="004D362F">
        <w:rPr>
          <w:sz w:val="24"/>
          <w:szCs w:val="24"/>
          <w:lang w:val="ru-RU"/>
        </w:rPr>
        <w:t xml:space="preserve"> </w:t>
      </w:r>
      <w:proofErr w:type="spellStart"/>
      <w:r w:rsidR="009C2BFA" w:rsidRPr="004D362F">
        <w:rPr>
          <w:sz w:val="24"/>
          <w:szCs w:val="24"/>
          <w:lang w:val="ru-RU"/>
        </w:rPr>
        <w:t>порушень</w:t>
      </w:r>
      <w:proofErr w:type="spellEnd"/>
      <w:r w:rsidR="009C2BFA" w:rsidRPr="004D362F">
        <w:rPr>
          <w:sz w:val="24"/>
          <w:szCs w:val="24"/>
          <w:lang w:val="ru-RU"/>
        </w:rPr>
        <w:t xml:space="preserve"> </w:t>
      </w:r>
      <w:proofErr w:type="spellStart"/>
      <w:r w:rsidR="009C2BFA" w:rsidRPr="004D362F">
        <w:rPr>
          <w:sz w:val="24"/>
          <w:szCs w:val="24"/>
          <w:lang w:val="ru-RU"/>
        </w:rPr>
        <w:t>громадського</w:t>
      </w:r>
      <w:proofErr w:type="spellEnd"/>
      <w:r w:rsidR="009C2BFA" w:rsidRPr="004D362F">
        <w:rPr>
          <w:sz w:val="24"/>
          <w:szCs w:val="24"/>
          <w:lang w:val="ru-RU"/>
        </w:rPr>
        <w:t xml:space="preserve"> порядку у </w:t>
      </w:r>
      <w:proofErr w:type="spellStart"/>
      <w:r w:rsidR="009C2BFA" w:rsidRPr="004D362F">
        <w:rPr>
          <w:sz w:val="24"/>
          <w:szCs w:val="24"/>
          <w:lang w:val="ru-RU"/>
        </w:rPr>
        <w:t>нічний</w:t>
      </w:r>
      <w:proofErr w:type="spellEnd"/>
      <w:r w:rsidR="009C2BFA" w:rsidRPr="004D362F">
        <w:rPr>
          <w:sz w:val="24"/>
          <w:szCs w:val="24"/>
          <w:lang w:val="ru-RU"/>
        </w:rPr>
        <w:t xml:space="preserve"> час на </w:t>
      </w:r>
      <w:proofErr w:type="spellStart"/>
      <w:r w:rsidR="009C2BFA" w:rsidRPr="004D362F">
        <w:rPr>
          <w:sz w:val="24"/>
          <w:szCs w:val="24"/>
          <w:lang w:val="ru-RU"/>
        </w:rPr>
        <w:t>території</w:t>
      </w:r>
      <w:proofErr w:type="spellEnd"/>
      <w:r w:rsidR="009C2BFA" w:rsidRPr="004D362F">
        <w:rPr>
          <w:sz w:val="24"/>
          <w:szCs w:val="24"/>
          <w:lang w:val="ru-RU"/>
        </w:rPr>
        <w:t xml:space="preserve"> </w:t>
      </w:r>
      <w:proofErr w:type="spellStart"/>
      <w:r w:rsidR="009C2BFA" w:rsidRPr="004D362F">
        <w:rPr>
          <w:sz w:val="24"/>
          <w:szCs w:val="24"/>
          <w:lang w:val="ru-RU"/>
        </w:rPr>
        <w:t>громади</w:t>
      </w:r>
      <w:proofErr w:type="spellEnd"/>
      <w:r w:rsidR="009C2BFA" w:rsidRPr="004D362F">
        <w:rPr>
          <w:sz w:val="24"/>
          <w:szCs w:val="24"/>
          <w:lang w:val="ru-RU"/>
        </w:rPr>
        <w:t xml:space="preserve">, </w:t>
      </w:r>
      <w:proofErr w:type="spellStart"/>
      <w:r w:rsidR="009C2BFA" w:rsidRPr="004D362F">
        <w:rPr>
          <w:sz w:val="24"/>
          <w:szCs w:val="24"/>
          <w:lang w:val="ru-RU"/>
        </w:rPr>
        <w:t>зменшення</w:t>
      </w:r>
      <w:proofErr w:type="spellEnd"/>
      <w:r w:rsidR="009C2BFA" w:rsidRPr="004D362F">
        <w:rPr>
          <w:sz w:val="24"/>
          <w:szCs w:val="24"/>
          <w:lang w:val="ru-RU"/>
        </w:rPr>
        <w:t xml:space="preserve"> </w:t>
      </w:r>
      <w:proofErr w:type="spellStart"/>
      <w:r w:rsidR="009C2BFA" w:rsidRPr="004D362F">
        <w:rPr>
          <w:sz w:val="24"/>
          <w:szCs w:val="24"/>
          <w:lang w:val="ru-RU"/>
        </w:rPr>
        <w:t>кількості</w:t>
      </w:r>
      <w:proofErr w:type="spellEnd"/>
      <w:r w:rsidR="009C2BFA" w:rsidRPr="004D362F">
        <w:rPr>
          <w:sz w:val="24"/>
          <w:szCs w:val="24"/>
          <w:lang w:val="ru-RU"/>
        </w:rPr>
        <w:t xml:space="preserve"> </w:t>
      </w:r>
      <w:proofErr w:type="spellStart"/>
      <w:r w:rsidR="009C2BFA" w:rsidRPr="004D362F">
        <w:rPr>
          <w:sz w:val="24"/>
          <w:szCs w:val="24"/>
          <w:lang w:val="ru-RU"/>
        </w:rPr>
        <w:t>злочинів</w:t>
      </w:r>
      <w:proofErr w:type="spellEnd"/>
      <w:r w:rsidR="009C2BFA" w:rsidRPr="004D362F">
        <w:rPr>
          <w:sz w:val="24"/>
          <w:szCs w:val="24"/>
          <w:lang w:val="ru-RU"/>
        </w:rPr>
        <w:t xml:space="preserve">, </w:t>
      </w:r>
      <w:proofErr w:type="spellStart"/>
      <w:r w:rsidR="009C2BFA" w:rsidRPr="004D362F">
        <w:rPr>
          <w:sz w:val="24"/>
          <w:szCs w:val="24"/>
          <w:lang w:val="ru-RU"/>
        </w:rPr>
        <w:t>скоєних</w:t>
      </w:r>
      <w:proofErr w:type="spellEnd"/>
      <w:r w:rsidR="009C2BFA" w:rsidRPr="004D362F">
        <w:rPr>
          <w:sz w:val="24"/>
          <w:szCs w:val="24"/>
          <w:lang w:val="ru-RU"/>
        </w:rPr>
        <w:t xml:space="preserve"> у </w:t>
      </w:r>
      <w:proofErr w:type="spellStart"/>
      <w:r w:rsidR="009C2BFA" w:rsidRPr="004D362F">
        <w:rPr>
          <w:sz w:val="24"/>
          <w:szCs w:val="24"/>
          <w:lang w:val="ru-RU"/>
        </w:rPr>
        <w:t>стані</w:t>
      </w:r>
      <w:proofErr w:type="spellEnd"/>
      <w:r w:rsidR="009C2BFA" w:rsidRPr="004D362F">
        <w:rPr>
          <w:sz w:val="24"/>
          <w:szCs w:val="24"/>
          <w:lang w:val="ru-RU"/>
        </w:rPr>
        <w:t xml:space="preserve"> алкогольного </w:t>
      </w:r>
      <w:proofErr w:type="spellStart"/>
      <w:r w:rsidR="009C2BFA" w:rsidRPr="004D362F">
        <w:rPr>
          <w:sz w:val="24"/>
          <w:szCs w:val="24"/>
          <w:lang w:val="ru-RU"/>
        </w:rPr>
        <w:t>сп’яніння</w:t>
      </w:r>
      <w:proofErr w:type="spellEnd"/>
      <w:r w:rsidR="009C2BFA" w:rsidRPr="004D362F">
        <w:rPr>
          <w:sz w:val="24"/>
          <w:szCs w:val="24"/>
          <w:lang w:val="ru-RU"/>
        </w:rPr>
        <w:t xml:space="preserve">, </w:t>
      </w:r>
      <w:proofErr w:type="spellStart"/>
      <w:r w:rsidR="009C2BFA" w:rsidRPr="004D362F">
        <w:rPr>
          <w:sz w:val="24"/>
          <w:szCs w:val="24"/>
          <w:lang w:val="ru-RU"/>
        </w:rPr>
        <w:t>зменшення</w:t>
      </w:r>
      <w:proofErr w:type="spellEnd"/>
      <w:r w:rsidR="009C2BFA" w:rsidRPr="004D362F">
        <w:rPr>
          <w:sz w:val="24"/>
          <w:szCs w:val="24"/>
          <w:lang w:val="ru-RU"/>
        </w:rPr>
        <w:t xml:space="preserve"> </w:t>
      </w:r>
      <w:proofErr w:type="spellStart"/>
      <w:r w:rsidR="009C2BFA" w:rsidRPr="004D362F">
        <w:rPr>
          <w:sz w:val="24"/>
          <w:szCs w:val="24"/>
          <w:lang w:val="ru-RU"/>
        </w:rPr>
        <w:t>зростання</w:t>
      </w:r>
      <w:proofErr w:type="spellEnd"/>
      <w:r w:rsidR="009C2BFA" w:rsidRPr="004D362F">
        <w:rPr>
          <w:sz w:val="24"/>
          <w:szCs w:val="24"/>
          <w:lang w:val="ru-RU"/>
        </w:rPr>
        <w:t xml:space="preserve"> </w:t>
      </w:r>
      <w:proofErr w:type="spellStart"/>
      <w:r w:rsidR="009C2BFA" w:rsidRPr="004D362F">
        <w:rPr>
          <w:sz w:val="24"/>
          <w:szCs w:val="24"/>
          <w:lang w:val="ru-RU"/>
        </w:rPr>
        <w:t>алкогольної</w:t>
      </w:r>
      <w:proofErr w:type="spellEnd"/>
      <w:r w:rsidR="009C2BFA" w:rsidRPr="004D362F">
        <w:rPr>
          <w:sz w:val="24"/>
          <w:szCs w:val="24"/>
          <w:lang w:val="ru-RU"/>
        </w:rPr>
        <w:t xml:space="preserve"> </w:t>
      </w:r>
      <w:proofErr w:type="spellStart"/>
      <w:r w:rsidR="009C2BFA" w:rsidRPr="004D362F">
        <w:rPr>
          <w:sz w:val="24"/>
          <w:szCs w:val="24"/>
          <w:lang w:val="ru-RU"/>
        </w:rPr>
        <w:t>залежності</w:t>
      </w:r>
      <w:proofErr w:type="spellEnd"/>
      <w:r w:rsidR="009C2BFA" w:rsidRPr="004D362F">
        <w:rPr>
          <w:sz w:val="24"/>
          <w:szCs w:val="24"/>
          <w:lang w:val="ru-RU"/>
        </w:rPr>
        <w:t xml:space="preserve"> </w:t>
      </w:r>
      <w:proofErr w:type="spellStart"/>
      <w:r w:rsidR="009C2BFA" w:rsidRPr="004D362F">
        <w:rPr>
          <w:sz w:val="24"/>
          <w:szCs w:val="24"/>
          <w:lang w:val="ru-RU"/>
        </w:rPr>
        <w:t>серед</w:t>
      </w:r>
      <w:proofErr w:type="spellEnd"/>
      <w:r w:rsidR="009C2BFA" w:rsidRPr="004D362F">
        <w:rPr>
          <w:sz w:val="24"/>
          <w:szCs w:val="24"/>
          <w:lang w:val="ru-RU"/>
        </w:rPr>
        <w:t xml:space="preserve"> </w:t>
      </w:r>
      <w:proofErr w:type="spellStart"/>
      <w:r w:rsidR="009C2BFA" w:rsidRPr="004D362F">
        <w:rPr>
          <w:sz w:val="24"/>
          <w:szCs w:val="24"/>
          <w:lang w:val="ru-RU"/>
        </w:rPr>
        <w:t>населення</w:t>
      </w:r>
      <w:proofErr w:type="spellEnd"/>
      <w:r w:rsidR="009C2BFA" w:rsidRPr="004D362F">
        <w:rPr>
          <w:sz w:val="24"/>
          <w:szCs w:val="24"/>
          <w:lang w:val="ru-RU"/>
        </w:rPr>
        <w:t xml:space="preserve">, а особливо молодого </w:t>
      </w:r>
      <w:proofErr w:type="spellStart"/>
      <w:r w:rsidR="009C2BFA" w:rsidRPr="004D362F">
        <w:rPr>
          <w:sz w:val="24"/>
          <w:szCs w:val="24"/>
          <w:lang w:val="ru-RU"/>
        </w:rPr>
        <w:t>покоління</w:t>
      </w:r>
      <w:proofErr w:type="spellEnd"/>
      <w:r w:rsidR="009C2BFA" w:rsidRPr="004D362F">
        <w:rPr>
          <w:sz w:val="24"/>
          <w:szCs w:val="24"/>
          <w:lang w:val="ru-RU"/>
        </w:rPr>
        <w:t xml:space="preserve">. </w:t>
      </w:r>
    </w:p>
    <w:p w:rsidR="009C2BFA" w:rsidRPr="004D362F" w:rsidRDefault="00775327" w:rsidP="00D91AA9">
      <w:pPr>
        <w:ind w:left="0" w:right="0" w:firstLine="0"/>
        <w:rPr>
          <w:sz w:val="24"/>
          <w:szCs w:val="24"/>
          <w:lang w:val="ru-RU"/>
        </w:rPr>
      </w:pPr>
      <w:r>
        <w:rPr>
          <w:sz w:val="24"/>
          <w:szCs w:val="24"/>
          <w:lang w:val="ru-RU"/>
        </w:rPr>
        <w:t xml:space="preserve">             </w:t>
      </w:r>
      <w:proofErr w:type="spellStart"/>
      <w:r w:rsidR="009C2BFA" w:rsidRPr="004D362F">
        <w:rPr>
          <w:sz w:val="24"/>
          <w:szCs w:val="24"/>
          <w:lang w:val="ru-RU"/>
        </w:rPr>
        <w:t>Запропонований</w:t>
      </w:r>
      <w:proofErr w:type="spellEnd"/>
      <w:r w:rsidR="009C2BFA" w:rsidRPr="004D362F">
        <w:rPr>
          <w:sz w:val="24"/>
          <w:szCs w:val="24"/>
          <w:lang w:val="ru-RU"/>
        </w:rPr>
        <w:t xml:space="preserve"> нормативно – </w:t>
      </w:r>
      <w:proofErr w:type="spellStart"/>
      <w:r w:rsidR="009C2BFA" w:rsidRPr="004D362F">
        <w:rPr>
          <w:sz w:val="24"/>
          <w:szCs w:val="24"/>
          <w:lang w:val="ru-RU"/>
        </w:rPr>
        <w:t>правовий</w:t>
      </w:r>
      <w:proofErr w:type="spellEnd"/>
      <w:r w:rsidR="009C2BFA" w:rsidRPr="004D362F">
        <w:rPr>
          <w:sz w:val="24"/>
          <w:szCs w:val="24"/>
          <w:lang w:val="ru-RU"/>
        </w:rPr>
        <w:t xml:space="preserve"> акт </w:t>
      </w:r>
      <w:proofErr w:type="spellStart"/>
      <w:r w:rsidR="009C2BFA" w:rsidRPr="004D362F">
        <w:rPr>
          <w:sz w:val="24"/>
          <w:szCs w:val="24"/>
          <w:lang w:val="ru-RU"/>
        </w:rPr>
        <w:t>відповідає</w:t>
      </w:r>
      <w:proofErr w:type="spellEnd"/>
      <w:r w:rsidR="009C2BFA" w:rsidRPr="004D362F">
        <w:rPr>
          <w:sz w:val="24"/>
          <w:szCs w:val="24"/>
          <w:lang w:val="ru-RU"/>
        </w:rPr>
        <w:t xml:space="preserve"> принципам </w:t>
      </w:r>
      <w:proofErr w:type="spellStart"/>
      <w:r w:rsidR="009C2BFA" w:rsidRPr="004D362F">
        <w:rPr>
          <w:sz w:val="24"/>
          <w:szCs w:val="24"/>
          <w:lang w:val="ru-RU"/>
        </w:rPr>
        <w:t>державної</w:t>
      </w:r>
      <w:proofErr w:type="spellEnd"/>
      <w:r w:rsidR="009C2BFA" w:rsidRPr="004D362F">
        <w:rPr>
          <w:sz w:val="24"/>
          <w:szCs w:val="24"/>
          <w:lang w:val="ru-RU"/>
        </w:rPr>
        <w:t xml:space="preserve"> </w:t>
      </w:r>
      <w:proofErr w:type="spellStart"/>
      <w:r w:rsidR="009C2BFA" w:rsidRPr="004D362F">
        <w:rPr>
          <w:sz w:val="24"/>
          <w:szCs w:val="24"/>
          <w:lang w:val="ru-RU"/>
        </w:rPr>
        <w:t>регуляторної</w:t>
      </w:r>
      <w:proofErr w:type="spellEnd"/>
      <w:r w:rsidR="009C2BFA" w:rsidRPr="004D362F">
        <w:rPr>
          <w:sz w:val="24"/>
          <w:szCs w:val="24"/>
          <w:lang w:val="ru-RU"/>
        </w:rPr>
        <w:t xml:space="preserve"> </w:t>
      </w:r>
      <w:proofErr w:type="spellStart"/>
      <w:r w:rsidR="009C2BFA" w:rsidRPr="004D362F">
        <w:rPr>
          <w:sz w:val="24"/>
          <w:szCs w:val="24"/>
          <w:lang w:val="ru-RU"/>
        </w:rPr>
        <w:t>політики</w:t>
      </w:r>
      <w:proofErr w:type="spellEnd"/>
      <w:r w:rsidR="009C2BFA" w:rsidRPr="004D362F">
        <w:rPr>
          <w:sz w:val="24"/>
          <w:szCs w:val="24"/>
          <w:lang w:val="ru-RU"/>
        </w:rPr>
        <w:t xml:space="preserve">, а </w:t>
      </w:r>
      <w:proofErr w:type="spellStart"/>
      <w:r w:rsidR="009C2BFA" w:rsidRPr="004D362F">
        <w:rPr>
          <w:sz w:val="24"/>
          <w:szCs w:val="24"/>
          <w:lang w:val="ru-RU"/>
        </w:rPr>
        <w:t>саме</w:t>
      </w:r>
      <w:proofErr w:type="spellEnd"/>
      <w:r w:rsidR="009C2BFA" w:rsidRPr="004D362F">
        <w:rPr>
          <w:sz w:val="24"/>
          <w:szCs w:val="24"/>
          <w:lang w:val="ru-RU"/>
        </w:rPr>
        <w:t xml:space="preserve">: </w:t>
      </w:r>
      <w:proofErr w:type="spellStart"/>
      <w:r w:rsidR="009C2BFA" w:rsidRPr="004D362F">
        <w:rPr>
          <w:sz w:val="24"/>
          <w:szCs w:val="24"/>
          <w:lang w:val="ru-RU"/>
        </w:rPr>
        <w:t>доцільності</w:t>
      </w:r>
      <w:proofErr w:type="spellEnd"/>
      <w:r w:rsidR="009C2BFA" w:rsidRPr="004D362F">
        <w:rPr>
          <w:sz w:val="24"/>
          <w:szCs w:val="24"/>
          <w:lang w:val="ru-RU"/>
        </w:rPr>
        <w:t xml:space="preserve">, </w:t>
      </w:r>
      <w:proofErr w:type="spellStart"/>
      <w:r w:rsidR="009C2BFA" w:rsidRPr="004D362F">
        <w:rPr>
          <w:sz w:val="24"/>
          <w:szCs w:val="24"/>
          <w:lang w:val="ru-RU"/>
        </w:rPr>
        <w:t>ефективності</w:t>
      </w:r>
      <w:proofErr w:type="spellEnd"/>
      <w:r w:rsidR="009C2BFA" w:rsidRPr="004D362F">
        <w:rPr>
          <w:sz w:val="24"/>
          <w:szCs w:val="24"/>
          <w:lang w:val="ru-RU"/>
        </w:rPr>
        <w:t xml:space="preserve">, </w:t>
      </w:r>
      <w:proofErr w:type="spellStart"/>
      <w:r w:rsidR="009C2BFA" w:rsidRPr="004D362F">
        <w:rPr>
          <w:sz w:val="24"/>
          <w:szCs w:val="24"/>
          <w:lang w:val="ru-RU"/>
        </w:rPr>
        <w:t>збалансованості</w:t>
      </w:r>
      <w:proofErr w:type="spellEnd"/>
      <w:r w:rsidR="009C2BFA" w:rsidRPr="004D362F">
        <w:rPr>
          <w:sz w:val="24"/>
          <w:szCs w:val="24"/>
          <w:lang w:val="ru-RU"/>
        </w:rPr>
        <w:t xml:space="preserve">, </w:t>
      </w:r>
      <w:proofErr w:type="spellStart"/>
      <w:r w:rsidR="009C2BFA" w:rsidRPr="004D362F">
        <w:rPr>
          <w:sz w:val="24"/>
          <w:szCs w:val="24"/>
          <w:lang w:val="ru-RU"/>
        </w:rPr>
        <w:t>передбачуваності</w:t>
      </w:r>
      <w:proofErr w:type="spellEnd"/>
      <w:r w:rsidR="009C2BFA" w:rsidRPr="004D362F">
        <w:rPr>
          <w:sz w:val="24"/>
          <w:szCs w:val="24"/>
          <w:lang w:val="ru-RU"/>
        </w:rPr>
        <w:t xml:space="preserve">, принципу </w:t>
      </w:r>
      <w:proofErr w:type="spellStart"/>
      <w:r w:rsidR="009C2BFA" w:rsidRPr="004D362F">
        <w:rPr>
          <w:sz w:val="24"/>
          <w:szCs w:val="24"/>
          <w:lang w:val="ru-RU"/>
        </w:rPr>
        <w:t>прозорості</w:t>
      </w:r>
      <w:proofErr w:type="spellEnd"/>
      <w:r w:rsidR="009C2BFA" w:rsidRPr="004D362F">
        <w:rPr>
          <w:sz w:val="24"/>
          <w:szCs w:val="24"/>
          <w:lang w:val="ru-RU"/>
        </w:rPr>
        <w:t xml:space="preserve"> та </w:t>
      </w:r>
      <w:proofErr w:type="spellStart"/>
      <w:r w:rsidR="009C2BFA" w:rsidRPr="004D362F">
        <w:rPr>
          <w:sz w:val="24"/>
          <w:szCs w:val="24"/>
          <w:lang w:val="ru-RU"/>
        </w:rPr>
        <w:t>врахування</w:t>
      </w:r>
      <w:proofErr w:type="spellEnd"/>
      <w:r w:rsidR="009C2BFA" w:rsidRPr="004D362F">
        <w:rPr>
          <w:sz w:val="24"/>
          <w:szCs w:val="24"/>
          <w:lang w:val="ru-RU"/>
        </w:rPr>
        <w:t xml:space="preserve"> </w:t>
      </w:r>
      <w:proofErr w:type="spellStart"/>
      <w:r w:rsidR="009C2BFA" w:rsidRPr="004D362F">
        <w:rPr>
          <w:sz w:val="24"/>
          <w:szCs w:val="24"/>
          <w:lang w:val="ru-RU"/>
        </w:rPr>
        <w:t>громадської</w:t>
      </w:r>
      <w:proofErr w:type="spellEnd"/>
      <w:r w:rsidR="009C2BFA" w:rsidRPr="004D362F">
        <w:rPr>
          <w:sz w:val="24"/>
          <w:szCs w:val="24"/>
          <w:lang w:val="ru-RU"/>
        </w:rPr>
        <w:t xml:space="preserve"> думки. </w:t>
      </w:r>
    </w:p>
    <w:p w:rsidR="009C2BFA" w:rsidRPr="004D362F" w:rsidRDefault="00775327" w:rsidP="00D91AA9">
      <w:pPr>
        <w:ind w:left="0" w:right="0" w:firstLine="0"/>
        <w:rPr>
          <w:sz w:val="24"/>
          <w:szCs w:val="24"/>
          <w:lang w:val="ru-RU"/>
        </w:rPr>
      </w:pPr>
      <w:r>
        <w:rPr>
          <w:sz w:val="24"/>
          <w:szCs w:val="24"/>
          <w:lang w:val="ru-RU"/>
        </w:rPr>
        <w:t xml:space="preserve">             </w:t>
      </w:r>
      <w:proofErr w:type="spellStart"/>
      <w:r w:rsidR="009C2BFA" w:rsidRPr="004D362F">
        <w:rPr>
          <w:sz w:val="24"/>
          <w:szCs w:val="24"/>
          <w:lang w:val="ru-RU"/>
        </w:rPr>
        <w:t>Механізми</w:t>
      </w:r>
      <w:proofErr w:type="spellEnd"/>
      <w:r w:rsidR="009C2BFA" w:rsidRPr="004D362F">
        <w:rPr>
          <w:sz w:val="24"/>
          <w:szCs w:val="24"/>
          <w:lang w:val="ru-RU"/>
        </w:rPr>
        <w:t xml:space="preserve"> </w:t>
      </w:r>
      <w:proofErr w:type="spellStart"/>
      <w:r w:rsidR="009C2BFA" w:rsidRPr="004D362F">
        <w:rPr>
          <w:sz w:val="24"/>
          <w:szCs w:val="24"/>
          <w:lang w:val="ru-RU"/>
        </w:rPr>
        <w:t>розв’язання</w:t>
      </w:r>
      <w:proofErr w:type="spellEnd"/>
      <w:r w:rsidR="009C2BFA" w:rsidRPr="004D362F">
        <w:rPr>
          <w:sz w:val="24"/>
          <w:szCs w:val="24"/>
          <w:lang w:val="ru-RU"/>
        </w:rPr>
        <w:t xml:space="preserve"> </w:t>
      </w:r>
      <w:proofErr w:type="spellStart"/>
      <w:r w:rsidR="009C2BFA" w:rsidRPr="004D362F">
        <w:rPr>
          <w:sz w:val="24"/>
          <w:szCs w:val="24"/>
          <w:lang w:val="ru-RU"/>
        </w:rPr>
        <w:t>проблеми</w:t>
      </w:r>
      <w:proofErr w:type="spellEnd"/>
      <w:r w:rsidR="009C2BFA" w:rsidRPr="004D362F">
        <w:rPr>
          <w:sz w:val="24"/>
          <w:szCs w:val="24"/>
          <w:lang w:val="ru-RU"/>
        </w:rPr>
        <w:t xml:space="preserve">: </w:t>
      </w:r>
    </w:p>
    <w:p w:rsidR="009C2BFA" w:rsidRPr="004D362F" w:rsidRDefault="00775327" w:rsidP="00775327">
      <w:pPr>
        <w:ind w:left="0" w:right="0" w:firstLine="851"/>
        <w:rPr>
          <w:sz w:val="24"/>
          <w:szCs w:val="24"/>
          <w:lang w:val="ru-RU"/>
        </w:rPr>
      </w:pPr>
      <w:r>
        <w:rPr>
          <w:sz w:val="24"/>
          <w:szCs w:val="24"/>
          <w:lang w:val="ru-RU"/>
        </w:rPr>
        <w:t xml:space="preserve">- </w:t>
      </w:r>
      <w:proofErr w:type="spellStart"/>
      <w:r w:rsidR="009C2BFA" w:rsidRPr="004D362F">
        <w:rPr>
          <w:sz w:val="24"/>
          <w:szCs w:val="24"/>
          <w:lang w:val="ru-RU"/>
        </w:rPr>
        <w:t>реалізація</w:t>
      </w:r>
      <w:proofErr w:type="spellEnd"/>
      <w:r w:rsidR="009C2BFA" w:rsidRPr="004D362F">
        <w:rPr>
          <w:sz w:val="24"/>
          <w:szCs w:val="24"/>
          <w:lang w:val="ru-RU"/>
        </w:rPr>
        <w:t xml:space="preserve"> </w:t>
      </w:r>
      <w:proofErr w:type="spellStart"/>
      <w:r w:rsidR="009C2BFA" w:rsidRPr="004D362F">
        <w:rPr>
          <w:sz w:val="24"/>
          <w:szCs w:val="24"/>
          <w:lang w:val="ru-RU"/>
        </w:rPr>
        <w:t>цього</w:t>
      </w:r>
      <w:proofErr w:type="spellEnd"/>
      <w:r w:rsidR="009C2BFA" w:rsidRPr="004D362F">
        <w:rPr>
          <w:sz w:val="24"/>
          <w:szCs w:val="24"/>
          <w:lang w:val="ru-RU"/>
        </w:rPr>
        <w:t xml:space="preserve"> регуляторного акта </w:t>
      </w:r>
      <w:proofErr w:type="spellStart"/>
      <w:r w:rsidR="009C2BFA" w:rsidRPr="004D362F">
        <w:rPr>
          <w:sz w:val="24"/>
          <w:szCs w:val="24"/>
          <w:lang w:val="ru-RU"/>
        </w:rPr>
        <w:t>забезпечить</w:t>
      </w:r>
      <w:proofErr w:type="spellEnd"/>
      <w:r w:rsidR="009C2BFA" w:rsidRPr="004D362F">
        <w:rPr>
          <w:sz w:val="24"/>
          <w:szCs w:val="24"/>
          <w:lang w:val="ru-RU"/>
        </w:rPr>
        <w:t xml:space="preserve"> </w:t>
      </w:r>
      <w:proofErr w:type="spellStart"/>
      <w:r w:rsidR="009C2BFA" w:rsidRPr="004D362F">
        <w:rPr>
          <w:sz w:val="24"/>
          <w:szCs w:val="24"/>
          <w:lang w:val="ru-RU"/>
        </w:rPr>
        <w:t>дотримання</w:t>
      </w:r>
      <w:proofErr w:type="spellEnd"/>
      <w:r w:rsidR="009C2BFA" w:rsidRPr="004D362F">
        <w:rPr>
          <w:sz w:val="24"/>
          <w:szCs w:val="24"/>
          <w:lang w:val="ru-RU"/>
        </w:rPr>
        <w:t xml:space="preserve"> </w:t>
      </w:r>
      <w:proofErr w:type="spellStart"/>
      <w:r w:rsidR="009C2BFA" w:rsidRPr="004D362F">
        <w:rPr>
          <w:sz w:val="24"/>
          <w:szCs w:val="24"/>
          <w:lang w:val="ru-RU"/>
        </w:rPr>
        <w:t>єдиного</w:t>
      </w:r>
      <w:proofErr w:type="spellEnd"/>
      <w:r w:rsidR="009C2BFA" w:rsidRPr="004D362F">
        <w:rPr>
          <w:sz w:val="24"/>
          <w:szCs w:val="24"/>
          <w:lang w:val="ru-RU"/>
        </w:rPr>
        <w:t xml:space="preserve"> </w:t>
      </w:r>
      <w:proofErr w:type="spellStart"/>
      <w:r w:rsidR="009C2BFA" w:rsidRPr="004D362F">
        <w:rPr>
          <w:sz w:val="24"/>
          <w:szCs w:val="24"/>
          <w:lang w:val="ru-RU"/>
        </w:rPr>
        <w:t>прозорого</w:t>
      </w:r>
      <w:proofErr w:type="spellEnd"/>
      <w:r w:rsidR="009C2BFA" w:rsidRPr="004D362F">
        <w:rPr>
          <w:sz w:val="24"/>
          <w:szCs w:val="24"/>
          <w:lang w:val="ru-RU"/>
        </w:rPr>
        <w:t xml:space="preserve"> </w:t>
      </w:r>
      <w:proofErr w:type="spellStart"/>
      <w:r w:rsidR="009C2BFA" w:rsidRPr="004D362F">
        <w:rPr>
          <w:sz w:val="24"/>
          <w:szCs w:val="24"/>
          <w:lang w:val="ru-RU"/>
        </w:rPr>
        <w:t>механізму</w:t>
      </w:r>
      <w:proofErr w:type="spellEnd"/>
      <w:r w:rsidR="009C2BFA" w:rsidRPr="004D362F">
        <w:rPr>
          <w:sz w:val="24"/>
          <w:szCs w:val="24"/>
          <w:lang w:val="ru-RU"/>
        </w:rPr>
        <w:t xml:space="preserve"> </w:t>
      </w:r>
      <w:proofErr w:type="spellStart"/>
      <w:r w:rsidR="009C2BFA" w:rsidRPr="004D362F">
        <w:rPr>
          <w:sz w:val="24"/>
          <w:szCs w:val="24"/>
          <w:lang w:val="ru-RU"/>
        </w:rPr>
        <w:t>щодо</w:t>
      </w:r>
      <w:proofErr w:type="spellEnd"/>
      <w:r w:rsidR="009C2BFA" w:rsidRPr="004D362F">
        <w:rPr>
          <w:sz w:val="24"/>
          <w:szCs w:val="24"/>
          <w:lang w:val="ru-RU"/>
        </w:rPr>
        <w:t xml:space="preserve"> </w:t>
      </w:r>
      <w:proofErr w:type="spellStart"/>
      <w:r w:rsidR="009C2BFA" w:rsidRPr="004D362F">
        <w:rPr>
          <w:sz w:val="24"/>
          <w:szCs w:val="24"/>
          <w:lang w:val="ru-RU"/>
        </w:rPr>
        <w:t>реалізації</w:t>
      </w:r>
      <w:proofErr w:type="spellEnd"/>
      <w:r w:rsidR="009C2BFA" w:rsidRPr="004D362F">
        <w:rPr>
          <w:sz w:val="24"/>
          <w:szCs w:val="24"/>
          <w:lang w:val="ru-RU"/>
        </w:rPr>
        <w:t xml:space="preserve"> </w:t>
      </w:r>
      <w:proofErr w:type="spellStart"/>
      <w:r w:rsidR="009C2BFA" w:rsidRPr="004D362F">
        <w:rPr>
          <w:sz w:val="24"/>
          <w:szCs w:val="24"/>
          <w:lang w:val="ru-RU"/>
        </w:rPr>
        <w:t>алкогольних</w:t>
      </w:r>
      <w:proofErr w:type="spellEnd"/>
      <w:r w:rsidR="009C2BFA" w:rsidRPr="004D362F">
        <w:rPr>
          <w:sz w:val="24"/>
          <w:szCs w:val="24"/>
          <w:lang w:val="ru-RU"/>
        </w:rPr>
        <w:t xml:space="preserve">, </w:t>
      </w:r>
      <w:proofErr w:type="spellStart"/>
      <w:r w:rsidR="009C2BFA" w:rsidRPr="004D362F">
        <w:rPr>
          <w:sz w:val="24"/>
          <w:szCs w:val="24"/>
          <w:lang w:val="ru-RU"/>
        </w:rPr>
        <w:t>слабоалкогольних</w:t>
      </w:r>
      <w:proofErr w:type="spellEnd"/>
      <w:r w:rsidR="009C2BFA" w:rsidRPr="004D362F">
        <w:rPr>
          <w:sz w:val="24"/>
          <w:szCs w:val="24"/>
          <w:lang w:val="ru-RU"/>
        </w:rPr>
        <w:t xml:space="preserve"> </w:t>
      </w:r>
      <w:proofErr w:type="spellStart"/>
      <w:r w:rsidR="009C2BFA" w:rsidRPr="004D362F">
        <w:rPr>
          <w:sz w:val="24"/>
          <w:szCs w:val="24"/>
          <w:lang w:val="ru-RU"/>
        </w:rPr>
        <w:t>напоїв</w:t>
      </w:r>
      <w:proofErr w:type="spellEnd"/>
      <w:r w:rsidR="009C2BFA" w:rsidRPr="004D362F">
        <w:rPr>
          <w:sz w:val="24"/>
          <w:szCs w:val="24"/>
          <w:lang w:val="ru-RU"/>
        </w:rPr>
        <w:t>, пива (</w:t>
      </w:r>
      <w:proofErr w:type="spellStart"/>
      <w:r w:rsidR="009C2BFA" w:rsidRPr="004D362F">
        <w:rPr>
          <w:sz w:val="24"/>
          <w:szCs w:val="24"/>
          <w:lang w:val="ru-RU"/>
        </w:rPr>
        <w:t>крім</w:t>
      </w:r>
      <w:proofErr w:type="spellEnd"/>
      <w:r w:rsidR="009C2BFA" w:rsidRPr="004D362F">
        <w:rPr>
          <w:sz w:val="24"/>
          <w:szCs w:val="24"/>
          <w:lang w:val="ru-RU"/>
        </w:rPr>
        <w:t xml:space="preserve"> безалкогольного), вин </w:t>
      </w:r>
      <w:proofErr w:type="spellStart"/>
      <w:r w:rsidR="009C2BFA" w:rsidRPr="004D362F">
        <w:rPr>
          <w:sz w:val="24"/>
          <w:szCs w:val="24"/>
          <w:lang w:val="ru-RU"/>
        </w:rPr>
        <w:t>столових</w:t>
      </w:r>
      <w:proofErr w:type="spellEnd"/>
      <w:r w:rsidR="009C2BFA" w:rsidRPr="004D362F">
        <w:rPr>
          <w:sz w:val="24"/>
          <w:szCs w:val="24"/>
          <w:lang w:val="ru-RU"/>
        </w:rPr>
        <w:t xml:space="preserve"> у </w:t>
      </w:r>
      <w:proofErr w:type="spellStart"/>
      <w:r w:rsidR="009C2BFA" w:rsidRPr="004D362F">
        <w:rPr>
          <w:sz w:val="24"/>
          <w:szCs w:val="24"/>
          <w:lang w:val="ru-RU"/>
        </w:rPr>
        <w:t>нічний</w:t>
      </w:r>
      <w:proofErr w:type="spellEnd"/>
      <w:r w:rsidR="009C2BFA" w:rsidRPr="004D362F">
        <w:rPr>
          <w:sz w:val="24"/>
          <w:szCs w:val="24"/>
          <w:lang w:val="ru-RU"/>
        </w:rPr>
        <w:t xml:space="preserve"> час, </w:t>
      </w:r>
      <w:proofErr w:type="spellStart"/>
      <w:r w:rsidR="009C2BFA" w:rsidRPr="004D362F">
        <w:rPr>
          <w:sz w:val="24"/>
          <w:szCs w:val="24"/>
          <w:lang w:val="ru-RU"/>
        </w:rPr>
        <w:t>формування</w:t>
      </w:r>
      <w:proofErr w:type="spellEnd"/>
      <w:r w:rsidR="009C2BFA" w:rsidRPr="004D362F">
        <w:rPr>
          <w:sz w:val="24"/>
          <w:szCs w:val="24"/>
          <w:lang w:val="ru-RU"/>
        </w:rPr>
        <w:t xml:space="preserve"> </w:t>
      </w:r>
      <w:proofErr w:type="spellStart"/>
      <w:r w:rsidR="009C2BFA" w:rsidRPr="004D362F">
        <w:rPr>
          <w:sz w:val="24"/>
          <w:szCs w:val="24"/>
          <w:lang w:val="ru-RU"/>
        </w:rPr>
        <w:t>суспільної</w:t>
      </w:r>
      <w:proofErr w:type="spellEnd"/>
      <w:r w:rsidR="009C2BFA" w:rsidRPr="004D362F">
        <w:rPr>
          <w:sz w:val="24"/>
          <w:szCs w:val="24"/>
          <w:lang w:val="ru-RU"/>
        </w:rPr>
        <w:t xml:space="preserve"> </w:t>
      </w:r>
      <w:proofErr w:type="spellStart"/>
      <w:r w:rsidR="009C2BFA" w:rsidRPr="004D362F">
        <w:rPr>
          <w:sz w:val="24"/>
          <w:szCs w:val="24"/>
          <w:lang w:val="ru-RU"/>
        </w:rPr>
        <w:t>моралі</w:t>
      </w:r>
      <w:proofErr w:type="spellEnd"/>
      <w:r w:rsidR="009C2BFA" w:rsidRPr="004D362F">
        <w:rPr>
          <w:sz w:val="24"/>
          <w:szCs w:val="24"/>
          <w:lang w:val="ru-RU"/>
        </w:rPr>
        <w:t xml:space="preserve"> </w:t>
      </w:r>
      <w:proofErr w:type="spellStart"/>
      <w:r w:rsidR="009C2BFA" w:rsidRPr="004D362F">
        <w:rPr>
          <w:sz w:val="24"/>
          <w:szCs w:val="24"/>
          <w:lang w:val="ru-RU"/>
        </w:rPr>
        <w:t>щодо</w:t>
      </w:r>
      <w:proofErr w:type="spellEnd"/>
      <w:r w:rsidR="009C2BFA" w:rsidRPr="004D362F">
        <w:rPr>
          <w:sz w:val="24"/>
          <w:szCs w:val="24"/>
          <w:lang w:val="ru-RU"/>
        </w:rPr>
        <w:t xml:space="preserve"> </w:t>
      </w:r>
      <w:proofErr w:type="spellStart"/>
      <w:r w:rsidR="009C2BFA" w:rsidRPr="004D362F">
        <w:rPr>
          <w:sz w:val="24"/>
          <w:szCs w:val="24"/>
          <w:lang w:val="ru-RU"/>
        </w:rPr>
        <w:t>особистої</w:t>
      </w:r>
      <w:proofErr w:type="spellEnd"/>
      <w:r w:rsidR="009C2BFA" w:rsidRPr="004D362F">
        <w:rPr>
          <w:sz w:val="24"/>
          <w:szCs w:val="24"/>
          <w:lang w:val="ru-RU"/>
        </w:rPr>
        <w:t xml:space="preserve"> </w:t>
      </w:r>
      <w:proofErr w:type="spellStart"/>
      <w:r w:rsidR="009C2BFA" w:rsidRPr="004D362F">
        <w:rPr>
          <w:sz w:val="24"/>
          <w:szCs w:val="24"/>
          <w:lang w:val="ru-RU"/>
        </w:rPr>
        <w:t>відповідальності</w:t>
      </w:r>
      <w:proofErr w:type="spellEnd"/>
      <w:r w:rsidR="009C2BFA" w:rsidRPr="004D362F">
        <w:rPr>
          <w:sz w:val="24"/>
          <w:szCs w:val="24"/>
          <w:lang w:val="ru-RU"/>
        </w:rPr>
        <w:t xml:space="preserve"> за </w:t>
      </w:r>
      <w:proofErr w:type="spellStart"/>
      <w:r w:rsidR="009C2BFA" w:rsidRPr="004D362F">
        <w:rPr>
          <w:sz w:val="24"/>
          <w:szCs w:val="24"/>
          <w:lang w:val="ru-RU"/>
        </w:rPr>
        <w:t>здоров’я</w:t>
      </w:r>
      <w:proofErr w:type="spellEnd"/>
      <w:r w:rsidR="009C2BFA" w:rsidRPr="004D362F">
        <w:rPr>
          <w:sz w:val="24"/>
          <w:szCs w:val="24"/>
          <w:lang w:val="ru-RU"/>
        </w:rPr>
        <w:t xml:space="preserve"> молодого </w:t>
      </w:r>
      <w:proofErr w:type="spellStart"/>
      <w:r w:rsidR="009C2BFA" w:rsidRPr="004D362F">
        <w:rPr>
          <w:sz w:val="24"/>
          <w:szCs w:val="24"/>
          <w:lang w:val="ru-RU"/>
        </w:rPr>
        <w:t>покоління</w:t>
      </w:r>
      <w:proofErr w:type="spellEnd"/>
      <w:r w:rsidR="009C2BFA" w:rsidRPr="004D362F">
        <w:rPr>
          <w:sz w:val="24"/>
          <w:szCs w:val="24"/>
          <w:lang w:val="ru-RU"/>
        </w:rPr>
        <w:t xml:space="preserve">. </w:t>
      </w:r>
    </w:p>
    <w:p w:rsidR="009C2BFA" w:rsidRPr="004D362F" w:rsidRDefault="009D26A1" w:rsidP="00D91AA9">
      <w:pPr>
        <w:ind w:left="0" w:right="0" w:firstLine="0"/>
        <w:rPr>
          <w:sz w:val="24"/>
          <w:szCs w:val="24"/>
          <w:lang w:val="ru-RU"/>
        </w:rPr>
      </w:pPr>
      <w:r>
        <w:rPr>
          <w:sz w:val="24"/>
          <w:szCs w:val="24"/>
          <w:lang w:val="ru-RU"/>
        </w:rPr>
        <w:t xml:space="preserve">              </w:t>
      </w:r>
      <w:proofErr w:type="spellStart"/>
      <w:r w:rsidR="009C2BFA" w:rsidRPr="004D362F">
        <w:rPr>
          <w:sz w:val="24"/>
          <w:szCs w:val="24"/>
          <w:lang w:val="ru-RU"/>
        </w:rPr>
        <w:t>Реалізація</w:t>
      </w:r>
      <w:proofErr w:type="spellEnd"/>
      <w:r w:rsidR="009C2BFA" w:rsidRPr="004D362F">
        <w:rPr>
          <w:sz w:val="24"/>
          <w:szCs w:val="24"/>
          <w:lang w:val="ru-RU"/>
        </w:rPr>
        <w:t xml:space="preserve"> </w:t>
      </w:r>
      <w:proofErr w:type="spellStart"/>
      <w:r w:rsidR="009C2BFA" w:rsidRPr="004D362F">
        <w:rPr>
          <w:sz w:val="24"/>
          <w:szCs w:val="24"/>
          <w:lang w:val="ru-RU"/>
        </w:rPr>
        <w:t>запропонованого</w:t>
      </w:r>
      <w:proofErr w:type="spellEnd"/>
      <w:r w:rsidR="009C2BFA" w:rsidRPr="004D362F">
        <w:rPr>
          <w:sz w:val="24"/>
          <w:szCs w:val="24"/>
          <w:lang w:val="ru-RU"/>
        </w:rPr>
        <w:t xml:space="preserve"> </w:t>
      </w:r>
      <w:proofErr w:type="spellStart"/>
      <w:r w:rsidR="009C2BFA" w:rsidRPr="004D362F">
        <w:rPr>
          <w:sz w:val="24"/>
          <w:szCs w:val="24"/>
          <w:lang w:val="ru-RU"/>
        </w:rPr>
        <w:t>регулювання</w:t>
      </w:r>
      <w:proofErr w:type="spellEnd"/>
      <w:r w:rsidR="009C2BFA" w:rsidRPr="004D362F">
        <w:rPr>
          <w:sz w:val="24"/>
          <w:szCs w:val="24"/>
          <w:lang w:val="ru-RU"/>
        </w:rPr>
        <w:t xml:space="preserve"> буде </w:t>
      </w:r>
      <w:proofErr w:type="spellStart"/>
      <w:r w:rsidR="009C2BFA" w:rsidRPr="004D362F">
        <w:rPr>
          <w:sz w:val="24"/>
          <w:szCs w:val="24"/>
          <w:lang w:val="ru-RU"/>
        </w:rPr>
        <w:t>здійснюватись</w:t>
      </w:r>
      <w:proofErr w:type="spellEnd"/>
      <w:r w:rsidR="009C2BFA" w:rsidRPr="004D362F">
        <w:rPr>
          <w:sz w:val="24"/>
          <w:szCs w:val="24"/>
          <w:lang w:val="ru-RU"/>
        </w:rPr>
        <w:t xml:space="preserve"> шляхом </w:t>
      </w:r>
      <w:proofErr w:type="spellStart"/>
      <w:r w:rsidR="009C2BFA" w:rsidRPr="004D362F">
        <w:rPr>
          <w:sz w:val="24"/>
          <w:szCs w:val="24"/>
          <w:lang w:val="ru-RU"/>
        </w:rPr>
        <w:t>впровадження</w:t>
      </w:r>
      <w:proofErr w:type="spellEnd"/>
      <w:r w:rsidR="009C2BFA" w:rsidRPr="004D362F">
        <w:rPr>
          <w:sz w:val="24"/>
          <w:szCs w:val="24"/>
          <w:lang w:val="ru-RU"/>
        </w:rPr>
        <w:t xml:space="preserve"> </w:t>
      </w:r>
      <w:proofErr w:type="spellStart"/>
      <w:r w:rsidR="009C2BFA" w:rsidRPr="004D362F">
        <w:rPr>
          <w:sz w:val="24"/>
          <w:szCs w:val="24"/>
          <w:lang w:val="ru-RU"/>
        </w:rPr>
        <w:t>наступних</w:t>
      </w:r>
      <w:proofErr w:type="spellEnd"/>
      <w:r w:rsidR="009C2BFA" w:rsidRPr="004D362F">
        <w:rPr>
          <w:sz w:val="24"/>
          <w:szCs w:val="24"/>
          <w:lang w:val="ru-RU"/>
        </w:rPr>
        <w:t xml:space="preserve"> </w:t>
      </w:r>
      <w:proofErr w:type="spellStart"/>
      <w:r w:rsidR="009C2BFA" w:rsidRPr="004D362F">
        <w:rPr>
          <w:sz w:val="24"/>
          <w:szCs w:val="24"/>
          <w:lang w:val="ru-RU"/>
        </w:rPr>
        <w:t>заходів</w:t>
      </w:r>
      <w:proofErr w:type="spellEnd"/>
      <w:r w:rsidR="009C2BFA" w:rsidRPr="004D362F">
        <w:rPr>
          <w:sz w:val="24"/>
          <w:szCs w:val="24"/>
          <w:lang w:val="ru-RU"/>
        </w:rPr>
        <w:t xml:space="preserve">: </w:t>
      </w:r>
    </w:p>
    <w:p w:rsidR="009C2BFA" w:rsidRPr="004D362F" w:rsidRDefault="009D26A1" w:rsidP="009D26A1">
      <w:pPr>
        <w:ind w:left="0" w:right="0" w:firstLine="851"/>
        <w:rPr>
          <w:sz w:val="24"/>
          <w:szCs w:val="24"/>
          <w:lang w:val="ru-RU"/>
        </w:rPr>
      </w:pPr>
      <w:r>
        <w:rPr>
          <w:sz w:val="24"/>
          <w:szCs w:val="24"/>
          <w:lang w:val="ru-RU"/>
        </w:rPr>
        <w:t xml:space="preserve">- </w:t>
      </w:r>
      <w:proofErr w:type="spellStart"/>
      <w:r w:rsidR="009C2BFA" w:rsidRPr="004D362F">
        <w:rPr>
          <w:sz w:val="24"/>
          <w:szCs w:val="24"/>
          <w:lang w:val="ru-RU"/>
        </w:rPr>
        <w:t>оприлюднення</w:t>
      </w:r>
      <w:proofErr w:type="spellEnd"/>
      <w:r w:rsidR="009C2BFA" w:rsidRPr="004D362F">
        <w:rPr>
          <w:sz w:val="24"/>
          <w:szCs w:val="24"/>
          <w:lang w:val="ru-RU"/>
        </w:rPr>
        <w:t xml:space="preserve"> проекту </w:t>
      </w:r>
      <w:proofErr w:type="spellStart"/>
      <w:r w:rsidR="009C2BFA" w:rsidRPr="004D362F">
        <w:rPr>
          <w:sz w:val="24"/>
          <w:szCs w:val="24"/>
          <w:lang w:val="ru-RU"/>
        </w:rPr>
        <w:t>даного</w:t>
      </w:r>
      <w:proofErr w:type="spellEnd"/>
      <w:r w:rsidR="009C2BFA" w:rsidRPr="004D362F">
        <w:rPr>
          <w:sz w:val="24"/>
          <w:szCs w:val="24"/>
          <w:lang w:val="ru-RU"/>
        </w:rPr>
        <w:t xml:space="preserve"> регуляторного акта з метою </w:t>
      </w:r>
      <w:proofErr w:type="spellStart"/>
      <w:r w:rsidR="003F2401">
        <w:rPr>
          <w:sz w:val="24"/>
          <w:szCs w:val="24"/>
          <w:lang w:val="ru-RU"/>
        </w:rPr>
        <w:t>одержання</w:t>
      </w:r>
      <w:proofErr w:type="spellEnd"/>
      <w:r w:rsidR="003F2401">
        <w:rPr>
          <w:sz w:val="24"/>
          <w:szCs w:val="24"/>
          <w:lang w:val="ru-RU"/>
        </w:rPr>
        <w:t xml:space="preserve"> </w:t>
      </w:r>
      <w:proofErr w:type="spellStart"/>
      <w:r w:rsidR="003F2401">
        <w:rPr>
          <w:sz w:val="24"/>
          <w:szCs w:val="24"/>
          <w:lang w:val="ru-RU"/>
        </w:rPr>
        <w:t>зауважень</w:t>
      </w:r>
      <w:proofErr w:type="spellEnd"/>
      <w:r w:rsidR="003F2401">
        <w:rPr>
          <w:sz w:val="24"/>
          <w:szCs w:val="24"/>
          <w:lang w:val="ru-RU"/>
        </w:rPr>
        <w:t xml:space="preserve"> і </w:t>
      </w:r>
      <w:proofErr w:type="spellStart"/>
      <w:r w:rsidR="003F2401">
        <w:rPr>
          <w:sz w:val="24"/>
          <w:szCs w:val="24"/>
          <w:lang w:val="ru-RU"/>
        </w:rPr>
        <w:t>пропозицій</w:t>
      </w:r>
      <w:proofErr w:type="spellEnd"/>
      <w:r w:rsidR="003F2401">
        <w:rPr>
          <w:sz w:val="24"/>
          <w:szCs w:val="24"/>
          <w:lang w:val="ru-RU"/>
        </w:rPr>
        <w:t xml:space="preserve"> </w:t>
      </w:r>
      <w:proofErr w:type="spellStart"/>
      <w:r w:rsidR="003F2401">
        <w:rPr>
          <w:sz w:val="24"/>
          <w:szCs w:val="24"/>
          <w:lang w:val="ru-RU"/>
        </w:rPr>
        <w:t>від</w:t>
      </w:r>
      <w:proofErr w:type="spellEnd"/>
      <w:r w:rsidR="003F2401">
        <w:rPr>
          <w:sz w:val="24"/>
          <w:szCs w:val="24"/>
          <w:lang w:val="ru-RU"/>
        </w:rPr>
        <w:t xml:space="preserve"> </w:t>
      </w:r>
      <w:proofErr w:type="spellStart"/>
      <w:r w:rsidR="003F2401">
        <w:rPr>
          <w:sz w:val="24"/>
          <w:szCs w:val="24"/>
          <w:lang w:val="ru-RU"/>
        </w:rPr>
        <w:t>фізичних</w:t>
      </w:r>
      <w:proofErr w:type="spellEnd"/>
      <w:r w:rsidR="003F2401">
        <w:rPr>
          <w:sz w:val="24"/>
          <w:szCs w:val="24"/>
          <w:lang w:val="ru-RU"/>
        </w:rPr>
        <w:t xml:space="preserve"> та </w:t>
      </w:r>
      <w:proofErr w:type="spellStart"/>
      <w:r w:rsidR="003F2401">
        <w:rPr>
          <w:sz w:val="24"/>
          <w:szCs w:val="24"/>
          <w:lang w:val="ru-RU"/>
        </w:rPr>
        <w:t>юридичних</w:t>
      </w:r>
      <w:proofErr w:type="spellEnd"/>
      <w:r w:rsidR="003F2401">
        <w:rPr>
          <w:sz w:val="24"/>
          <w:szCs w:val="24"/>
          <w:lang w:val="ru-RU"/>
        </w:rPr>
        <w:t xml:space="preserve"> </w:t>
      </w:r>
      <w:proofErr w:type="spellStart"/>
      <w:r w:rsidR="003F2401">
        <w:rPr>
          <w:sz w:val="24"/>
          <w:szCs w:val="24"/>
          <w:lang w:val="ru-RU"/>
        </w:rPr>
        <w:t>осіб</w:t>
      </w:r>
      <w:proofErr w:type="spellEnd"/>
      <w:r w:rsidR="003F2401">
        <w:rPr>
          <w:sz w:val="24"/>
          <w:szCs w:val="24"/>
          <w:lang w:val="ru-RU"/>
        </w:rPr>
        <w:t xml:space="preserve">, </w:t>
      </w:r>
      <w:proofErr w:type="spellStart"/>
      <w:r w:rsidR="003F2401">
        <w:rPr>
          <w:sz w:val="24"/>
          <w:szCs w:val="24"/>
          <w:lang w:val="ru-RU"/>
        </w:rPr>
        <w:t>їх</w:t>
      </w:r>
      <w:proofErr w:type="spellEnd"/>
      <w:r w:rsidR="003F2401">
        <w:rPr>
          <w:sz w:val="24"/>
          <w:szCs w:val="24"/>
          <w:lang w:val="ru-RU"/>
        </w:rPr>
        <w:t xml:space="preserve"> об</w:t>
      </w:r>
      <w:r w:rsidR="003F2401" w:rsidRPr="003F2401">
        <w:rPr>
          <w:sz w:val="24"/>
          <w:szCs w:val="24"/>
          <w:lang w:val="ru-RU"/>
        </w:rPr>
        <w:t>’</w:t>
      </w:r>
      <w:r w:rsidR="003F2401">
        <w:rPr>
          <w:sz w:val="24"/>
          <w:szCs w:val="24"/>
          <w:lang w:val="uk-UA"/>
        </w:rPr>
        <w:t>єднань</w:t>
      </w:r>
      <w:r w:rsidR="009C2BFA" w:rsidRPr="004D362F">
        <w:rPr>
          <w:sz w:val="24"/>
          <w:szCs w:val="24"/>
          <w:lang w:val="ru-RU"/>
        </w:rPr>
        <w:t xml:space="preserve">. </w:t>
      </w:r>
    </w:p>
    <w:p w:rsidR="009C2BFA" w:rsidRPr="004D362F" w:rsidRDefault="00B9270F" w:rsidP="009D26A1">
      <w:pPr>
        <w:ind w:left="0" w:right="0" w:firstLine="851"/>
        <w:rPr>
          <w:sz w:val="24"/>
          <w:szCs w:val="24"/>
          <w:lang w:val="ru-RU"/>
        </w:rPr>
      </w:pPr>
      <w:r>
        <w:rPr>
          <w:noProof/>
          <w:sz w:val="24"/>
          <w:szCs w:val="24"/>
          <w:lang w:val="ru-RU" w:eastAsia="ru-RU"/>
        </w:rPr>
        <w:drawing>
          <wp:anchor distT="0" distB="0" distL="114300" distR="114300" simplePos="0" relativeHeight="251656704" behindDoc="1" locked="0" layoutInCell="1" allowOverlap="0">
            <wp:simplePos x="0" y="0"/>
            <wp:positionH relativeFrom="column">
              <wp:posOffset>175895</wp:posOffset>
            </wp:positionH>
            <wp:positionV relativeFrom="paragraph">
              <wp:posOffset>450215</wp:posOffset>
            </wp:positionV>
            <wp:extent cx="539750" cy="594360"/>
            <wp:effectExtent l="19050" t="0" r="0" b="0"/>
            <wp:wrapNone/>
            <wp:docPr id="47" name="Picture 5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81"/>
                    <pic:cNvPicPr>
                      <a:picLocks noChangeAspect="1" noChangeArrowheads="1"/>
                    </pic:cNvPicPr>
                  </pic:nvPicPr>
                  <pic:blipFill>
                    <a:blip r:embed="rId11" cstate="print"/>
                    <a:srcRect/>
                    <a:stretch>
                      <a:fillRect/>
                    </a:stretch>
                  </pic:blipFill>
                  <pic:spPr bwMode="auto">
                    <a:xfrm>
                      <a:off x="0" y="0"/>
                      <a:ext cx="539750" cy="594360"/>
                    </a:xfrm>
                    <a:prstGeom prst="rect">
                      <a:avLst/>
                    </a:prstGeom>
                    <a:noFill/>
                    <a:ln w="9525">
                      <a:noFill/>
                      <a:miter lim="800000"/>
                      <a:headEnd/>
                      <a:tailEnd/>
                    </a:ln>
                  </pic:spPr>
                </pic:pic>
              </a:graphicData>
            </a:graphic>
          </wp:anchor>
        </w:drawing>
      </w:r>
      <w:r w:rsidR="009D26A1">
        <w:rPr>
          <w:sz w:val="24"/>
          <w:szCs w:val="24"/>
          <w:lang w:val="ru-RU"/>
        </w:rPr>
        <w:t xml:space="preserve">- </w:t>
      </w:r>
      <w:proofErr w:type="spellStart"/>
      <w:r w:rsidR="009D26A1">
        <w:rPr>
          <w:sz w:val="24"/>
          <w:szCs w:val="24"/>
          <w:lang w:val="ru-RU"/>
        </w:rPr>
        <w:t>н</w:t>
      </w:r>
      <w:r w:rsidR="009C2BFA" w:rsidRPr="004D362F">
        <w:rPr>
          <w:sz w:val="24"/>
          <w:szCs w:val="24"/>
          <w:lang w:val="ru-RU"/>
        </w:rPr>
        <w:t>аправлення</w:t>
      </w:r>
      <w:proofErr w:type="spellEnd"/>
      <w:r w:rsidR="009C2BFA" w:rsidRPr="004D362F">
        <w:rPr>
          <w:sz w:val="24"/>
          <w:szCs w:val="24"/>
          <w:lang w:val="ru-RU"/>
        </w:rPr>
        <w:t xml:space="preserve"> проекту </w:t>
      </w:r>
      <w:proofErr w:type="spellStart"/>
      <w:r w:rsidR="009C2BFA" w:rsidRPr="004D362F">
        <w:rPr>
          <w:sz w:val="24"/>
          <w:szCs w:val="24"/>
          <w:lang w:val="ru-RU"/>
        </w:rPr>
        <w:t>рішення</w:t>
      </w:r>
      <w:proofErr w:type="spellEnd"/>
      <w:r w:rsidR="009C2BFA" w:rsidRPr="004D362F">
        <w:rPr>
          <w:sz w:val="24"/>
          <w:szCs w:val="24"/>
          <w:lang w:val="ru-RU"/>
        </w:rPr>
        <w:t xml:space="preserve"> </w:t>
      </w:r>
      <w:proofErr w:type="spellStart"/>
      <w:r w:rsidR="009D26A1">
        <w:rPr>
          <w:sz w:val="24"/>
          <w:szCs w:val="24"/>
          <w:lang w:val="ru-RU"/>
        </w:rPr>
        <w:t>Дружк</w:t>
      </w:r>
      <w:r w:rsidR="009C2BFA" w:rsidRPr="004D362F">
        <w:rPr>
          <w:sz w:val="24"/>
          <w:szCs w:val="24"/>
          <w:lang w:val="ru-RU"/>
        </w:rPr>
        <w:t>івської</w:t>
      </w:r>
      <w:proofErr w:type="spellEnd"/>
      <w:r w:rsidR="009C2BFA" w:rsidRPr="004D362F">
        <w:rPr>
          <w:sz w:val="24"/>
          <w:szCs w:val="24"/>
          <w:lang w:val="ru-RU"/>
        </w:rPr>
        <w:t xml:space="preserve"> </w:t>
      </w:r>
      <w:proofErr w:type="spellStart"/>
      <w:r w:rsidR="009C2BFA" w:rsidRPr="004D362F">
        <w:rPr>
          <w:sz w:val="24"/>
          <w:szCs w:val="24"/>
          <w:lang w:val="ru-RU"/>
        </w:rPr>
        <w:t>міської</w:t>
      </w:r>
      <w:proofErr w:type="spellEnd"/>
      <w:r w:rsidR="009C2BFA" w:rsidRPr="004D362F">
        <w:rPr>
          <w:sz w:val="24"/>
          <w:szCs w:val="24"/>
          <w:lang w:val="ru-RU"/>
        </w:rPr>
        <w:t xml:space="preserve"> ради </w:t>
      </w:r>
      <w:proofErr w:type="spellStart"/>
      <w:r w:rsidR="009D26A1">
        <w:rPr>
          <w:sz w:val="24"/>
          <w:szCs w:val="24"/>
          <w:lang w:val="ru-RU"/>
        </w:rPr>
        <w:t>Донец</w:t>
      </w:r>
      <w:r w:rsidR="009C2BFA" w:rsidRPr="004D362F">
        <w:rPr>
          <w:sz w:val="24"/>
          <w:szCs w:val="24"/>
          <w:lang w:val="ru-RU"/>
        </w:rPr>
        <w:t>ької</w:t>
      </w:r>
      <w:proofErr w:type="spellEnd"/>
      <w:r w:rsidR="009C2BFA" w:rsidRPr="004D362F">
        <w:rPr>
          <w:sz w:val="24"/>
          <w:szCs w:val="24"/>
          <w:lang w:val="ru-RU"/>
        </w:rPr>
        <w:t xml:space="preserve"> </w:t>
      </w:r>
      <w:proofErr w:type="spellStart"/>
      <w:r w:rsidR="009C2BFA" w:rsidRPr="004D362F">
        <w:rPr>
          <w:sz w:val="24"/>
          <w:szCs w:val="24"/>
          <w:lang w:val="ru-RU"/>
        </w:rPr>
        <w:t>області</w:t>
      </w:r>
      <w:proofErr w:type="spellEnd"/>
      <w:r w:rsidR="009C2BFA" w:rsidRPr="004D362F">
        <w:rPr>
          <w:sz w:val="24"/>
          <w:szCs w:val="24"/>
          <w:lang w:val="ru-RU"/>
        </w:rPr>
        <w:t xml:space="preserve"> «</w:t>
      </w:r>
      <w:r w:rsidR="00E518E7" w:rsidRPr="004D362F">
        <w:rPr>
          <w:sz w:val="24"/>
          <w:szCs w:val="24"/>
          <w:lang w:val="ru-RU"/>
        </w:rPr>
        <w:t xml:space="preserve">Про </w:t>
      </w:r>
      <w:proofErr w:type="spellStart"/>
      <w:r w:rsidR="00E518E7">
        <w:rPr>
          <w:sz w:val="24"/>
          <w:szCs w:val="24"/>
          <w:lang w:val="ru-RU"/>
        </w:rPr>
        <w:t>встановлення</w:t>
      </w:r>
      <w:proofErr w:type="spellEnd"/>
      <w:r w:rsidR="00E518E7">
        <w:rPr>
          <w:sz w:val="24"/>
          <w:szCs w:val="24"/>
          <w:lang w:val="ru-RU"/>
        </w:rPr>
        <w:t xml:space="preserve"> </w:t>
      </w:r>
      <w:r w:rsidR="00E518E7" w:rsidRPr="004D362F">
        <w:rPr>
          <w:sz w:val="24"/>
          <w:szCs w:val="24"/>
          <w:lang w:val="ru-RU"/>
        </w:rPr>
        <w:t>заборон</w:t>
      </w:r>
      <w:r w:rsidR="00E518E7">
        <w:rPr>
          <w:sz w:val="24"/>
          <w:szCs w:val="24"/>
          <w:lang w:val="ru-RU"/>
        </w:rPr>
        <w:t>и</w:t>
      </w:r>
      <w:r w:rsidR="00E518E7" w:rsidRPr="004D362F">
        <w:rPr>
          <w:sz w:val="24"/>
          <w:szCs w:val="24"/>
          <w:lang w:val="ru-RU"/>
        </w:rPr>
        <w:t xml:space="preserve"> продажу пива (</w:t>
      </w:r>
      <w:proofErr w:type="spellStart"/>
      <w:r w:rsidR="00E518E7" w:rsidRPr="004D362F">
        <w:rPr>
          <w:sz w:val="24"/>
          <w:szCs w:val="24"/>
          <w:lang w:val="ru-RU"/>
        </w:rPr>
        <w:t>крім</w:t>
      </w:r>
      <w:proofErr w:type="spellEnd"/>
      <w:r w:rsidR="00E518E7" w:rsidRPr="004D362F">
        <w:rPr>
          <w:sz w:val="24"/>
          <w:szCs w:val="24"/>
          <w:lang w:val="ru-RU"/>
        </w:rPr>
        <w:t xml:space="preserve"> безалкогольного), </w:t>
      </w:r>
      <w:proofErr w:type="spellStart"/>
      <w:r w:rsidR="00E518E7" w:rsidRPr="004D362F">
        <w:rPr>
          <w:sz w:val="24"/>
          <w:szCs w:val="24"/>
          <w:lang w:val="ru-RU"/>
        </w:rPr>
        <w:t>алкогольних</w:t>
      </w:r>
      <w:proofErr w:type="spellEnd"/>
      <w:r w:rsidR="00E518E7" w:rsidRPr="004D362F">
        <w:rPr>
          <w:sz w:val="24"/>
          <w:szCs w:val="24"/>
          <w:lang w:val="ru-RU"/>
        </w:rPr>
        <w:t xml:space="preserve">, </w:t>
      </w:r>
      <w:proofErr w:type="spellStart"/>
      <w:r w:rsidR="00E518E7" w:rsidRPr="004D362F">
        <w:rPr>
          <w:sz w:val="24"/>
          <w:szCs w:val="24"/>
          <w:lang w:val="ru-RU"/>
        </w:rPr>
        <w:t>слабоалкогольних</w:t>
      </w:r>
      <w:proofErr w:type="spellEnd"/>
      <w:r w:rsidR="00E518E7" w:rsidRPr="004D362F">
        <w:rPr>
          <w:sz w:val="24"/>
          <w:szCs w:val="24"/>
          <w:lang w:val="ru-RU"/>
        </w:rPr>
        <w:t xml:space="preserve"> </w:t>
      </w:r>
      <w:proofErr w:type="spellStart"/>
      <w:r w:rsidR="00E518E7" w:rsidRPr="004D362F">
        <w:rPr>
          <w:sz w:val="24"/>
          <w:szCs w:val="24"/>
          <w:lang w:val="ru-RU"/>
        </w:rPr>
        <w:t>напоїв</w:t>
      </w:r>
      <w:proofErr w:type="spellEnd"/>
      <w:r w:rsidR="00E518E7" w:rsidRPr="004D362F">
        <w:rPr>
          <w:sz w:val="24"/>
          <w:szCs w:val="24"/>
          <w:lang w:val="ru-RU"/>
        </w:rPr>
        <w:t xml:space="preserve">, вин </w:t>
      </w:r>
      <w:proofErr w:type="spellStart"/>
      <w:r w:rsidR="00E518E7" w:rsidRPr="004D362F">
        <w:rPr>
          <w:sz w:val="24"/>
          <w:szCs w:val="24"/>
          <w:lang w:val="ru-RU"/>
        </w:rPr>
        <w:t>столових</w:t>
      </w:r>
      <w:proofErr w:type="spellEnd"/>
      <w:r w:rsidR="00E518E7" w:rsidRPr="004D362F">
        <w:rPr>
          <w:sz w:val="24"/>
          <w:szCs w:val="24"/>
          <w:lang w:val="ru-RU"/>
        </w:rPr>
        <w:t xml:space="preserve"> </w:t>
      </w:r>
      <w:proofErr w:type="spellStart"/>
      <w:r w:rsidR="00E518E7" w:rsidRPr="004D362F">
        <w:rPr>
          <w:sz w:val="24"/>
          <w:szCs w:val="24"/>
          <w:lang w:val="ru-RU"/>
        </w:rPr>
        <w:t>суб’єктами</w:t>
      </w:r>
      <w:proofErr w:type="spellEnd"/>
      <w:r w:rsidR="00E518E7" w:rsidRPr="004D362F">
        <w:rPr>
          <w:sz w:val="24"/>
          <w:szCs w:val="24"/>
          <w:lang w:val="ru-RU"/>
        </w:rPr>
        <w:t xml:space="preserve"> </w:t>
      </w:r>
      <w:proofErr w:type="spellStart"/>
      <w:r w:rsidR="00E518E7" w:rsidRPr="004D362F">
        <w:rPr>
          <w:sz w:val="24"/>
          <w:szCs w:val="24"/>
          <w:lang w:val="ru-RU"/>
        </w:rPr>
        <w:t>господарювання</w:t>
      </w:r>
      <w:proofErr w:type="spellEnd"/>
      <w:r w:rsidR="00E518E7" w:rsidRPr="004D362F">
        <w:rPr>
          <w:sz w:val="24"/>
          <w:szCs w:val="24"/>
          <w:lang w:val="ru-RU"/>
        </w:rPr>
        <w:t xml:space="preserve"> (</w:t>
      </w:r>
      <w:proofErr w:type="spellStart"/>
      <w:r w:rsidR="00E518E7" w:rsidRPr="004D362F">
        <w:rPr>
          <w:sz w:val="24"/>
          <w:szCs w:val="24"/>
          <w:lang w:val="ru-RU"/>
        </w:rPr>
        <w:t>крім</w:t>
      </w:r>
      <w:proofErr w:type="spellEnd"/>
      <w:r w:rsidR="00E518E7" w:rsidRPr="004D362F">
        <w:rPr>
          <w:sz w:val="24"/>
          <w:szCs w:val="24"/>
          <w:lang w:val="ru-RU"/>
        </w:rPr>
        <w:t xml:space="preserve"> </w:t>
      </w:r>
      <w:proofErr w:type="spellStart"/>
      <w:r w:rsidR="00E518E7" w:rsidRPr="004D362F">
        <w:rPr>
          <w:sz w:val="24"/>
          <w:szCs w:val="24"/>
          <w:lang w:val="ru-RU"/>
        </w:rPr>
        <w:t>закладів</w:t>
      </w:r>
      <w:proofErr w:type="spellEnd"/>
      <w:r w:rsidR="00E518E7" w:rsidRPr="004D362F">
        <w:rPr>
          <w:sz w:val="24"/>
          <w:szCs w:val="24"/>
          <w:lang w:val="ru-RU"/>
        </w:rPr>
        <w:t xml:space="preserve"> ресторанного </w:t>
      </w:r>
      <w:proofErr w:type="spellStart"/>
      <w:r w:rsidR="00E518E7" w:rsidRPr="004D362F">
        <w:rPr>
          <w:sz w:val="24"/>
          <w:szCs w:val="24"/>
          <w:lang w:val="ru-RU"/>
        </w:rPr>
        <w:t>господарства</w:t>
      </w:r>
      <w:proofErr w:type="spellEnd"/>
      <w:r w:rsidR="00E518E7" w:rsidRPr="004D362F">
        <w:rPr>
          <w:sz w:val="24"/>
          <w:szCs w:val="24"/>
          <w:lang w:val="ru-RU"/>
        </w:rPr>
        <w:t xml:space="preserve">) </w:t>
      </w:r>
      <w:r w:rsidR="00E518E7">
        <w:rPr>
          <w:sz w:val="24"/>
          <w:szCs w:val="24"/>
          <w:lang w:val="ru-RU"/>
        </w:rPr>
        <w:t xml:space="preserve">у </w:t>
      </w:r>
      <w:proofErr w:type="spellStart"/>
      <w:r w:rsidR="00E518E7">
        <w:rPr>
          <w:sz w:val="24"/>
          <w:szCs w:val="24"/>
          <w:lang w:val="ru-RU"/>
        </w:rPr>
        <w:t>визначений</w:t>
      </w:r>
      <w:proofErr w:type="spellEnd"/>
      <w:r w:rsidR="00E518E7">
        <w:rPr>
          <w:sz w:val="24"/>
          <w:szCs w:val="24"/>
          <w:lang w:val="ru-RU"/>
        </w:rPr>
        <w:t xml:space="preserve"> час </w:t>
      </w:r>
      <w:proofErr w:type="spellStart"/>
      <w:r w:rsidR="00E518E7">
        <w:rPr>
          <w:sz w:val="24"/>
          <w:szCs w:val="24"/>
          <w:lang w:val="ru-RU"/>
        </w:rPr>
        <w:t>доби</w:t>
      </w:r>
      <w:proofErr w:type="spellEnd"/>
      <w:r w:rsidR="00E518E7">
        <w:rPr>
          <w:sz w:val="24"/>
          <w:szCs w:val="24"/>
          <w:lang w:val="ru-RU"/>
        </w:rPr>
        <w:t xml:space="preserve"> </w:t>
      </w:r>
      <w:r w:rsidR="00E518E7" w:rsidRPr="004D362F">
        <w:rPr>
          <w:sz w:val="24"/>
          <w:szCs w:val="24"/>
          <w:lang w:val="ru-RU"/>
        </w:rPr>
        <w:t xml:space="preserve">на </w:t>
      </w:r>
      <w:proofErr w:type="spellStart"/>
      <w:r w:rsidR="00E518E7" w:rsidRPr="004D362F">
        <w:rPr>
          <w:sz w:val="24"/>
          <w:szCs w:val="24"/>
          <w:lang w:val="ru-RU"/>
        </w:rPr>
        <w:t>території</w:t>
      </w:r>
      <w:proofErr w:type="spellEnd"/>
      <w:r w:rsidR="00E518E7" w:rsidRPr="004D362F">
        <w:rPr>
          <w:sz w:val="24"/>
          <w:szCs w:val="24"/>
          <w:lang w:val="ru-RU"/>
        </w:rPr>
        <w:t xml:space="preserve"> </w:t>
      </w:r>
      <w:proofErr w:type="spellStart"/>
      <w:r w:rsidR="00E518E7">
        <w:rPr>
          <w:sz w:val="24"/>
          <w:szCs w:val="24"/>
          <w:lang w:val="ru-RU"/>
        </w:rPr>
        <w:t>Дружків</w:t>
      </w:r>
      <w:r w:rsidR="0046469A">
        <w:rPr>
          <w:sz w:val="24"/>
          <w:szCs w:val="24"/>
          <w:lang w:val="ru-RU"/>
        </w:rPr>
        <w:t>ської</w:t>
      </w:r>
      <w:proofErr w:type="spellEnd"/>
      <w:r w:rsidR="0046469A">
        <w:rPr>
          <w:sz w:val="24"/>
          <w:szCs w:val="24"/>
          <w:lang w:val="ru-RU"/>
        </w:rPr>
        <w:t xml:space="preserve"> </w:t>
      </w:r>
      <w:proofErr w:type="spellStart"/>
      <w:r w:rsidR="0046469A">
        <w:rPr>
          <w:sz w:val="24"/>
          <w:szCs w:val="24"/>
          <w:lang w:val="ru-RU"/>
        </w:rPr>
        <w:t>територіальної</w:t>
      </w:r>
      <w:proofErr w:type="spellEnd"/>
      <w:r w:rsidR="0046469A">
        <w:rPr>
          <w:sz w:val="24"/>
          <w:szCs w:val="24"/>
          <w:lang w:val="ru-RU"/>
        </w:rPr>
        <w:t xml:space="preserve"> </w:t>
      </w:r>
      <w:proofErr w:type="spellStart"/>
      <w:r w:rsidR="0046469A">
        <w:rPr>
          <w:sz w:val="24"/>
          <w:szCs w:val="24"/>
          <w:lang w:val="ru-RU"/>
        </w:rPr>
        <w:t>громади</w:t>
      </w:r>
      <w:proofErr w:type="spellEnd"/>
      <w:r w:rsidR="009C2BFA" w:rsidRPr="004D362F">
        <w:rPr>
          <w:sz w:val="24"/>
          <w:szCs w:val="24"/>
          <w:lang w:val="ru-RU"/>
        </w:rPr>
        <w:t xml:space="preserve">» </w:t>
      </w:r>
      <w:r w:rsidR="00CA62F3">
        <w:rPr>
          <w:sz w:val="24"/>
          <w:szCs w:val="24"/>
          <w:lang w:val="ru-RU"/>
        </w:rPr>
        <w:t>до</w:t>
      </w:r>
      <w:r w:rsidR="009C2BFA" w:rsidRPr="004D362F">
        <w:rPr>
          <w:sz w:val="24"/>
          <w:szCs w:val="24"/>
          <w:lang w:val="ru-RU"/>
        </w:rPr>
        <w:t xml:space="preserve"> </w:t>
      </w:r>
      <w:proofErr w:type="spellStart"/>
      <w:r w:rsidR="009C2BFA" w:rsidRPr="004D362F">
        <w:rPr>
          <w:sz w:val="24"/>
          <w:szCs w:val="24"/>
          <w:lang w:val="ru-RU"/>
        </w:rPr>
        <w:t>Державної</w:t>
      </w:r>
      <w:proofErr w:type="spellEnd"/>
      <w:r w:rsidR="009C2BFA" w:rsidRPr="004D362F">
        <w:rPr>
          <w:sz w:val="24"/>
          <w:szCs w:val="24"/>
          <w:lang w:val="ru-RU"/>
        </w:rPr>
        <w:t xml:space="preserve"> </w:t>
      </w:r>
      <w:proofErr w:type="spellStart"/>
      <w:r w:rsidR="009C2BFA" w:rsidRPr="004D362F">
        <w:rPr>
          <w:sz w:val="24"/>
          <w:szCs w:val="24"/>
          <w:lang w:val="ru-RU"/>
        </w:rPr>
        <w:t>регуляторної</w:t>
      </w:r>
      <w:proofErr w:type="spellEnd"/>
      <w:r w:rsidR="009C2BFA" w:rsidRPr="004D362F">
        <w:rPr>
          <w:sz w:val="24"/>
          <w:szCs w:val="24"/>
          <w:lang w:val="ru-RU"/>
        </w:rPr>
        <w:t xml:space="preserve"> </w:t>
      </w:r>
      <w:proofErr w:type="spellStart"/>
      <w:r w:rsidR="009C2BFA" w:rsidRPr="004D362F">
        <w:rPr>
          <w:sz w:val="24"/>
          <w:szCs w:val="24"/>
          <w:lang w:val="ru-RU"/>
        </w:rPr>
        <w:t>служби</w:t>
      </w:r>
      <w:proofErr w:type="spellEnd"/>
      <w:r w:rsidR="009C2BFA" w:rsidRPr="004D362F">
        <w:rPr>
          <w:sz w:val="24"/>
          <w:szCs w:val="24"/>
          <w:lang w:val="ru-RU"/>
        </w:rPr>
        <w:t xml:space="preserve"> </w:t>
      </w:r>
      <w:proofErr w:type="spellStart"/>
      <w:r w:rsidR="009C2BFA" w:rsidRPr="004D362F">
        <w:rPr>
          <w:sz w:val="24"/>
          <w:szCs w:val="24"/>
          <w:lang w:val="ru-RU"/>
        </w:rPr>
        <w:t>України</w:t>
      </w:r>
      <w:proofErr w:type="spellEnd"/>
      <w:r w:rsidR="00CA62F3">
        <w:rPr>
          <w:sz w:val="24"/>
          <w:szCs w:val="24"/>
          <w:lang w:val="ru-RU"/>
        </w:rPr>
        <w:t xml:space="preserve"> для </w:t>
      </w:r>
      <w:proofErr w:type="spellStart"/>
      <w:r w:rsidR="00CA62F3">
        <w:rPr>
          <w:sz w:val="24"/>
          <w:szCs w:val="24"/>
          <w:lang w:val="ru-RU"/>
        </w:rPr>
        <w:t>отримання</w:t>
      </w:r>
      <w:proofErr w:type="spellEnd"/>
      <w:r w:rsidR="00CA62F3">
        <w:rPr>
          <w:sz w:val="24"/>
          <w:szCs w:val="24"/>
          <w:lang w:val="ru-RU"/>
        </w:rPr>
        <w:t xml:space="preserve"> </w:t>
      </w:r>
      <w:proofErr w:type="spellStart"/>
      <w:r w:rsidR="00CA62F3">
        <w:rPr>
          <w:sz w:val="24"/>
          <w:szCs w:val="24"/>
          <w:lang w:val="ru-RU"/>
        </w:rPr>
        <w:t>пропозицій</w:t>
      </w:r>
      <w:proofErr w:type="spellEnd"/>
      <w:r w:rsidR="00CA62F3">
        <w:rPr>
          <w:sz w:val="24"/>
          <w:szCs w:val="24"/>
          <w:lang w:val="ru-RU"/>
        </w:rPr>
        <w:t xml:space="preserve"> </w:t>
      </w:r>
      <w:proofErr w:type="spellStart"/>
      <w:r w:rsidR="00CA62F3">
        <w:rPr>
          <w:sz w:val="24"/>
          <w:szCs w:val="24"/>
          <w:lang w:val="ru-RU"/>
        </w:rPr>
        <w:t>щодо</w:t>
      </w:r>
      <w:proofErr w:type="spellEnd"/>
      <w:r w:rsidR="00CA62F3">
        <w:rPr>
          <w:sz w:val="24"/>
          <w:szCs w:val="24"/>
          <w:lang w:val="ru-RU"/>
        </w:rPr>
        <w:t xml:space="preserve"> </w:t>
      </w:r>
      <w:proofErr w:type="spellStart"/>
      <w:r w:rsidR="00CA62F3">
        <w:rPr>
          <w:sz w:val="24"/>
          <w:szCs w:val="24"/>
          <w:lang w:val="ru-RU"/>
        </w:rPr>
        <w:t>його</w:t>
      </w:r>
      <w:proofErr w:type="spellEnd"/>
      <w:r w:rsidR="00CA62F3">
        <w:rPr>
          <w:sz w:val="24"/>
          <w:szCs w:val="24"/>
          <w:lang w:val="ru-RU"/>
        </w:rPr>
        <w:t xml:space="preserve"> </w:t>
      </w:r>
      <w:proofErr w:type="spellStart"/>
      <w:r w:rsidR="00CA62F3">
        <w:rPr>
          <w:sz w:val="24"/>
          <w:szCs w:val="24"/>
          <w:lang w:val="ru-RU"/>
        </w:rPr>
        <w:t>удосконалення</w:t>
      </w:r>
      <w:proofErr w:type="spellEnd"/>
      <w:r w:rsidR="00CA62F3">
        <w:rPr>
          <w:sz w:val="24"/>
          <w:szCs w:val="24"/>
          <w:lang w:val="ru-RU"/>
        </w:rPr>
        <w:t>.</w:t>
      </w:r>
      <w:r w:rsidR="009C2BFA" w:rsidRPr="004D362F">
        <w:rPr>
          <w:sz w:val="24"/>
          <w:szCs w:val="24"/>
          <w:lang w:val="ru-RU"/>
        </w:rPr>
        <w:t xml:space="preserve"> </w:t>
      </w:r>
    </w:p>
    <w:p w:rsidR="00CA62F3" w:rsidRDefault="00E518E7" w:rsidP="00E518E7">
      <w:pPr>
        <w:ind w:left="0" w:right="0" w:firstLine="851"/>
        <w:rPr>
          <w:sz w:val="24"/>
          <w:szCs w:val="24"/>
          <w:lang w:val="ru-RU"/>
        </w:rPr>
      </w:pPr>
      <w:r>
        <w:rPr>
          <w:sz w:val="24"/>
          <w:szCs w:val="24"/>
          <w:lang w:val="ru-RU"/>
        </w:rPr>
        <w:t>- з</w:t>
      </w:r>
      <w:r w:rsidR="009C2BFA" w:rsidRPr="004D362F">
        <w:rPr>
          <w:sz w:val="24"/>
          <w:szCs w:val="24"/>
          <w:lang w:val="ru-RU"/>
        </w:rPr>
        <w:t xml:space="preserve"> метою </w:t>
      </w:r>
      <w:proofErr w:type="spellStart"/>
      <w:r w:rsidR="009C2BFA" w:rsidRPr="004D362F">
        <w:rPr>
          <w:sz w:val="24"/>
          <w:szCs w:val="24"/>
          <w:lang w:val="ru-RU"/>
        </w:rPr>
        <w:t>забезпечення</w:t>
      </w:r>
      <w:proofErr w:type="spellEnd"/>
      <w:r w:rsidR="009C2BFA" w:rsidRPr="004D362F">
        <w:rPr>
          <w:sz w:val="24"/>
          <w:szCs w:val="24"/>
          <w:lang w:val="ru-RU"/>
        </w:rPr>
        <w:t xml:space="preserve"> </w:t>
      </w:r>
      <w:proofErr w:type="spellStart"/>
      <w:r w:rsidR="009C2BFA" w:rsidRPr="004D362F">
        <w:rPr>
          <w:sz w:val="24"/>
          <w:szCs w:val="24"/>
          <w:lang w:val="ru-RU"/>
        </w:rPr>
        <w:t>інформованості</w:t>
      </w:r>
      <w:proofErr w:type="spellEnd"/>
      <w:r w:rsidR="009C2BFA" w:rsidRPr="004D362F">
        <w:rPr>
          <w:sz w:val="24"/>
          <w:szCs w:val="24"/>
          <w:lang w:val="ru-RU"/>
        </w:rPr>
        <w:t xml:space="preserve"> </w:t>
      </w:r>
      <w:proofErr w:type="spellStart"/>
      <w:r w:rsidR="009C2BFA" w:rsidRPr="004D362F">
        <w:rPr>
          <w:sz w:val="24"/>
          <w:szCs w:val="24"/>
          <w:lang w:val="ru-RU"/>
        </w:rPr>
        <w:t>громади</w:t>
      </w:r>
      <w:proofErr w:type="spellEnd"/>
      <w:r w:rsidR="009C2BFA" w:rsidRPr="004D362F">
        <w:rPr>
          <w:sz w:val="24"/>
          <w:szCs w:val="24"/>
          <w:lang w:val="ru-RU"/>
        </w:rPr>
        <w:t xml:space="preserve"> та </w:t>
      </w:r>
      <w:proofErr w:type="spellStart"/>
      <w:r w:rsidR="009C2BFA" w:rsidRPr="004D362F">
        <w:rPr>
          <w:sz w:val="24"/>
          <w:szCs w:val="24"/>
          <w:lang w:val="ru-RU"/>
        </w:rPr>
        <w:t>суб’єктів</w:t>
      </w:r>
      <w:proofErr w:type="spellEnd"/>
      <w:r w:rsidR="009C2BFA" w:rsidRPr="004D362F">
        <w:rPr>
          <w:sz w:val="24"/>
          <w:szCs w:val="24"/>
          <w:lang w:val="ru-RU"/>
        </w:rPr>
        <w:t xml:space="preserve"> </w:t>
      </w:r>
      <w:proofErr w:type="spellStart"/>
      <w:r w:rsidR="009C2BFA" w:rsidRPr="004D362F">
        <w:rPr>
          <w:sz w:val="24"/>
          <w:szCs w:val="24"/>
          <w:lang w:val="ru-RU"/>
        </w:rPr>
        <w:t>господарювання</w:t>
      </w:r>
      <w:proofErr w:type="spellEnd"/>
      <w:r w:rsidR="009C2BFA" w:rsidRPr="004D362F">
        <w:rPr>
          <w:sz w:val="24"/>
          <w:szCs w:val="24"/>
          <w:lang w:val="ru-RU"/>
        </w:rPr>
        <w:t xml:space="preserve">, </w:t>
      </w:r>
      <w:proofErr w:type="spellStart"/>
      <w:r w:rsidR="009C2BFA" w:rsidRPr="004D362F">
        <w:rPr>
          <w:sz w:val="24"/>
          <w:szCs w:val="24"/>
          <w:lang w:val="ru-RU"/>
        </w:rPr>
        <w:t>рішення</w:t>
      </w:r>
      <w:proofErr w:type="spellEnd"/>
      <w:r w:rsidR="00D91AA9" w:rsidRPr="004D362F">
        <w:rPr>
          <w:sz w:val="24"/>
          <w:szCs w:val="24"/>
          <w:lang w:val="ru-RU"/>
        </w:rPr>
        <w:t xml:space="preserve"> </w:t>
      </w:r>
      <w:r w:rsidR="009C2BFA" w:rsidRPr="004D362F">
        <w:rPr>
          <w:sz w:val="24"/>
          <w:szCs w:val="24"/>
          <w:lang w:val="ru-RU"/>
        </w:rPr>
        <w:t xml:space="preserve">буде </w:t>
      </w:r>
      <w:proofErr w:type="spellStart"/>
      <w:r w:rsidR="009C2BFA" w:rsidRPr="004D362F">
        <w:rPr>
          <w:sz w:val="24"/>
          <w:szCs w:val="24"/>
          <w:lang w:val="ru-RU"/>
        </w:rPr>
        <w:t>оприлюднене</w:t>
      </w:r>
      <w:proofErr w:type="spellEnd"/>
      <w:r w:rsidR="009C2BFA" w:rsidRPr="004D362F">
        <w:rPr>
          <w:sz w:val="24"/>
          <w:szCs w:val="24"/>
          <w:lang w:val="ru-RU"/>
        </w:rPr>
        <w:t xml:space="preserve"> в</w:t>
      </w:r>
      <w:r w:rsidR="00D91AA9" w:rsidRPr="004D362F">
        <w:rPr>
          <w:sz w:val="24"/>
          <w:szCs w:val="24"/>
          <w:lang w:val="ru-RU"/>
        </w:rPr>
        <w:t xml:space="preserve"> </w:t>
      </w:r>
      <w:proofErr w:type="spellStart"/>
      <w:r w:rsidR="009C2BFA" w:rsidRPr="004D362F">
        <w:rPr>
          <w:sz w:val="24"/>
          <w:szCs w:val="24"/>
          <w:lang w:val="ru-RU"/>
        </w:rPr>
        <w:t>газеті</w:t>
      </w:r>
      <w:proofErr w:type="spellEnd"/>
      <w:r w:rsidR="009C2BFA" w:rsidRPr="004D362F">
        <w:rPr>
          <w:sz w:val="24"/>
          <w:szCs w:val="24"/>
          <w:lang w:val="ru-RU"/>
        </w:rPr>
        <w:t xml:space="preserve"> «</w:t>
      </w:r>
      <w:proofErr w:type="spellStart"/>
      <w:r>
        <w:rPr>
          <w:sz w:val="24"/>
          <w:szCs w:val="24"/>
          <w:lang w:val="ru-RU"/>
        </w:rPr>
        <w:t>Дружківський</w:t>
      </w:r>
      <w:proofErr w:type="spellEnd"/>
      <w:r>
        <w:rPr>
          <w:sz w:val="24"/>
          <w:szCs w:val="24"/>
          <w:lang w:val="ru-RU"/>
        </w:rPr>
        <w:t xml:space="preserve"> </w:t>
      </w:r>
      <w:proofErr w:type="spellStart"/>
      <w:r>
        <w:rPr>
          <w:sz w:val="24"/>
          <w:szCs w:val="24"/>
          <w:lang w:val="ru-RU"/>
        </w:rPr>
        <w:t>робочий</w:t>
      </w:r>
      <w:proofErr w:type="spellEnd"/>
      <w:r w:rsidR="009C2BFA" w:rsidRPr="004D362F">
        <w:rPr>
          <w:sz w:val="24"/>
          <w:szCs w:val="24"/>
          <w:lang w:val="ru-RU"/>
        </w:rPr>
        <w:t xml:space="preserve">» </w:t>
      </w:r>
      <w:proofErr w:type="gramStart"/>
      <w:r w:rsidR="00E47599" w:rsidRPr="004D362F">
        <w:rPr>
          <w:sz w:val="24"/>
          <w:szCs w:val="24"/>
          <w:lang w:val="ru-RU"/>
        </w:rPr>
        <w:t>в</w:t>
      </w:r>
      <w:r w:rsidR="00E47599">
        <w:rPr>
          <w:sz w:val="24"/>
          <w:szCs w:val="24"/>
          <w:lang w:val="ru-RU"/>
        </w:rPr>
        <w:t xml:space="preserve"> </w:t>
      </w:r>
      <w:r w:rsidR="00E47599" w:rsidRPr="004D362F">
        <w:rPr>
          <w:sz w:val="24"/>
          <w:szCs w:val="24"/>
          <w:lang w:val="ru-RU"/>
        </w:rPr>
        <w:t>установлени</w:t>
      </w:r>
      <w:r w:rsidR="00E47599">
        <w:rPr>
          <w:sz w:val="24"/>
          <w:szCs w:val="24"/>
          <w:lang w:val="ru-RU"/>
        </w:rPr>
        <w:t>й</w:t>
      </w:r>
      <w:proofErr w:type="gramEnd"/>
      <w:r w:rsidR="009C2BFA" w:rsidRPr="004D362F">
        <w:rPr>
          <w:sz w:val="24"/>
          <w:szCs w:val="24"/>
          <w:lang w:val="ru-RU"/>
        </w:rPr>
        <w:t xml:space="preserve"> </w:t>
      </w:r>
      <w:proofErr w:type="spellStart"/>
      <w:r w:rsidR="009C2BFA" w:rsidRPr="004D362F">
        <w:rPr>
          <w:sz w:val="24"/>
          <w:szCs w:val="24"/>
          <w:lang w:val="ru-RU"/>
        </w:rPr>
        <w:t>законодавством</w:t>
      </w:r>
      <w:proofErr w:type="spellEnd"/>
      <w:r w:rsidR="009C2BFA" w:rsidRPr="004D362F">
        <w:rPr>
          <w:sz w:val="24"/>
          <w:szCs w:val="24"/>
          <w:lang w:val="ru-RU"/>
        </w:rPr>
        <w:t xml:space="preserve"> </w:t>
      </w:r>
      <w:proofErr w:type="spellStart"/>
      <w:r w:rsidR="009C2BFA" w:rsidRPr="004D362F">
        <w:rPr>
          <w:sz w:val="24"/>
          <w:szCs w:val="24"/>
          <w:lang w:val="ru-RU"/>
        </w:rPr>
        <w:t>термін</w:t>
      </w:r>
      <w:proofErr w:type="spellEnd"/>
      <w:r w:rsidR="009C2BFA" w:rsidRPr="004D362F">
        <w:rPr>
          <w:sz w:val="24"/>
          <w:szCs w:val="24"/>
          <w:lang w:val="ru-RU"/>
        </w:rPr>
        <w:t xml:space="preserve"> та на </w:t>
      </w:r>
      <w:proofErr w:type="spellStart"/>
      <w:r w:rsidR="009C2BFA" w:rsidRPr="004D362F">
        <w:rPr>
          <w:sz w:val="24"/>
          <w:szCs w:val="24"/>
          <w:lang w:val="ru-RU"/>
        </w:rPr>
        <w:t>офіційному</w:t>
      </w:r>
      <w:proofErr w:type="spellEnd"/>
      <w:r w:rsidR="009C2BFA" w:rsidRPr="004D362F">
        <w:rPr>
          <w:sz w:val="24"/>
          <w:szCs w:val="24"/>
          <w:lang w:val="ru-RU"/>
        </w:rPr>
        <w:t xml:space="preserve"> </w:t>
      </w:r>
      <w:proofErr w:type="spellStart"/>
      <w:r w:rsidR="009C2BFA" w:rsidRPr="004D362F">
        <w:rPr>
          <w:sz w:val="24"/>
          <w:szCs w:val="24"/>
          <w:lang w:val="ru-RU"/>
        </w:rPr>
        <w:t>сайті</w:t>
      </w:r>
      <w:proofErr w:type="spellEnd"/>
      <w:r w:rsidR="009C2BFA" w:rsidRPr="004D362F">
        <w:rPr>
          <w:sz w:val="24"/>
          <w:szCs w:val="24"/>
          <w:lang w:val="ru-RU"/>
        </w:rPr>
        <w:t xml:space="preserve"> </w:t>
      </w:r>
      <w:proofErr w:type="spellStart"/>
      <w:r>
        <w:rPr>
          <w:sz w:val="24"/>
          <w:szCs w:val="24"/>
          <w:lang w:val="ru-RU"/>
        </w:rPr>
        <w:t>Дружківс</w:t>
      </w:r>
      <w:r w:rsidR="009C2BFA" w:rsidRPr="004D362F">
        <w:rPr>
          <w:sz w:val="24"/>
          <w:szCs w:val="24"/>
          <w:lang w:val="ru-RU"/>
        </w:rPr>
        <w:t>ької</w:t>
      </w:r>
      <w:proofErr w:type="spellEnd"/>
      <w:r w:rsidR="009C2BFA" w:rsidRPr="004D362F">
        <w:rPr>
          <w:sz w:val="24"/>
          <w:szCs w:val="24"/>
          <w:lang w:val="ru-RU"/>
        </w:rPr>
        <w:t xml:space="preserve"> </w:t>
      </w:r>
      <w:proofErr w:type="spellStart"/>
      <w:r w:rsidR="009C2BFA" w:rsidRPr="004D362F">
        <w:rPr>
          <w:sz w:val="24"/>
          <w:szCs w:val="24"/>
          <w:lang w:val="ru-RU"/>
        </w:rPr>
        <w:t>міської</w:t>
      </w:r>
      <w:proofErr w:type="spellEnd"/>
      <w:r w:rsidR="009C2BFA" w:rsidRPr="004D362F">
        <w:rPr>
          <w:sz w:val="24"/>
          <w:szCs w:val="24"/>
          <w:lang w:val="ru-RU"/>
        </w:rPr>
        <w:t xml:space="preserve"> ради </w:t>
      </w:r>
      <w:proofErr w:type="spellStart"/>
      <w:r>
        <w:rPr>
          <w:sz w:val="24"/>
          <w:szCs w:val="24"/>
          <w:lang w:val="ru-RU"/>
        </w:rPr>
        <w:t>Донец</w:t>
      </w:r>
      <w:r w:rsidR="009C2BFA" w:rsidRPr="004D362F">
        <w:rPr>
          <w:sz w:val="24"/>
          <w:szCs w:val="24"/>
          <w:lang w:val="ru-RU"/>
        </w:rPr>
        <w:t>ької</w:t>
      </w:r>
      <w:proofErr w:type="spellEnd"/>
      <w:r w:rsidR="009C2BFA" w:rsidRPr="004D362F">
        <w:rPr>
          <w:sz w:val="24"/>
          <w:szCs w:val="24"/>
          <w:lang w:val="ru-RU"/>
        </w:rPr>
        <w:t xml:space="preserve"> </w:t>
      </w:r>
      <w:proofErr w:type="spellStart"/>
      <w:r w:rsidR="009C2BFA" w:rsidRPr="004D362F">
        <w:rPr>
          <w:sz w:val="24"/>
          <w:szCs w:val="24"/>
          <w:lang w:val="ru-RU"/>
        </w:rPr>
        <w:t>області</w:t>
      </w:r>
      <w:proofErr w:type="spellEnd"/>
      <w:r w:rsidR="009C2BFA" w:rsidRPr="004D362F">
        <w:rPr>
          <w:sz w:val="24"/>
          <w:szCs w:val="24"/>
          <w:lang w:val="ru-RU"/>
        </w:rPr>
        <w:t xml:space="preserve">. Дане </w:t>
      </w:r>
      <w:proofErr w:type="spellStart"/>
      <w:r w:rsidR="009C2BFA" w:rsidRPr="004D362F">
        <w:rPr>
          <w:sz w:val="24"/>
          <w:szCs w:val="24"/>
          <w:lang w:val="ru-RU"/>
        </w:rPr>
        <w:t>рішення</w:t>
      </w:r>
      <w:proofErr w:type="spellEnd"/>
      <w:r w:rsidR="009C2BFA" w:rsidRPr="004D362F">
        <w:rPr>
          <w:sz w:val="24"/>
          <w:szCs w:val="24"/>
          <w:lang w:val="ru-RU"/>
        </w:rPr>
        <w:t xml:space="preserve"> </w:t>
      </w:r>
      <w:proofErr w:type="spellStart"/>
      <w:r w:rsidR="009C2BFA" w:rsidRPr="004D362F">
        <w:rPr>
          <w:sz w:val="24"/>
          <w:szCs w:val="24"/>
          <w:lang w:val="ru-RU"/>
        </w:rPr>
        <w:t>набирає</w:t>
      </w:r>
      <w:proofErr w:type="spellEnd"/>
      <w:r w:rsidR="009C2BFA" w:rsidRPr="004D362F">
        <w:rPr>
          <w:sz w:val="24"/>
          <w:szCs w:val="24"/>
          <w:lang w:val="ru-RU"/>
        </w:rPr>
        <w:t xml:space="preserve"> </w:t>
      </w:r>
      <w:proofErr w:type="spellStart"/>
      <w:r w:rsidR="009C2BFA" w:rsidRPr="004D362F">
        <w:rPr>
          <w:sz w:val="24"/>
          <w:szCs w:val="24"/>
          <w:lang w:val="ru-RU"/>
        </w:rPr>
        <w:t>чинності</w:t>
      </w:r>
      <w:proofErr w:type="spellEnd"/>
      <w:r w:rsidR="00D91AA9" w:rsidRPr="004D362F">
        <w:rPr>
          <w:sz w:val="24"/>
          <w:szCs w:val="24"/>
          <w:lang w:val="ru-RU"/>
        </w:rPr>
        <w:t xml:space="preserve"> </w:t>
      </w:r>
      <w:r w:rsidR="009C2BFA" w:rsidRPr="004D362F">
        <w:rPr>
          <w:sz w:val="24"/>
          <w:szCs w:val="24"/>
          <w:lang w:val="ru-RU"/>
        </w:rPr>
        <w:t xml:space="preserve">з </w:t>
      </w:r>
      <w:proofErr w:type="spellStart"/>
      <w:r w:rsidR="009C2BFA" w:rsidRPr="004D362F">
        <w:rPr>
          <w:sz w:val="24"/>
          <w:szCs w:val="24"/>
          <w:lang w:val="ru-RU"/>
        </w:rPr>
        <w:t>дати</w:t>
      </w:r>
      <w:proofErr w:type="spellEnd"/>
      <w:r w:rsidR="009C2BFA" w:rsidRPr="004D362F">
        <w:rPr>
          <w:sz w:val="24"/>
          <w:szCs w:val="24"/>
          <w:lang w:val="ru-RU"/>
        </w:rPr>
        <w:t xml:space="preserve"> </w:t>
      </w:r>
      <w:proofErr w:type="spellStart"/>
      <w:r w:rsidR="009C2BFA" w:rsidRPr="004D362F">
        <w:rPr>
          <w:sz w:val="24"/>
          <w:szCs w:val="24"/>
          <w:lang w:val="ru-RU"/>
        </w:rPr>
        <w:t>його</w:t>
      </w:r>
      <w:proofErr w:type="spellEnd"/>
      <w:r w:rsidR="009C2BFA" w:rsidRPr="004D362F">
        <w:rPr>
          <w:sz w:val="24"/>
          <w:szCs w:val="24"/>
          <w:lang w:val="ru-RU"/>
        </w:rPr>
        <w:t xml:space="preserve"> </w:t>
      </w:r>
      <w:proofErr w:type="spellStart"/>
      <w:r w:rsidR="009C2BFA" w:rsidRPr="004D362F">
        <w:rPr>
          <w:sz w:val="24"/>
          <w:szCs w:val="24"/>
          <w:lang w:val="ru-RU"/>
        </w:rPr>
        <w:t>оприлюднення</w:t>
      </w:r>
      <w:proofErr w:type="spellEnd"/>
      <w:r w:rsidR="009C2BFA" w:rsidRPr="004D362F">
        <w:rPr>
          <w:sz w:val="24"/>
          <w:szCs w:val="24"/>
          <w:lang w:val="ru-RU"/>
        </w:rPr>
        <w:t xml:space="preserve">. </w:t>
      </w:r>
    </w:p>
    <w:p w:rsidR="00897289" w:rsidRDefault="00897289" w:rsidP="00D91AA9">
      <w:pPr>
        <w:ind w:left="0" w:right="0" w:firstLine="0"/>
        <w:rPr>
          <w:b/>
          <w:bCs/>
          <w:sz w:val="24"/>
          <w:szCs w:val="24"/>
          <w:lang w:val="ru-RU"/>
        </w:rPr>
      </w:pPr>
    </w:p>
    <w:p w:rsidR="009C2BFA" w:rsidRPr="00C23264" w:rsidRDefault="006B6940" w:rsidP="00D91AA9">
      <w:pPr>
        <w:ind w:left="0" w:right="0" w:firstLine="0"/>
        <w:rPr>
          <w:b/>
          <w:bCs/>
          <w:sz w:val="24"/>
          <w:szCs w:val="24"/>
          <w:lang w:val="ru-RU"/>
        </w:rPr>
      </w:pPr>
      <w:r>
        <w:rPr>
          <w:b/>
          <w:bCs/>
          <w:sz w:val="24"/>
          <w:szCs w:val="24"/>
          <w:lang w:val="ru-RU"/>
        </w:rPr>
        <w:t>7</w:t>
      </w:r>
      <w:r w:rsidR="00E518E7" w:rsidRPr="00C23264">
        <w:rPr>
          <w:b/>
          <w:bCs/>
          <w:sz w:val="24"/>
          <w:szCs w:val="24"/>
          <w:lang w:val="ru-RU"/>
        </w:rPr>
        <w:t xml:space="preserve">. </w:t>
      </w:r>
      <w:proofErr w:type="spellStart"/>
      <w:r w:rsidR="009C2BFA" w:rsidRPr="00C23264">
        <w:rPr>
          <w:b/>
          <w:bCs/>
          <w:sz w:val="24"/>
          <w:szCs w:val="24"/>
          <w:lang w:val="ru-RU"/>
        </w:rPr>
        <w:t>Оцінка</w:t>
      </w:r>
      <w:proofErr w:type="spellEnd"/>
      <w:r w:rsidR="009C2BFA" w:rsidRPr="00C23264">
        <w:rPr>
          <w:b/>
          <w:bCs/>
          <w:sz w:val="24"/>
          <w:szCs w:val="24"/>
          <w:lang w:val="ru-RU"/>
        </w:rPr>
        <w:t xml:space="preserve"> </w:t>
      </w:r>
      <w:proofErr w:type="spellStart"/>
      <w:r w:rsidR="009C2BFA" w:rsidRPr="00C23264">
        <w:rPr>
          <w:b/>
          <w:bCs/>
          <w:sz w:val="24"/>
          <w:szCs w:val="24"/>
          <w:lang w:val="ru-RU"/>
        </w:rPr>
        <w:t>виконання</w:t>
      </w:r>
      <w:proofErr w:type="spellEnd"/>
      <w:r w:rsidR="009C2BFA" w:rsidRPr="00C23264">
        <w:rPr>
          <w:b/>
          <w:bCs/>
          <w:sz w:val="24"/>
          <w:szCs w:val="24"/>
          <w:lang w:val="ru-RU"/>
        </w:rPr>
        <w:t xml:space="preserve"> </w:t>
      </w:r>
      <w:proofErr w:type="spellStart"/>
      <w:r w:rsidR="009C2BFA" w:rsidRPr="00C23264">
        <w:rPr>
          <w:b/>
          <w:bCs/>
          <w:sz w:val="24"/>
          <w:szCs w:val="24"/>
          <w:lang w:val="ru-RU"/>
        </w:rPr>
        <w:t>вимог</w:t>
      </w:r>
      <w:proofErr w:type="spellEnd"/>
      <w:r w:rsidR="009C2BFA" w:rsidRPr="00C23264">
        <w:rPr>
          <w:b/>
          <w:bCs/>
          <w:sz w:val="24"/>
          <w:szCs w:val="24"/>
          <w:lang w:val="ru-RU"/>
        </w:rPr>
        <w:t xml:space="preserve"> регуляторного акта </w:t>
      </w:r>
      <w:proofErr w:type="spellStart"/>
      <w:r w:rsidR="009C2BFA" w:rsidRPr="00C23264">
        <w:rPr>
          <w:b/>
          <w:bCs/>
          <w:sz w:val="24"/>
          <w:szCs w:val="24"/>
          <w:lang w:val="ru-RU"/>
        </w:rPr>
        <w:t>залежно</w:t>
      </w:r>
      <w:proofErr w:type="spellEnd"/>
      <w:r w:rsidR="009C2BFA" w:rsidRPr="00C23264">
        <w:rPr>
          <w:b/>
          <w:bCs/>
          <w:sz w:val="24"/>
          <w:szCs w:val="24"/>
          <w:lang w:val="ru-RU"/>
        </w:rPr>
        <w:t xml:space="preserve"> </w:t>
      </w:r>
      <w:proofErr w:type="spellStart"/>
      <w:r w:rsidR="009C2BFA" w:rsidRPr="00C23264">
        <w:rPr>
          <w:b/>
          <w:bCs/>
          <w:sz w:val="24"/>
          <w:szCs w:val="24"/>
          <w:lang w:val="ru-RU"/>
        </w:rPr>
        <w:t>від</w:t>
      </w:r>
      <w:proofErr w:type="spellEnd"/>
      <w:r w:rsidR="009C2BFA" w:rsidRPr="00C23264">
        <w:rPr>
          <w:b/>
          <w:bCs/>
          <w:sz w:val="24"/>
          <w:szCs w:val="24"/>
          <w:lang w:val="ru-RU"/>
        </w:rPr>
        <w:t xml:space="preserve"> </w:t>
      </w:r>
      <w:proofErr w:type="spellStart"/>
      <w:r w:rsidR="009C2BFA" w:rsidRPr="00C23264">
        <w:rPr>
          <w:b/>
          <w:bCs/>
          <w:sz w:val="24"/>
          <w:szCs w:val="24"/>
          <w:lang w:val="ru-RU"/>
        </w:rPr>
        <w:t>ресурсів</w:t>
      </w:r>
      <w:proofErr w:type="spellEnd"/>
      <w:r w:rsidR="009C2BFA" w:rsidRPr="00C23264">
        <w:rPr>
          <w:b/>
          <w:bCs/>
          <w:sz w:val="24"/>
          <w:szCs w:val="24"/>
          <w:lang w:val="ru-RU"/>
        </w:rPr>
        <w:t xml:space="preserve">, </w:t>
      </w:r>
      <w:proofErr w:type="spellStart"/>
      <w:r w:rsidR="009C2BFA" w:rsidRPr="00C23264">
        <w:rPr>
          <w:b/>
          <w:bCs/>
          <w:sz w:val="24"/>
          <w:szCs w:val="24"/>
          <w:lang w:val="ru-RU"/>
        </w:rPr>
        <w:t>якими</w:t>
      </w:r>
      <w:proofErr w:type="spellEnd"/>
      <w:r w:rsidR="009C2BFA" w:rsidRPr="00C23264">
        <w:rPr>
          <w:b/>
          <w:bCs/>
          <w:sz w:val="24"/>
          <w:szCs w:val="24"/>
          <w:lang w:val="ru-RU"/>
        </w:rPr>
        <w:t xml:space="preserve"> </w:t>
      </w:r>
      <w:proofErr w:type="spellStart"/>
      <w:r w:rsidR="009C2BFA" w:rsidRPr="00C23264">
        <w:rPr>
          <w:b/>
          <w:bCs/>
          <w:sz w:val="24"/>
          <w:szCs w:val="24"/>
          <w:lang w:val="ru-RU"/>
        </w:rPr>
        <w:t>розпоряджаються</w:t>
      </w:r>
      <w:proofErr w:type="spellEnd"/>
      <w:r w:rsidR="009C2BFA" w:rsidRPr="00C23264">
        <w:rPr>
          <w:b/>
          <w:bCs/>
          <w:sz w:val="24"/>
          <w:szCs w:val="24"/>
          <w:lang w:val="ru-RU"/>
        </w:rPr>
        <w:t xml:space="preserve"> </w:t>
      </w:r>
      <w:proofErr w:type="spellStart"/>
      <w:r w:rsidR="009C2BFA" w:rsidRPr="00C23264">
        <w:rPr>
          <w:b/>
          <w:bCs/>
          <w:sz w:val="24"/>
          <w:szCs w:val="24"/>
          <w:lang w:val="ru-RU"/>
        </w:rPr>
        <w:t>органи</w:t>
      </w:r>
      <w:proofErr w:type="spellEnd"/>
      <w:r w:rsidR="009C2BFA" w:rsidRPr="00C23264">
        <w:rPr>
          <w:b/>
          <w:bCs/>
          <w:sz w:val="24"/>
          <w:szCs w:val="24"/>
          <w:lang w:val="ru-RU"/>
        </w:rPr>
        <w:t xml:space="preserve"> </w:t>
      </w:r>
      <w:proofErr w:type="spellStart"/>
      <w:r w:rsidR="009C2BFA" w:rsidRPr="00C23264">
        <w:rPr>
          <w:b/>
          <w:bCs/>
          <w:sz w:val="24"/>
          <w:szCs w:val="24"/>
          <w:lang w:val="ru-RU"/>
        </w:rPr>
        <w:t>місцевого</w:t>
      </w:r>
      <w:proofErr w:type="spellEnd"/>
      <w:r w:rsidR="009C2BFA" w:rsidRPr="00C23264">
        <w:rPr>
          <w:b/>
          <w:bCs/>
          <w:sz w:val="24"/>
          <w:szCs w:val="24"/>
          <w:lang w:val="ru-RU"/>
        </w:rPr>
        <w:t xml:space="preserve"> </w:t>
      </w:r>
      <w:proofErr w:type="spellStart"/>
      <w:r w:rsidR="009C2BFA" w:rsidRPr="00C23264">
        <w:rPr>
          <w:b/>
          <w:bCs/>
          <w:sz w:val="24"/>
          <w:szCs w:val="24"/>
          <w:lang w:val="ru-RU"/>
        </w:rPr>
        <w:t>самоврядування</w:t>
      </w:r>
      <w:proofErr w:type="spellEnd"/>
      <w:r w:rsidR="009C2BFA" w:rsidRPr="00C23264">
        <w:rPr>
          <w:b/>
          <w:bCs/>
          <w:sz w:val="24"/>
          <w:szCs w:val="24"/>
          <w:lang w:val="ru-RU"/>
        </w:rPr>
        <w:t xml:space="preserve">, </w:t>
      </w:r>
      <w:proofErr w:type="spellStart"/>
      <w:r w:rsidR="009C2BFA" w:rsidRPr="00C23264">
        <w:rPr>
          <w:b/>
          <w:bCs/>
          <w:sz w:val="24"/>
          <w:szCs w:val="24"/>
          <w:lang w:val="ru-RU"/>
        </w:rPr>
        <w:t>фізичні</w:t>
      </w:r>
      <w:proofErr w:type="spellEnd"/>
      <w:r w:rsidR="009C2BFA" w:rsidRPr="00C23264">
        <w:rPr>
          <w:b/>
          <w:bCs/>
          <w:sz w:val="24"/>
          <w:szCs w:val="24"/>
          <w:lang w:val="ru-RU"/>
        </w:rPr>
        <w:t xml:space="preserve"> та </w:t>
      </w:r>
      <w:proofErr w:type="spellStart"/>
      <w:r w:rsidR="009C2BFA" w:rsidRPr="00C23264">
        <w:rPr>
          <w:b/>
          <w:bCs/>
          <w:sz w:val="24"/>
          <w:szCs w:val="24"/>
          <w:lang w:val="ru-RU"/>
        </w:rPr>
        <w:t>юридичні</w:t>
      </w:r>
      <w:proofErr w:type="spellEnd"/>
      <w:r w:rsidR="009C2BFA" w:rsidRPr="00C23264">
        <w:rPr>
          <w:b/>
          <w:bCs/>
          <w:sz w:val="24"/>
          <w:szCs w:val="24"/>
          <w:lang w:val="ru-RU"/>
        </w:rPr>
        <w:t xml:space="preserve"> особи, </w:t>
      </w:r>
      <w:proofErr w:type="spellStart"/>
      <w:r w:rsidR="009C2BFA" w:rsidRPr="00C23264">
        <w:rPr>
          <w:b/>
          <w:bCs/>
          <w:sz w:val="24"/>
          <w:szCs w:val="24"/>
          <w:lang w:val="ru-RU"/>
        </w:rPr>
        <w:t>які</w:t>
      </w:r>
      <w:proofErr w:type="spellEnd"/>
      <w:r w:rsidR="009C2BFA" w:rsidRPr="00C23264">
        <w:rPr>
          <w:b/>
          <w:bCs/>
          <w:sz w:val="24"/>
          <w:szCs w:val="24"/>
          <w:lang w:val="ru-RU"/>
        </w:rPr>
        <w:t xml:space="preserve"> </w:t>
      </w:r>
      <w:proofErr w:type="spellStart"/>
      <w:r w:rsidR="009C2BFA" w:rsidRPr="00C23264">
        <w:rPr>
          <w:b/>
          <w:bCs/>
          <w:sz w:val="24"/>
          <w:szCs w:val="24"/>
          <w:lang w:val="ru-RU"/>
        </w:rPr>
        <w:t>повинні</w:t>
      </w:r>
      <w:proofErr w:type="spellEnd"/>
      <w:r w:rsidR="009C2BFA" w:rsidRPr="00C23264">
        <w:rPr>
          <w:b/>
          <w:bCs/>
          <w:sz w:val="24"/>
          <w:szCs w:val="24"/>
          <w:lang w:val="ru-RU"/>
        </w:rPr>
        <w:t xml:space="preserve"> </w:t>
      </w:r>
      <w:proofErr w:type="spellStart"/>
      <w:r w:rsidR="009C2BFA" w:rsidRPr="00C23264">
        <w:rPr>
          <w:b/>
          <w:bCs/>
          <w:sz w:val="24"/>
          <w:szCs w:val="24"/>
          <w:lang w:val="ru-RU"/>
        </w:rPr>
        <w:t>проваджувати</w:t>
      </w:r>
      <w:proofErr w:type="spellEnd"/>
      <w:r w:rsidR="009C2BFA" w:rsidRPr="00C23264">
        <w:rPr>
          <w:b/>
          <w:bCs/>
          <w:sz w:val="24"/>
          <w:szCs w:val="24"/>
          <w:lang w:val="ru-RU"/>
        </w:rPr>
        <w:t xml:space="preserve"> </w:t>
      </w:r>
      <w:proofErr w:type="spellStart"/>
      <w:r w:rsidR="009C2BFA" w:rsidRPr="00C23264">
        <w:rPr>
          <w:b/>
          <w:bCs/>
          <w:sz w:val="24"/>
          <w:szCs w:val="24"/>
          <w:lang w:val="ru-RU"/>
        </w:rPr>
        <w:t>або</w:t>
      </w:r>
      <w:proofErr w:type="spellEnd"/>
      <w:r w:rsidR="009C2BFA" w:rsidRPr="00C23264">
        <w:rPr>
          <w:b/>
          <w:bCs/>
          <w:sz w:val="24"/>
          <w:szCs w:val="24"/>
          <w:lang w:val="ru-RU"/>
        </w:rPr>
        <w:t xml:space="preserve"> </w:t>
      </w:r>
      <w:proofErr w:type="spellStart"/>
      <w:r w:rsidR="009C2BFA" w:rsidRPr="00C23264">
        <w:rPr>
          <w:b/>
          <w:bCs/>
          <w:sz w:val="24"/>
          <w:szCs w:val="24"/>
          <w:lang w:val="ru-RU"/>
        </w:rPr>
        <w:t>виконувати</w:t>
      </w:r>
      <w:proofErr w:type="spellEnd"/>
      <w:r w:rsidR="009C2BFA" w:rsidRPr="00C23264">
        <w:rPr>
          <w:b/>
          <w:bCs/>
          <w:sz w:val="24"/>
          <w:szCs w:val="24"/>
          <w:lang w:val="ru-RU"/>
        </w:rPr>
        <w:t xml:space="preserve"> </w:t>
      </w:r>
      <w:proofErr w:type="spellStart"/>
      <w:r w:rsidR="009C2BFA" w:rsidRPr="00C23264">
        <w:rPr>
          <w:b/>
          <w:bCs/>
          <w:sz w:val="24"/>
          <w:szCs w:val="24"/>
          <w:lang w:val="ru-RU"/>
        </w:rPr>
        <w:t>ці</w:t>
      </w:r>
      <w:proofErr w:type="spellEnd"/>
      <w:r w:rsidR="009C2BFA" w:rsidRPr="00C23264">
        <w:rPr>
          <w:b/>
          <w:bCs/>
          <w:sz w:val="24"/>
          <w:szCs w:val="24"/>
          <w:lang w:val="ru-RU"/>
        </w:rPr>
        <w:t xml:space="preserve"> </w:t>
      </w:r>
      <w:proofErr w:type="spellStart"/>
      <w:r w:rsidR="009C2BFA" w:rsidRPr="00C23264">
        <w:rPr>
          <w:b/>
          <w:bCs/>
          <w:sz w:val="24"/>
          <w:szCs w:val="24"/>
          <w:lang w:val="ru-RU"/>
        </w:rPr>
        <w:t>вимоги</w:t>
      </w:r>
      <w:proofErr w:type="spellEnd"/>
      <w:r w:rsidR="009C2BFA" w:rsidRPr="00C23264">
        <w:rPr>
          <w:b/>
          <w:bCs/>
          <w:sz w:val="24"/>
          <w:szCs w:val="24"/>
          <w:lang w:val="ru-RU"/>
        </w:rPr>
        <w:t xml:space="preserve"> </w:t>
      </w:r>
    </w:p>
    <w:p w:rsidR="00042571" w:rsidRPr="004D362F" w:rsidRDefault="00042571" w:rsidP="00D91AA9">
      <w:pPr>
        <w:ind w:left="0" w:right="0" w:firstLine="0"/>
        <w:rPr>
          <w:sz w:val="24"/>
          <w:szCs w:val="24"/>
          <w:lang w:val="ru-RU"/>
        </w:rPr>
      </w:pPr>
    </w:p>
    <w:tbl>
      <w:tblPr>
        <w:tblStyle w:val="a6"/>
        <w:tblW w:w="0" w:type="auto"/>
        <w:tblInd w:w="10" w:type="dxa"/>
        <w:tblLook w:val="04A0" w:firstRow="1" w:lastRow="0" w:firstColumn="1" w:lastColumn="0" w:noHBand="0" w:noVBand="1"/>
      </w:tblPr>
      <w:tblGrid>
        <w:gridCol w:w="3411"/>
        <w:gridCol w:w="3411"/>
        <w:gridCol w:w="3410"/>
      </w:tblGrid>
      <w:tr w:rsidR="00E518E7" w:rsidTr="00EC120C">
        <w:tc>
          <w:tcPr>
            <w:tcW w:w="3411" w:type="dxa"/>
          </w:tcPr>
          <w:p w:rsidR="00E518E7" w:rsidRPr="00E518E7" w:rsidRDefault="00E518E7">
            <w:pPr>
              <w:ind w:left="0" w:firstLine="0"/>
              <w:rPr>
                <w:sz w:val="24"/>
                <w:szCs w:val="24"/>
                <w:lang w:val="uk-UA"/>
              </w:rPr>
            </w:pPr>
          </w:p>
        </w:tc>
        <w:tc>
          <w:tcPr>
            <w:tcW w:w="3411" w:type="dxa"/>
          </w:tcPr>
          <w:p w:rsidR="00E518E7" w:rsidRPr="00E518E7" w:rsidRDefault="00E518E7">
            <w:pPr>
              <w:ind w:left="0" w:firstLine="0"/>
              <w:rPr>
                <w:sz w:val="24"/>
                <w:szCs w:val="24"/>
                <w:lang w:val="uk-UA"/>
              </w:rPr>
            </w:pPr>
            <w:r w:rsidRPr="00E518E7">
              <w:rPr>
                <w:sz w:val="24"/>
                <w:szCs w:val="24"/>
                <w:lang w:val="uk-UA"/>
              </w:rPr>
              <w:t>Вигоди</w:t>
            </w:r>
          </w:p>
        </w:tc>
        <w:tc>
          <w:tcPr>
            <w:tcW w:w="3410" w:type="dxa"/>
          </w:tcPr>
          <w:p w:rsidR="00E518E7" w:rsidRPr="00E518E7" w:rsidRDefault="00E518E7">
            <w:pPr>
              <w:ind w:left="0" w:firstLine="0"/>
              <w:rPr>
                <w:sz w:val="24"/>
                <w:szCs w:val="24"/>
                <w:lang w:val="uk-UA"/>
              </w:rPr>
            </w:pPr>
            <w:r w:rsidRPr="00E518E7">
              <w:rPr>
                <w:sz w:val="24"/>
                <w:szCs w:val="24"/>
                <w:lang w:val="uk-UA"/>
              </w:rPr>
              <w:t>Втрати</w:t>
            </w:r>
          </w:p>
        </w:tc>
      </w:tr>
      <w:tr w:rsidR="00E518E7" w:rsidTr="00EC120C">
        <w:tc>
          <w:tcPr>
            <w:tcW w:w="3411" w:type="dxa"/>
          </w:tcPr>
          <w:p w:rsidR="00E518E7" w:rsidRPr="004D362F" w:rsidRDefault="00E518E7" w:rsidP="00E518E7">
            <w:pPr>
              <w:ind w:left="0" w:right="0" w:firstLine="0"/>
              <w:jc w:val="left"/>
              <w:rPr>
                <w:color w:val="auto"/>
                <w:sz w:val="24"/>
                <w:szCs w:val="24"/>
              </w:rPr>
            </w:pPr>
            <w:proofErr w:type="spellStart"/>
            <w:r w:rsidRPr="004D362F">
              <w:rPr>
                <w:color w:val="auto"/>
                <w:sz w:val="24"/>
                <w:szCs w:val="24"/>
              </w:rPr>
              <w:t>Орган</w:t>
            </w:r>
            <w:proofErr w:type="spellEnd"/>
            <w:r w:rsidRPr="004D362F">
              <w:rPr>
                <w:color w:val="auto"/>
                <w:sz w:val="24"/>
                <w:szCs w:val="24"/>
              </w:rPr>
              <w:t xml:space="preserve"> </w:t>
            </w:r>
            <w:r w:rsidRPr="004D362F">
              <w:rPr>
                <w:color w:val="auto"/>
                <w:sz w:val="24"/>
                <w:szCs w:val="24"/>
              </w:rPr>
              <w:tab/>
            </w:r>
            <w:proofErr w:type="spellStart"/>
            <w:r w:rsidRPr="004D362F">
              <w:rPr>
                <w:color w:val="auto"/>
                <w:sz w:val="24"/>
                <w:szCs w:val="24"/>
              </w:rPr>
              <w:t>місцевого</w:t>
            </w:r>
            <w:proofErr w:type="spellEnd"/>
            <w:r w:rsidRPr="004D362F">
              <w:rPr>
                <w:color w:val="auto"/>
                <w:sz w:val="24"/>
                <w:szCs w:val="24"/>
              </w:rPr>
              <w:t xml:space="preserve"> </w:t>
            </w:r>
            <w:proofErr w:type="spellStart"/>
            <w:r w:rsidRPr="004D362F">
              <w:rPr>
                <w:color w:val="auto"/>
                <w:sz w:val="24"/>
                <w:szCs w:val="24"/>
              </w:rPr>
              <w:lastRenderedPageBreak/>
              <w:t>самоврядування</w:t>
            </w:r>
            <w:proofErr w:type="spellEnd"/>
            <w:r w:rsidRPr="004D362F">
              <w:rPr>
                <w:color w:val="auto"/>
                <w:sz w:val="24"/>
                <w:szCs w:val="24"/>
              </w:rPr>
              <w:t xml:space="preserve"> </w:t>
            </w:r>
          </w:p>
          <w:p w:rsidR="00E518E7" w:rsidRPr="00E518E7" w:rsidRDefault="00E518E7">
            <w:pPr>
              <w:ind w:left="0" w:firstLine="0"/>
              <w:rPr>
                <w:sz w:val="24"/>
                <w:szCs w:val="24"/>
                <w:lang w:val="uk-UA"/>
              </w:rPr>
            </w:pPr>
          </w:p>
        </w:tc>
        <w:tc>
          <w:tcPr>
            <w:tcW w:w="3411" w:type="dxa"/>
          </w:tcPr>
          <w:p w:rsidR="005C76BE" w:rsidRDefault="005C76BE" w:rsidP="005C76BE">
            <w:pPr>
              <w:ind w:left="0" w:right="0" w:firstLine="0"/>
              <w:jc w:val="left"/>
              <w:rPr>
                <w:sz w:val="24"/>
                <w:szCs w:val="24"/>
                <w:lang w:val="uk-UA"/>
              </w:rPr>
            </w:pPr>
            <w:r>
              <w:rPr>
                <w:sz w:val="24"/>
                <w:szCs w:val="24"/>
                <w:lang w:val="uk-UA"/>
              </w:rPr>
              <w:lastRenderedPageBreak/>
              <w:t>- к</w:t>
            </w:r>
            <w:proofErr w:type="spellStart"/>
            <w:r w:rsidRPr="004D362F">
              <w:rPr>
                <w:sz w:val="24"/>
                <w:szCs w:val="24"/>
                <w:lang w:val="ru-RU"/>
              </w:rPr>
              <w:t>ільк</w:t>
            </w:r>
            <w:r>
              <w:rPr>
                <w:sz w:val="24"/>
                <w:szCs w:val="24"/>
                <w:lang w:val="ru-RU"/>
              </w:rPr>
              <w:t>і</w:t>
            </w:r>
            <w:r w:rsidRPr="004D362F">
              <w:rPr>
                <w:sz w:val="24"/>
                <w:szCs w:val="24"/>
                <w:lang w:val="ru-RU"/>
              </w:rPr>
              <w:t>ст</w:t>
            </w:r>
            <w:r>
              <w:rPr>
                <w:sz w:val="24"/>
                <w:szCs w:val="24"/>
                <w:lang w:val="ru-RU"/>
              </w:rPr>
              <w:t>ь</w:t>
            </w:r>
            <w:proofErr w:type="spellEnd"/>
            <w:r w:rsidRPr="004D362F">
              <w:rPr>
                <w:sz w:val="24"/>
                <w:szCs w:val="24"/>
                <w:lang w:val="ru-RU"/>
              </w:rPr>
              <w:t xml:space="preserve"> </w:t>
            </w:r>
            <w:proofErr w:type="spellStart"/>
            <w:r w:rsidRPr="004D362F">
              <w:rPr>
                <w:sz w:val="24"/>
                <w:szCs w:val="24"/>
                <w:lang w:val="ru-RU"/>
              </w:rPr>
              <w:t>правопорушень</w:t>
            </w:r>
            <w:proofErr w:type="spellEnd"/>
            <w:r w:rsidRPr="004D362F">
              <w:rPr>
                <w:sz w:val="24"/>
                <w:szCs w:val="24"/>
                <w:lang w:val="ru-RU"/>
              </w:rPr>
              <w:t xml:space="preserve"> на </w:t>
            </w:r>
            <w:proofErr w:type="spellStart"/>
            <w:r w:rsidRPr="004D362F">
              <w:rPr>
                <w:sz w:val="24"/>
                <w:szCs w:val="24"/>
                <w:lang w:val="ru-RU"/>
              </w:rPr>
              <w:lastRenderedPageBreak/>
              <w:t>території</w:t>
            </w:r>
            <w:proofErr w:type="spellEnd"/>
            <w:r w:rsidRPr="004D362F">
              <w:rPr>
                <w:sz w:val="24"/>
                <w:szCs w:val="24"/>
                <w:lang w:val="ru-RU"/>
              </w:rPr>
              <w:t xml:space="preserve">  </w:t>
            </w:r>
            <w:proofErr w:type="spellStart"/>
            <w:r>
              <w:rPr>
                <w:sz w:val="24"/>
                <w:szCs w:val="24"/>
                <w:lang w:val="ru-RU"/>
              </w:rPr>
              <w:t>Дружків</w:t>
            </w:r>
            <w:r w:rsidR="00853D96">
              <w:rPr>
                <w:sz w:val="24"/>
                <w:szCs w:val="24"/>
                <w:lang w:val="ru-RU"/>
              </w:rPr>
              <w:t>ської</w:t>
            </w:r>
            <w:proofErr w:type="spellEnd"/>
            <w:r w:rsidR="00853D96">
              <w:rPr>
                <w:sz w:val="24"/>
                <w:szCs w:val="24"/>
                <w:lang w:val="ru-RU"/>
              </w:rPr>
              <w:t xml:space="preserve"> </w:t>
            </w:r>
            <w:proofErr w:type="spellStart"/>
            <w:r w:rsidR="00897289">
              <w:rPr>
                <w:sz w:val="24"/>
                <w:szCs w:val="24"/>
                <w:lang w:val="ru-RU"/>
              </w:rPr>
              <w:t>м</w:t>
            </w:r>
            <w:r w:rsidR="00853D96">
              <w:rPr>
                <w:sz w:val="24"/>
                <w:szCs w:val="24"/>
                <w:lang w:val="ru-RU"/>
              </w:rPr>
              <w:t>іської</w:t>
            </w:r>
            <w:proofErr w:type="spellEnd"/>
            <w:r w:rsidR="00853D96">
              <w:rPr>
                <w:sz w:val="24"/>
                <w:szCs w:val="24"/>
                <w:lang w:val="ru-RU"/>
              </w:rPr>
              <w:t xml:space="preserve"> </w:t>
            </w:r>
            <w:proofErr w:type="spellStart"/>
            <w:r w:rsidR="00853D96">
              <w:rPr>
                <w:sz w:val="24"/>
                <w:szCs w:val="24"/>
                <w:lang w:val="ru-RU"/>
              </w:rPr>
              <w:t>територіальної</w:t>
            </w:r>
            <w:proofErr w:type="spellEnd"/>
            <w:r w:rsidR="00853D96">
              <w:rPr>
                <w:sz w:val="24"/>
                <w:szCs w:val="24"/>
                <w:lang w:val="ru-RU"/>
              </w:rPr>
              <w:t xml:space="preserve"> </w:t>
            </w:r>
            <w:proofErr w:type="spellStart"/>
            <w:r w:rsidR="00853D96">
              <w:rPr>
                <w:sz w:val="24"/>
                <w:szCs w:val="24"/>
                <w:lang w:val="ru-RU"/>
              </w:rPr>
              <w:t>громади</w:t>
            </w:r>
            <w:proofErr w:type="spellEnd"/>
            <w:r>
              <w:rPr>
                <w:sz w:val="24"/>
                <w:szCs w:val="24"/>
                <w:lang w:val="ru-RU"/>
              </w:rPr>
              <w:t xml:space="preserve"> </w:t>
            </w:r>
            <w:proofErr w:type="spellStart"/>
            <w:r>
              <w:rPr>
                <w:sz w:val="24"/>
                <w:szCs w:val="24"/>
                <w:lang w:val="ru-RU"/>
              </w:rPr>
              <w:t>скоєних</w:t>
            </w:r>
            <w:proofErr w:type="spellEnd"/>
            <w:r w:rsidRPr="004D362F">
              <w:rPr>
                <w:sz w:val="24"/>
                <w:szCs w:val="24"/>
                <w:lang w:val="ru-RU"/>
              </w:rPr>
              <w:t xml:space="preserve"> </w:t>
            </w:r>
            <w:r>
              <w:rPr>
                <w:sz w:val="24"/>
                <w:szCs w:val="24"/>
                <w:lang w:val="ru-RU"/>
              </w:rPr>
              <w:t xml:space="preserve"> у </w:t>
            </w:r>
            <w:proofErr w:type="spellStart"/>
            <w:r>
              <w:rPr>
                <w:sz w:val="24"/>
                <w:szCs w:val="24"/>
                <w:lang w:val="ru-RU"/>
              </w:rPr>
              <w:t>стані</w:t>
            </w:r>
            <w:proofErr w:type="spellEnd"/>
            <w:r>
              <w:rPr>
                <w:sz w:val="24"/>
                <w:szCs w:val="24"/>
                <w:lang w:val="ru-RU"/>
              </w:rPr>
              <w:t xml:space="preserve"> алкогольного </w:t>
            </w:r>
            <w:proofErr w:type="spellStart"/>
            <w:r>
              <w:rPr>
                <w:sz w:val="24"/>
                <w:szCs w:val="24"/>
                <w:lang w:val="ru-RU"/>
              </w:rPr>
              <w:t>сп</w:t>
            </w:r>
            <w:proofErr w:type="spellEnd"/>
            <w:r w:rsidRPr="00C3393C">
              <w:rPr>
                <w:sz w:val="24"/>
                <w:szCs w:val="24"/>
                <w:lang w:val="ru-RU"/>
              </w:rPr>
              <w:t>’</w:t>
            </w:r>
            <w:proofErr w:type="spellStart"/>
            <w:r>
              <w:rPr>
                <w:sz w:val="24"/>
                <w:szCs w:val="24"/>
                <w:lang w:val="uk-UA"/>
              </w:rPr>
              <w:t>яніння</w:t>
            </w:r>
            <w:proofErr w:type="spellEnd"/>
            <w:r>
              <w:rPr>
                <w:sz w:val="24"/>
                <w:szCs w:val="24"/>
                <w:lang w:val="uk-UA"/>
              </w:rPr>
              <w:t>, у тому числі у нічний час не збільшиться;</w:t>
            </w:r>
          </w:p>
          <w:p w:rsidR="005C76BE" w:rsidRPr="004D362F" w:rsidRDefault="005C76BE" w:rsidP="005C76BE">
            <w:pPr>
              <w:ind w:left="0" w:right="0" w:firstLine="0"/>
              <w:jc w:val="left"/>
              <w:rPr>
                <w:sz w:val="24"/>
                <w:szCs w:val="24"/>
                <w:lang w:val="ru-RU"/>
              </w:rPr>
            </w:pPr>
            <w:r w:rsidRPr="004D362F">
              <w:rPr>
                <w:sz w:val="24"/>
                <w:szCs w:val="24"/>
                <w:lang w:val="ru-RU"/>
              </w:rPr>
              <w:t>-</w:t>
            </w:r>
            <w:proofErr w:type="spellStart"/>
            <w:r w:rsidRPr="004D362F">
              <w:rPr>
                <w:sz w:val="24"/>
                <w:szCs w:val="24"/>
                <w:lang w:val="ru-RU"/>
              </w:rPr>
              <w:t>захист</w:t>
            </w:r>
            <w:proofErr w:type="spellEnd"/>
            <w:r w:rsidRPr="004D362F">
              <w:rPr>
                <w:sz w:val="24"/>
                <w:szCs w:val="24"/>
                <w:lang w:val="ru-RU"/>
              </w:rPr>
              <w:t xml:space="preserve"> </w:t>
            </w:r>
            <w:proofErr w:type="spellStart"/>
            <w:r w:rsidRPr="004D362F">
              <w:rPr>
                <w:sz w:val="24"/>
                <w:szCs w:val="24"/>
                <w:lang w:val="ru-RU"/>
              </w:rPr>
              <w:t>мешканців</w:t>
            </w:r>
            <w:proofErr w:type="spellEnd"/>
            <w:r w:rsidRPr="004D362F">
              <w:rPr>
                <w:sz w:val="24"/>
                <w:szCs w:val="24"/>
                <w:lang w:val="ru-RU"/>
              </w:rPr>
              <w:t xml:space="preserve"> </w:t>
            </w:r>
            <w:proofErr w:type="spellStart"/>
            <w:r w:rsidR="004C558C">
              <w:rPr>
                <w:sz w:val="24"/>
                <w:szCs w:val="24"/>
                <w:lang w:val="ru-RU"/>
              </w:rPr>
              <w:t>громади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негативного </w:t>
            </w:r>
            <w:proofErr w:type="spellStart"/>
            <w:r w:rsidRPr="004D362F">
              <w:rPr>
                <w:sz w:val="24"/>
                <w:szCs w:val="24"/>
                <w:lang w:val="ru-RU"/>
              </w:rPr>
              <w:t>впливу</w:t>
            </w:r>
            <w:proofErr w:type="spellEnd"/>
            <w:r w:rsidRPr="004D362F">
              <w:rPr>
                <w:sz w:val="24"/>
                <w:szCs w:val="24"/>
                <w:lang w:val="ru-RU"/>
              </w:rPr>
              <w:t xml:space="preserve"> шуму на стан </w:t>
            </w:r>
            <w:proofErr w:type="spellStart"/>
            <w:r w:rsidRPr="004D362F">
              <w:rPr>
                <w:sz w:val="24"/>
                <w:szCs w:val="24"/>
                <w:lang w:val="ru-RU"/>
              </w:rPr>
              <w:t>здоров’я</w:t>
            </w:r>
            <w:proofErr w:type="spellEnd"/>
            <w:r w:rsidRPr="004D362F">
              <w:rPr>
                <w:sz w:val="24"/>
                <w:szCs w:val="24"/>
                <w:lang w:val="ru-RU"/>
              </w:rPr>
              <w:t xml:space="preserve"> та </w:t>
            </w:r>
            <w:proofErr w:type="spellStart"/>
            <w:r w:rsidRPr="004D362F">
              <w:rPr>
                <w:sz w:val="24"/>
                <w:szCs w:val="24"/>
                <w:lang w:val="ru-RU"/>
              </w:rPr>
              <w:t>відпочинок</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
          <w:p w:rsidR="005C76BE" w:rsidRDefault="005C76BE" w:rsidP="005C76BE">
            <w:pPr>
              <w:ind w:left="0" w:right="0" w:firstLine="0"/>
              <w:rPr>
                <w:sz w:val="24"/>
                <w:szCs w:val="24"/>
                <w:lang w:val="ru-RU"/>
              </w:rPr>
            </w:pPr>
            <w:r w:rsidRPr="004D362F">
              <w:rPr>
                <w:sz w:val="24"/>
                <w:szCs w:val="24"/>
                <w:lang w:val="ru-RU"/>
              </w:rPr>
              <w:t>-</w:t>
            </w:r>
            <w:proofErr w:type="spellStart"/>
            <w:r w:rsidRPr="004D362F">
              <w:rPr>
                <w:sz w:val="24"/>
                <w:szCs w:val="24"/>
                <w:lang w:val="ru-RU"/>
              </w:rPr>
              <w:t>запобігання</w:t>
            </w:r>
            <w:proofErr w:type="spellEnd"/>
            <w:r w:rsidRPr="004D362F">
              <w:rPr>
                <w:sz w:val="24"/>
                <w:szCs w:val="24"/>
                <w:lang w:val="ru-RU"/>
              </w:rPr>
              <w:t xml:space="preserve"> </w:t>
            </w:r>
            <w:proofErr w:type="spellStart"/>
            <w:r w:rsidRPr="004D362F">
              <w:rPr>
                <w:sz w:val="24"/>
                <w:szCs w:val="24"/>
                <w:lang w:val="ru-RU"/>
              </w:rPr>
              <w:t>шкідливому</w:t>
            </w:r>
            <w:proofErr w:type="spellEnd"/>
            <w:r w:rsidRPr="004D362F">
              <w:rPr>
                <w:sz w:val="24"/>
                <w:szCs w:val="24"/>
                <w:lang w:val="ru-RU"/>
              </w:rPr>
              <w:t xml:space="preserve"> </w:t>
            </w:r>
            <w:proofErr w:type="spellStart"/>
            <w:r w:rsidRPr="004D362F">
              <w:rPr>
                <w:sz w:val="24"/>
                <w:szCs w:val="24"/>
                <w:lang w:val="ru-RU"/>
              </w:rPr>
              <w:t>впливу</w:t>
            </w:r>
            <w:proofErr w:type="spellEnd"/>
            <w:r w:rsidRPr="004D362F">
              <w:rPr>
                <w:sz w:val="24"/>
                <w:szCs w:val="24"/>
                <w:lang w:val="ru-RU"/>
              </w:rPr>
              <w:t xml:space="preserve"> алкоголю на стан </w:t>
            </w:r>
            <w:proofErr w:type="spellStart"/>
            <w:r w:rsidRPr="004D362F">
              <w:rPr>
                <w:sz w:val="24"/>
                <w:szCs w:val="24"/>
                <w:lang w:val="ru-RU"/>
              </w:rPr>
              <w:t>здоров’я</w:t>
            </w:r>
            <w:proofErr w:type="spellEnd"/>
            <w:r w:rsidRPr="004D362F">
              <w:rPr>
                <w:sz w:val="24"/>
                <w:szCs w:val="24"/>
                <w:lang w:val="ru-RU"/>
              </w:rPr>
              <w:t xml:space="preserve"> </w:t>
            </w:r>
            <w:proofErr w:type="spellStart"/>
            <w:r w:rsidRPr="004D362F">
              <w:rPr>
                <w:sz w:val="24"/>
                <w:szCs w:val="24"/>
                <w:lang w:val="ru-RU"/>
              </w:rPr>
              <w:t>громадян</w:t>
            </w:r>
            <w:proofErr w:type="spellEnd"/>
            <w:r w:rsidRPr="004D362F">
              <w:rPr>
                <w:sz w:val="24"/>
                <w:szCs w:val="24"/>
                <w:lang w:val="ru-RU"/>
              </w:rPr>
              <w:t xml:space="preserve">, </w:t>
            </w:r>
            <w:proofErr w:type="spellStart"/>
            <w:r w:rsidRPr="004D362F">
              <w:rPr>
                <w:sz w:val="24"/>
                <w:szCs w:val="24"/>
                <w:lang w:val="ru-RU"/>
              </w:rPr>
              <w:t>профілактика</w:t>
            </w:r>
            <w:proofErr w:type="spellEnd"/>
            <w:r w:rsidRPr="004D362F">
              <w:rPr>
                <w:sz w:val="24"/>
                <w:szCs w:val="24"/>
                <w:lang w:val="ru-RU"/>
              </w:rPr>
              <w:t xml:space="preserve"> та </w:t>
            </w:r>
            <w:proofErr w:type="spellStart"/>
            <w:r w:rsidRPr="004D362F">
              <w:rPr>
                <w:sz w:val="24"/>
                <w:szCs w:val="24"/>
                <w:lang w:val="ru-RU"/>
              </w:rPr>
              <w:t>протидія</w:t>
            </w:r>
            <w:proofErr w:type="spellEnd"/>
            <w:r w:rsidRPr="004D362F">
              <w:rPr>
                <w:sz w:val="24"/>
                <w:szCs w:val="24"/>
                <w:lang w:val="ru-RU"/>
              </w:rPr>
              <w:t xml:space="preserve"> </w:t>
            </w:r>
            <w:proofErr w:type="spellStart"/>
            <w:r w:rsidRPr="004D362F">
              <w:rPr>
                <w:sz w:val="24"/>
                <w:szCs w:val="24"/>
                <w:lang w:val="ru-RU"/>
              </w:rPr>
              <w:t>проявам</w:t>
            </w:r>
            <w:proofErr w:type="spellEnd"/>
            <w:r w:rsidRPr="004D362F">
              <w:rPr>
                <w:sz w:val="24"/>
                <w:szCs w:val="24"/>
                <w:lang w:val="ru-RU"/>
              </w:rPr>
              <w:t xml:space="preserve"> </w:t>
            </w:r>
            <w:proofErr w:type="spellStart"/>
            <w:r w:rsidRPr="004D362F">
              <w:rPr>
                <w:sz w:val="24"/>
                <w:szCs w:val="24"/>
                <w:lang w:val="ru-RU"/>
              </w:rPr>
              <w:t>пияцтва</w:t>
            </w:r>
            <w:proofErr w:type="spellEnd"/>
            <w:r w:rsidRPr="004D362F">
              <w:rPr>
                <w:sz w:val="24"/>
                <w:szCs w:val="24"/>
                <w:lang w:val="ru-RU"/>
              </w:rPr>
              <w:t xml:space="preserve">, </w:t>
            </w:r>
            <w:proofErr w:type="spellStart"/>
            <w:r w:rsidRPr="004D362F">
              <w:rPr>
                <w:sz w:val="24"/>
                <w:szCs w:val="24"/>
                <w:lang w:val="ru-RU"/>
              </w:rPr>
              <w:t>зокрема</w:t>
            </w:r>
            <w:proofErr w:type="spellEnd"/>
            <w:r w:rsidRPr="004D362F">
              <w:rPr>
                <w:sz w:val="24"/>
                <w:szCs w:val="24"/>
                <w:lang w:val="ru-RU"/>
              </w:rPr>
              <w:t xml:space="preserve">, </w:t>
            </w:r>
            <w:proofErr w:type="spellStart"/>
            <w:r w:rsidRPr="004D362F">
              <w:rPr>
                <w:sz w:val="24"/>
                <w:szCs w:val="24"/>
                <w:lang w:val="ru-RU"/>
              </w:rPr>
              <w:t>надмірного</w:t>
            </w:r>
            <w:proofErr w:type="spellEnd"/>
            <w:r w:rsidRPr="004D362F">
              <w:rPr>
                <w:sz w:val="24"/>
                <w:szCs w:val="24"/>
                <w:lang w:val="ru-RU"/>
              </w:rPr>
              <w:t xml:space="preserve"> </w:t>
            </w:r>
            <w:proofErr w:type="spellStart"/>
            <w:r w:rsidRPr="004D362F">
              <w:rPr>
                <w:sz w:val="24"/>
                <w:szCs w:val="24"/>
                <w:lang w:val="ru-RU"/>
              </w:rPr>
              <w:t>вживання</w:t>
            </w:r>
            <w:proofErr w:type="spellEnd"/>
            <w:r w:rsidRPr="004D362F">
              <w:rPr>
                <w:sz w:val="24"/>
                <w:szCs w:val="24"/>
                <w:lang w:val="ru-RU"/>
              </w:rPr>
              <w:t xml:space="preserve"> алкоголю </w:t>
            </w:r>
            <w:proofErr w:type="spellStart"/>
            <w:r w:rsidRPr="004D362F">
              <w:rPr>
                <w:sz w:val="24"/>
                <w:szCs w:val="24"/>
                <w:lang w:val="ru-RU"/>
              </w:rPr>
              <w:t>серед</w:t>
            </w:r>
            <w:proofErr w:type="spellEnd"/>
            <w:r w:rsidRPr="004D362F">
              <w:rPr>
                <w:sz w:val="24"/>
                <w:szCs w:val="24"/>
                <w:lang w:val="ru-RU"/>
              </w:rPr>
              <w:t xml:space="preserve"> </w:t>
            </w:r>
            <w:proofErr w:type="spellStart"/>
            <w:r w:rsidRPr="004D362F">
              <w:rPr>
                <w:sz w:val="24"/>
                <w:szCs w:val="24"/>
                <w:lang w:val="ru-RU"/>
              </w:rPr>
              <w:t>молоді</w:t>
            </w:r>
            <w:proofErr w:type="spellEnd"/>
            <w:r>
              <w:rPr>
                <w:sz w:val="24"/>
                <w:szCs w:val="24"/>
                <w:lang w:val="ru-RU"/>
              </w:rPr>
              <w:t>;</w:t>
            </w:r>
          </w:p>
          <w:p w:rsidR="00E518E7" w:rsidRPr="00E518E7" w:rsidRDefault="005C76BE" w:rsidP="00CA62F3">
            <w:pPr>
              <w:ind w:left="0" w:firstLine="0"/>
              <w:rPr>
                <w:sz w:val="24"/>
                <w:szCs w:val="24"/>
                <w:lang w:val="uk-UA"/>
              </w:rPr>
            </w:pPr>
            <w:r>
              <w:rPr>
                <w:sz w:val="24"/>
                <w:szCs w:val="24"/>
                <w:lang w:val="ru-RU"/>
              </w:rPr>
              <w:t>-</w:t>
            </w:r>
            <w:r w:rsidR="00853D96">
              <w:rPr>
                <w:sz w:val="24"/>
                <w:szCs w:val="24"/>
                <w:lang w:val="ru-RU"/>
              </w:rPr>
              <w:t xml:space="preserve"> </w:t>
            </w:r>
            <w:proofErr w:type="spellStart"/>
            <w:r w:rsidRPr="004D362F">
              <w:rPr>
                <w:color w:val="auto"/>
                <w:sz w:val="24"/>
                <w:szCs w:val="24"/>
                <w:lang w:val="ru-RU"/>
              </w:rPr>
              <w:t>надходжен</w:t>
            </w:r>
            <w:r w:rsidR="00853D96">
              <w:rPr>
                <w:color w:val="auto"/>
                <w:sz w:val="24"/>
                <w:szCs w:val="24"/>
                <w:lang w:val="ru-RU"/>
              </w:rPr>
              <w:t>ня</w:t>
            </w:r>
            <w:proofErr w:type="spellEnd"/>
            <w:r w:rsidRPr="004D362F">
              <w:rPr>
                <w:color w:val="auto"/>
                <w:sz w:val="24"/>
                <w:szCs w:val="24"/>
                <w:lang w:val="ru-RU"/>
              </w:rPr>
              <w:t xml:space="preserve"> до </w:t>
            </w:r>
            <w:proofErr w:type="spellStart"/>
            <w:r w:rsidRPr="004D362F">
              <w:rPr>
                <w:color w:val="auto"/>
                <w:sz w:val="24"/>
                <w:szCs w:val="24"/>
                <w:lang w:val="ru-RU"/>
              </w:rPr>
              <w:t>м</w:t>
            </w:r>
            <w:r>
              <w:rPr>
                <w:color w:val="auto"/>
                <w:sz w:val="24"/>
                <w:szCs w:val="24"/>
                <w:lang w:val="ru-RU"/>
              </w:rPr>
              <w:t>іського</w:t>
            </w:r>
            <w:proofErr w:type="spellEnd"/>
            <w:r>
              <w:rPr>
                <w:color w:val="auto"/>
                <w:sz w:val="24"/>
                <w:szCs w:val="24"/>
                <w:lang w:val="ru-RU"/>
              </w:rPr>
              <w:t xml:space="preserve"> бюджету </w:t>
            </w:r>
            <w:proofErr w:type="spellStart"/>
            <w:r>
              <w:rPr>
                <w:color w:val="auto"/>
                <w:sz w:val="24"/>
                <w:szCs w:val="24"/>
                <w:lang w:val="ru-RU"/>
              </w:rPr>
              <w:t>від</w:t>
            </w:r>
            <w:proofErr w:type="spellEnd"/>
            <w:r>
              <w:rPr>
                <w:color w:val="auto"/>
                <w:sz w:val="24"/>
                <w:szCs w:val="24"/>
                <w:lang w:val="ru-RU"/>
              </w:rPr>
              <w:t xml:space="preserve"> </w:t>
            </w:r>
            <w:proofErr w:type="spellStart"/>
            <w:r>
              <w:rPr>
                <w:color w:val="auto"/>
                <w:sz w:val="24"/>
                <w:szCs w:val="24"/>
                <w:lang w:val="ru-RU"/>
              </w:rPr>
              <w:t>роздрібної</w:t>
            </w:r>
            <w:proofErr w:type="spellEnd"/>
            <w:r>
              <w:rPr>
                <w:color w:val="auto"/>
                <w:sz w:val="24"/>
                <w:szCs w:val="24"/>
                <w:lang w:val="ru-RU"/>
              </w:rPr>
              <w:t xml:space="preserve"> </w:t>
            </w:r>
            <w:proofErr w:type="spellStart"/>
            <w:proofErr w:type="gramStart"/>
            <w:r w:rsidRPr="004D362F">
              <w:rPr>
                <w:color w:val="auto"/>
                <w:sz w:val="24"/>
                <w:szCs w:val="24"/>
                <w:lang w:val="ru-RU"/>
              </w:rPr>
              <w:t>реалізації</w:t>
            </w:r>
            <w:proofErr w:type="spellEnd"/>
            <w:r w:rsidRPr="004D362F">
              <w:rPr>
                <w:color w:val="auto"/>
                <w:sz w:val="24"/>
                <w:szCs w:val="24"/>
                <w:lang w:val="ru-RU"/>
              </w:rPr>
              <w:t xml:space="preserve"> </w:t>
            </w:r>
            <w:r>
              <w:rPr>
                <w:color w:val="auto"/>
                <w:sz w:val="24"/>
                <w:szCs w:val="24"/>
                <w:lang w:val="ru-RU"/>
              </w:rPr>
              <w:t xml:space="preserve"> </w:t>
            </w:r>
            <w:proofErr w:type="spellStart"/>
            <w:r w:rsidRPr="004D362F">
              <w:rPr>
                <w:color w:val="auto"/>
                <w:sz w:val="24"/>
                <w:szCs w:val="24"/>
                <w:lang w:val="ru-RU"/>
              </w:rPr>
              <w:t>підакцизних</w:t>
            </w:r>
            <w:proofErr w:type="spellEnd"/>
            <w:proofErr w:type="gramEnd"/>
            <w:r w:rsidRPr="004D362F">
              <w:rPr>
                <w:color w:val="auto"/>
                <w:sz w:val="24"/>
                <w:szCs w:val="24"/>
                <w:lang w:val="ru-RU"/>
              </w:rPr>
              <w:t xml:space="preserve"> </w:t>
            </w:r>
            <w:proofErr w:type="spellStart"/>
            <w:r w:rsidRPr="004D362F">
              <w:rPr>
                <w:color w:val="auto"/>
                <w:sz w:val="24"/>
                <w:szCs w:val="24"/>
                <w:lang w:val="ru-RU"/>
              </w:rPr>
              <w:t>товарі</w:t>
            </w:r>
            <w:r>
              <w:rPr>
                <w:color w:val="auto"/>
                <w:sz w:val="24"/>
                <w:szCs w:val="24"/>
                <w:lang w:val="ru-RU"/>
              </w:rPr>
              <w:t>в</w:t>
            </w:r>
            <w:proofErr w:type="spellEnd"/>
            <w:r w:rsidR="00853D96">
              <w:rPr>
                <w:color w:val="auto"/>
                <w:sz w:val="24"/>
                <w:szCs w:val="24"/>
                <w:lang w:val="ru-RU"/>
              </w:rPr>
              <w:t xml:space="preserve"> </w:t>
            </w:r>
            <w:proofErr w:type="spellStart"/>
            <w:r w:rsidR="00853D96">
              <w:rPr>
                <w:color w:val="auto"/>
                <w:sz w:val="24"/>
                <w:szCs w:val="24"/>
                <w:lang w:val="ru-RU"/>
              </w:rPr>
              <w:t>залишаться</w:t>
            </w:r>
            <w:proofErr w:type="spellEnd"/>
            <w:r w:rsidR="00853D96">
              <w:rPr>
                <w:color w:val="auto"/>
                <w:sz w:val="24"/>
                <w:szCs w:val="24"/>
                <w:lang w:val="ru-RU"/>
              </w:rPr>
              <w:t xml:space="preserve"> на </w:t>
            </w:r>
            <w:proofErr w:type="spellStart"/>
            <w:r w:rsidR="00853D96">
              <w:rPr>
                <w:color w:val="auto"/>
                <w:sz w:val="24"/>
                <w:szCs w:val="24"/>
                <w:lang w:val="ru-RU"/>
              </w:rPr>
              <w:t>попередньому</w:t>
            </w:r>
            <w:proofErr w:type="spellEnd"/>
            <w:r w:rsidR="00853D96">
              <w:rPr>
                <w:color w:val="auto"/>
                <w:sz w:val="24"/>
                <w:szCs w:val="24"/>
                <w:lang w:val="ru-RU"/>
              </w:rPr>
              <w:t xml:space="preserve"> </w:t>
            </w:r>
            <w:proofErr w:type="spellStart"/>
            <w:r w:rsidR="00853D96">
              <w:rPr>
                <w:color w:val="auto"/>
                <w:sz w:val="24"/>
                <w:szCs w:val="24"/>
                <w:lang w:val="ru-RU"/>
              </w:rPr>
              <w:t>рівні</w:t>
            </w:r>
            <w:proofErr w:type="spellEnd"/>
            <w:r>
              <w:rPr>
                <w:color w:val="auto"/>
                <w:sz w:val="24"/>
                <w:szCs w:val="24"/>
                <w:lang w:val="ru-RU"/>
              </w:rPr>
              <w:t xml:space="preserve">, </w:t>
            </w:r>
            <w:proofErr w:type="spellStart"/>
            <w:r w:rsidR="00853D96">
              <w:rPr>
                <w:color w:val="auto"/>
                <w:sz w:val="24"/>
                <w:szCs w:val="24"/>
                <w:lang w:val="ru-RU"/>
              </w:rPr>
              <w:t>надходження</w:t>
            </w:r>
            <w:proofErr w:type="spellEnd"/>
            <w:r w:rsidRPr="00EE2BF7">
              <w:rPr>
                <w:color w:val="auto"/>
                <w:sz w:val="24"/>
                <w:szCs w:val="24"/>
                <w:lang w:val="ru-RU"/>
              </w:rPr>
              <w:t xml:space="preserve"> до </w:t>
            </w:r>
            <w:proofErr w:type="spellStart"/>
            <w:r w:rsidRPr="00EE2BF7">
              <w:rPr>
                <w:color w:val="auto"/>
                <w:sz w:val="24"/>
                <w:szCs w:val="24"/>
                <w:lang w:val="ru-RU"/>
              </w:rPr>
              <w:t>міського</w:t>
            </w:r>
            <w:proofErr w:type="spellEnd"/>
            <w:r w:rsidRPr="00EE2BF7">
              <w:rPr>
                <w:color w:val="auto"/>
                <w:sz w:val="24"/>
                <w:szCs w:val="24"/>
                <w:lang w:val="ru-RU"/>
              </w:rPr>
              <w:t xml:space="preserve"> бюджету </w:t>
            </w:r>
            <w:proofErr w:type="spellStart"/>
            <w:r w:rsidR="00853D96">
              <w:rPr>
                <w:color w:val="auto"/>
                <w:sz w:val="24"/>
                <w:szCs w:val="24"/>
                <w:lang w:val="ru-RU"/>
              </w:rPr>
              <w:t>складають</w:t>
            </w:r>
            <w:proofErr w:type="spellEnd"/>
            <w:r w:rsidRPr="00EE2BF7">
              <w:rPr>
                <w:color w:val="auto"/>
                <w:sz w:val="24"/>
                <w:szCs w:val="24"/>
                <w:lang w:val="ru-RU"/>
              </w:rPr>
              <w:t xml:space="preserve"> </w:t>
            </w:r>
            <w:r w:rsidR="00F37867">
              <w:rPr>
                <w:color w:val="auto"/>
                <w:sz w:val="24"/>
                <w:szCs w:val="24"/>
                <w:lang w:val="ru-RU"/>
              </w:rPr>
              <w:t>4</w:t>
            </w:r>
            <w:r w:rsidR="00CA62F3">
              <w:rPr>
                <w:color w:val="auto"/>
                <w:sz w:val="24"/>
                <w:szCs w:val="24"/>
                <w:lang w:val="ru-RU"/>
              </w:rPr>
              <w:t>,</w:t>
            </w:r>
            <w:r w:rsidR="00F37867">
              <w:rPr>
                <w:color w:val="auto"/>
                <w:sz w:val="24"/>
                <w:szCs w:val="24"/>
                <w:lang w:val="ru-RU"/>
              </w:rPr>
              <w:t>4</w:t>
            </w:r>
            <w:r w:rsidR="00CA62F3">
              <w:rPr>
                <w:color w:val="auto"/>
                <w:sz w:val="24"/>
                <w:szCs w:val="24"/>
                <w:lang w:val="ru-RU"/>
              </w:rPr>
              <w:t xml:space="preserve"> млн. грн. </w:t>
            </w:r>
            <w:proofErr w:type="spellStart"/>
            <w:r w:rsidR="002C16C7">
              <w:rPr>
                <w:color w:val="auto"/>
                <w:sz w:val="24"/>
                <w:szCs w:val="24"/>
                <w:lang w:val="ru-RU"/>
              </w:rPr>
              <w:t>Н</w:t>
            </w:r>
            <w:r>
              <w:rPr>
                <w:color w:val="auto"/>
                <w:sz w:val="24"/>
                <w:szCs w:val="24"/>
                <w:lang w:val="ru-RU"/>
              </w:rPr>
              <w:t>адходжен</w:t>
            </w:r>
            <w:r w:rsidR="002C16C7">
              <w:rPr>
                <w:color w:val="auto"/>
                <w:sz w:val="24"/>
                <w:szCs w:val="24"/>
                <w:lang w:val="ru-RU"/>
              </w:rPr>
              <w:t>ня</w:t>
            </w:r>
            <w:proofErr w:type="spellEnd"/>
            <w:r>
              <w:rPr>
                <w:color w:val="auto"/>
                <w:sz w:val="24"/>
                <w:szCs w:val="24"/>
                <w:lang w:val="ru-RU"/>
              </w:rPr>
              <w:t xml:space="preserve"> до </w:t>
            </w:r>
            <w:proofErr w:type="spellStart"/>
            <w:r>
              <w:rPr>
                <w:color w:val="auto"/>
                <w:sz w:val="24"/>
                <w:szCs w:val="24"/>
                <w:lang w:val="ru-RU"/>
              </w:rPr>
              <w:t>міського</w:t>
            </w:r>
            <w:proofErr w:type="spellEnd"/>
            <w:r>
              <w:rPr>
                <w:color w:val="auto"/>
                <w:sz w:val="24"/>
                <w:szCs w:val="24"/>
                <w:lang w:val="ru-RU"/>
              </w:rPr>
              <w:t xml:space="preserve"> бюджету </w:t>
            </w:r>
            <w:proofErr w:type="spellStart"/>
            <w:r>
              <w:rPr>
                <w:color w:val="auto"/>
                <w:sz w:val="24"/>
                <w:szCs w:val="24"/>
                <w:lang w:val="ru-RU"/>
              </w:rPr>
              <w:t>від</w:t>
            </w:r>
            <w:proofErr w:type="spellEnd"/>
            <w:r>
              <w:rPr>
                <w:color w:val="auto"/>
                <w:sz w:val="24"/>
                <w:szCs w:val="24"/>
                <w:lang w:val="ru-RU"/>
              </w:rPr>
              <w:t xml:space="preserve"> </w:t>
            </w:r>
            <w:proofErr w:type="spellStart"/>
            <w:r w:rsidRPr="004D362F">
              <w:rPr>
                <w:sz w:val="24"/>
                <w:szCs w:val="24"/>
                <w:lang w:val="ru-RU"/>
              </w:rPr>
              <w:t>роздрібної</w:t>
            </w:r>
            <w:proofErr w:type="spellEnd"/>
            <w:r w:rsidRPr="004D362F">
              <w:rPr>
                <w:sz w:val="24"/>
                <w:szCs w:val="24"/>
                <w:lang w:val="ru-RU"/>
              </w:rPr>
              <w:t xml:space="preserve"> </w:t>
            </w:r>
            <w:proofErr w:type="spellStart"/>
            <w:r w:rsidRPr="004D362F">
              <w:rPr>
                <w:sz w:val="24"/>
                <w:szCs w:val="24"/>
                <w:lang w:val="ru-RU"/>
              </w:rPr>
              <w:t>реалізації</w:t>
            </w:r>
            <w:proofErr w:type="spellEnd"/>
            <w:r w:rsidRPr="004D362F">
              <w:rPr>
                <w:sz w:val="24"/>
                <w:szCs w:val="24"/>
                <w:lang w:val="ru-RU"/>
              </w:rPr>
              <w:t xml:space="preserve"> </w:t>
            </w:r>
            <w:proofErr w:type="spellStart"/>
            <w:r w:rsidRPr="004D362F">
              <w:rPr>
                <w:sz w:val="24"/>
                <w:szCs w:val="24"/>
                <w:lang w:val="ru-RU"/>
              </w:rPr>
              <w:t>підакцизних</w:t>
            </w:r>
            <w:proofErr w:type="spellEnd"/>
            <w:r w:rsidRPr="004D362F">
              <w:rPr>
                <w:sz w:val="24"/>
                <w:szCs w:val="24"/>
                <w:lang w:val="ru-RU"/>
              </w:rPr>
              <w:t xml:space="preserve"> </w:t>
            </w:r>
            <w:proofErr w:type="spellStart"/>
            <w:r w:rsidRPr="004D362F">
              <w:rPr>
                <w:sz w:val="24"/>
                <w:szCs w:val="24"/>
                <w:lang w:val="ru-RU"/>
              </w:rPr>
              <w:t>товарів</w:t>
            </w:r>
            <w:proofErr w:type="spellEnd"/>
            <w:r w:rsidRPr="004D362F">
              <w:rPr>
                <w:sz w:val="24"/>
                <w:szCs w:val="24"/>
                <w:lang w:val="ru-RU"/>
              </w:rPr>
              <w:t xml:space="preserve"> становить</w:t>
            </w:r>
            <w:r>
              <w:rPr>
                <w:sz w:val="24"/>
                <w:szCs w:val="24"/>
                <w:lang w:val="ru-RU"/>
              </w:rPr>
              <w:t xml:space="preserve"> </w:t>
            </w:r>
            <w:proofErr w:type="spellStart"/>
            <w:r w:rsidR="00CA62F3">
              <w:rPr>
                <w:sz w:val="24"/>
                <w:szCs w:val="24"/>
                <w:lang w:val="ru-RU"/>
              </w:rPr>
              <w:t>використ</w:t>
            </w:r>
            <w:r w:rsidR="002C16C7">
              <w:rPr>
                <w:sz w:val="24"/>
                <w:szCs w:val="24"/>
                <w:lang w:val="ru-RU"/>
              </w:rPr>
              <w:t>овуються</w:t>
            </w:r>
            <w:proofErr w:type="spellEnd"/>
            <w:r w:rsidR="00CA62F3">
              <w:rPr>
                <w:sz w:val="24"/>
                <w:szCs w:val="24"/>
                <w:lang w:val="ru-RU"/>
              </w:rPr>
              <w:t xml:space="preserve"> на потреби </w:t>
            </w:r>
            <w:proofErr w:type="spellStart"/>
            <w:r w:rsidR="00CA62F3">
              <w:rPr>
                <w:sz w:val="24"/>
                <w:szCs w:val="24"/>
                <w:lang w:val="ru-RU"/>
              </w:rPr>
              <w:t>громадян</w:t>
            </w:r>
            <w:proofErr w:type="spellEnd"/>
            <w:r w:rsidR="00CA62F3">
              <w:rPr>
                <w:sz w:val="24"/>
                <w:szCs w:val="24"/>
                <w:lang w:val="ru-RU"/>
              </w:rPr>
              <w:t>.</w:t>
            </w:r>
          </w:p>
        </w:tc>
        <w:tc>
          <w:tcPr>
            <w:tcW w:w="3410" w:type="dxa"/>
          </w:tcPr>
          <w:p w:rsidR="005C76BE" w:rsidRPr="004D362F" w:rsidRDefault="005C76BE" w:rsidP="005C76BE">
            <w:pPr>
              <w:ind w:left="0" w:right="0" w:firstLine="0"/>
              <w:jc w:val="left"/>
              <w:rPr>
                <w:color w:val="auto"/>
                <w:sz w:val="24"/>
                <w:szCs w:val="24"/>
                <w:lang w:val="ru-RU"/>
              </w:rPr>
            </w:pPr>
            <w:proofErr w:type="spellStart"/>
            <w:r w:rsidRPr="004D362F">
              <w:rPr>
                <w:color w:val="auto"/>
                <w:sz w:val="24"/>
                <w:szCs w:val="24"/>
                <w:lang w:val="ru-RU"/>
              </w:rPr>
              <w:lastRenderedPageBreak/>
              <w:t>Реалізація</w:t>
            </w:r>
            <w:proofErr w:type="spellEnd"/>
            <w:r w:rsidRPr="004D362F">
              <w:rPr>
                <w:color w:val="auto"/>
                <w:sz w:val="24"/>
                <w:szCs w:val="24"/>
                <w:lang w:val="ru-RU"/>
              </w:rPr>
              <w:t xml:space="preserve"> проекту </w:t>
            </w:r>
            <w:r w:rsidRPr="004D362F">
              <w:rPr>
                <w:color w:val="auto"/>
                <w:sz w:val="24"/>
                <w:szCs w:val="24"/>
                <w:lang w:val="ru-RU"/>
              </w:rPr>
              <w:lastRenderedPageBreak/>
              <w:t xml:space="preserve">регуляторного акта не </w:t>
            </w:r>
            <w:proofErr w:type="spellStart"/>
            <w:r w:rsidRPr="004D362F">
              <w:rPr>
                <w:color w:val="auto"/>
                <w:sz w:val="24"/>
                <w:szCs w:val="24"/>
                <w:lang w:val="ru-RU"/>
              </w:rPr>
              <w:t>потребує</w:t>
            </w:r>
            <w:proofErr w:type="spellEnd"/>
            <w:r w:rsidRPr="004D362F">
              <w:rPr>
                <w:color w:val="auto"/>
                <w:sz w:val="24"/>
                <w:szCs w:val="24"/>
                <w:lang w:val="ru-RU"/>
              </w:rPr>
              <w:t xml:space="preserve"> </w:t>
            </w:r>
            <w:proofErr w:type="spellStart"/>
            <w:r w:rsidRPr="004D362F">
              <w:rPr>
                <w:color w:val="auto"/>
                <w:sz w:val="24"/>
                <w:szCs w:val="24"/>
                <w:lang w:val="ru-RU"/>
              </w:rPr>
              <w:t>додаткових</w:t>
            </w:r>
            <w:proofErr w:type="spellEnd"/>
            <w:r w:rsidRPr="004D362F">
              <w:rPr>
                <w:color w:val="auto"/>
                <w:sz w:val="24"/>
                <w:szCs w:val="24"/>
                <w:lang w:val="ru-RU"/>
              </w:rPr>
              <w:t xml:space="preserve"> </w:t>
            </w:r>
          </w:p>
          <w:p w:rsidR="00E518E7" w:rsidRPr="00E518E7" w:rsidRDefault="005C76BE" w:rsidP="005C76BE">
            <w:pPr>
              <w:ind w:left="0" w:firstLine="0"/>
              <w:rPr>
                <w:sz w:val="24"/>
                <w:szCs w:val="24"/>
                <w:lang w:val="uk-UA"/>
              </w:rPr>
            </w:pPr>
            <w:proofErr w:type="spellStart"/>
            <w:r w:rsidRPr="004D362F">
              <w:rPr>
                <w:color w:val="auto"/>
                <w:sz w:val="24"/>
                <w:szCs w:val="24"/>
                <w:lang w:val="ru-RU"/>
              </w:rPr>
              <w:t>витрат</w:t>
            </w:r>
            <w:proofErr w:type="spellEnd"/>
            <w:r w:rsidRPr="004D362F">
              <w:rPr>
                <w:color w:val="auto"/>
                <w:sz w:val="24"/>
                <w:szCs w:val="24"/>
                <w:lang w:val="ru-RU"/>
              </w:rPr>
              <w:t xml:space="preserve"> з </w:t>
            </w:r>
            <w:proofErr w:type="spellStart"/>
            <w:r w:rsidRPr="004D362F">
              <w:rPr>
                <w:color w:val="auto"/>
                <w:sz w:val="24"/>
                <w:szCs w:val="24"/>
                <w:lang w:val="ru-RU"/>
              </w:rPr>
              <w:t>міського</w:t>
            </w:r>
            <w:proofErr w:type="spellEnd"/>
            <w:r w:rsidRPr="004D362F">
              <w:rPr>
                <w:color w:val="auto"/>
                <w:sz w:val="24"/>
                <w:szCs w:val="24"/>
                <w:lang w:val="ru-RU"/>
              </w:rPr>
              <w:t xml:space="preserve"> бюджету</w:t>
            </w:r>
          </w:p>
        </w:tc>
      </w:tr>
      <w:tr w:rsidR="00EC120C" w:rsidRPr="004A0CB8" w:rsidTr="00EC120C">
        <w:tc>
          <w:tcPr>
            <w:tcW w:w="3411" w:type="dxa"/>
          </w:tcPr>
          <w:p w:rsidR="00EC120C" w:rsidRPr="00E518E7" w:rsidRDefault="00EC120C">
            <w:pPr>
              <w:ind w:left="0" w:firstLine="0"/>
              <w:rPr>
                <w:sz w:val="24"/>
                <w:szCs w:val="24"/>
                <w:lang w:val="uk-UA"/>
              </w:rPr>
            </w:pPr>
            <w:r>
              <w:rPr>
                <w:sz w:val="24"/>
                <w:szCs w:val="24"/>
                <w:lang w:val="uk-UA"/>
              </w:rPr>
              <w:lastRenderedPageBreak/>
              <w:t xml:space="preserve">Населення </w:t>
            </w:r>
            <w:r w:rsidR="0023507D">
              <w:rPr>
                <w:sz w:val="24"/>
                <w:szCs w:val="24"/>
                <w:lang w:val="uk-UA"/>
              </w:rPr>
              <w:t>громади</w:t>
            </w:r>
          </w:p>
        </w:tc>
        <w:tc>
          <w:tcPr>
            <w:tcW w:w="3411" w:type="dxa"/>
          </w:tcPr>
          <w:p w:rsidR="00EC120C" w:rsidRPr="0093707A" w:rsidRDefault="00EC120C" w:rsidP="00402227">
            <w:pPr>
              <w:ind w:left="0" w:right="0" w:firstLine="0"/>
              <w:jc w:val="left"/>
              <w:rPr>
                <w:sz w:val="24"/>
                <w:szCs w:val="24"/>
                <w:lang w:val="uk-UA"/>
              </w:rPr>
            </w:pPr>
            <w:r>
              <w:rPr>
                <w:sz w:val="24"/>
                <w:szCs w:val="24"/>
                <w:lang w:val="uk-UA"/>
              </w:rPr>
              <w:t>-</w:t>
            </w:r>
            <w:r w:rsidRPr="0093707A">
              <w:rPr>
                <w:sz w:val="24"/>
                <w:szCs w:val="24"/>
                <w:lang w:val="uk-UA"/>
              </w:rPr>
              <w:t xml:space="preserve">кількість правопорушень на території </w:t>
            </w:r>
            <w:r>
              <w:rPr>
                <w:sz w:val="24"/>
                <w:szCs w:val="24"/>
                <w:lang w:val="uk-UA"/>
              </w:rPr>
              <w:t xml:space="preserve"> </w:t>
            </w:r>
            <w:r w:rsidR="0093707A" w:rsidRPr="0093707A">
              <w:rPr>
                <w:sz w:val="24"/>
                <w:szCs w:val="24"/>
                <w:lang w:val="uk-UA"/>
              </w:rPr>
              <w:t>Дружківської міської територіальної громади</w:t>
            </w:r>
            <w:r w:rsidRPr="0093707A">
              <w:rPr>
                <w:sz w:val="24"/>
                <w:szCs w:val="24"/>
                <w:lang w:val="uk-UA"/>
              </w:rPr>
              <w:t xml:space="preserve"> та фактична кількість злочинів, що скоєні у стані алкогольного сп’яніння не збільшиться;</w:t>
            </w:r>
          </w:p>
          <w:p w:rsidR="00EC120C" w:rsidRPr="0093707A" w:rsidRDefault="00EC120C" w:rsidP="00402227">
            <w:pPr>
              <w:ind w:left="0" w:right="0" w:firstLine="0"/>
              <w:jc w:val="left"/>
              <w:rPr>
                <w:sz w:val="24"/>
                <w:szCs w:val="24"/>
                <w:lang w:val="uk-UA"/>
              </w:rPr>
            </w:pPr>
            <w:r w:rsidRPr="0093707A">
              <w:rPr>
                <w:sz w:val="24"/>
                <w:szCs w:val="24"/>
                <w:lang w:val="uk-UA"/>
              </w:rPr>
              <w:t xml:space="preserve">- захист мешканців </w:t>
            </w:r>
            <w:r w:rsidR="0093707A" w:rsidRPr="0093707A">
              <w:rPr>
                <w:sz w:val="24"/>
                <w:szCs w:val="24"/>
                <w:lang w:val="uk-UA"/>
              </w:rPr>
              <w:t>гро</w:t>
            </w:r>
            <w:r w:rsidR="0093707A">
              <w:rPr>
                <w:sz w:val="24"/>
                <w:szCs w:val="24"/>
                <w:lang w:val="uk-UA"/>
              </w:rPr>
              <w:t>мади</w:t>
            </w:r>
            <w:r w:rsidRPr="0093707A">
              <w:rPr>
                <w:sz w:val="24"/>
                <w:szCs w:val="24"/>
                <w:lang w:val="uk-UA"/>
              </w:rPr>
              <w:t xml:space="preserve"> від кількості злочинів, що скоєні у стані алкогольного сп’яніння; </w:t>
            </w:r>
          </w:p>
          <w:p w:rsidR="00EC120C" w:rsidRDefault="00EC120C" w:rsidP="00402227">
            <w:pPr>
              <w:ind w:left="0" w:right="0" w:firstLine="0"/>
              <w:rPr>
                <w:sz w:val="24"/>
                <w:szCs w:val="24"/>
                <w:lang w:val="ru-RU"/>
              </w:rPr>
            </w:pPr>
            <w:r w:rsidRPr="00E50F4D">
              <w:rPr>
                <w:sz w:val="24"/>
                <w:szCs w:val="24"/>
                <w:lang w:val="ru-RU"/>
              </w:rPr>
              <w:t xml:space="preserve">- </w:t>
            </w:r>
            <w:proofErr w:type="spellStart"/>
            <w:r w:rsidRPr="00E50F4D">
              <w:rPr>
                <w:sz w:val="24"/>
                <w:szCs w:val="24"/>
                <w:lang w:val="ru-RU"/>
              </w:rPr>
              <w:t>захист</w:t>
            </w:r>
            <w:proofErr w:type="spellEnd"/>
            <w:r w:rsidRPr="00E50F4D">
              <w:rPr>
                <w:sz w:val="24"/>
                <w:szCs w:val="24"/>
                <w:lang w:val="ru-RU"/>
              </w:rPr>
              <w:t xml:space="preserve"> </w:t>
            </w:r>
            <w:proofErr w:type="spellStart"/>
            <w:r w:rsidRPr="00E50F4D">
              <w:rPr>
                <w:sz w:val="24"/>
                <w:szCs w:val="24"/>
                <w:lang w:val="ru-RU"/>
              </w:rPr>
              <w:t>мешканців</w:t>
            </w:r>
            <w:proofErr w:type="spellEnd"/>
            <w:r w:rsidRPr="00E50F4D">
              <w:rPr>
                <w:sz w:val="24"/>
                <w:szCs w:val="24"/>
                <w:lang w:val="ru-RU"/>
              </w:rPr>
              <w:t xml:space="preserve"> </w:t>
            </w:r>
            <w:proofErr w:type="spellStart"/>
            <w:r w:rsidR="0093707A">
              <w:rPr>
                <w:sz w:val="24"/>
                <w:szCs w:val="24"/>
                <w:lang w:val="ru-RU"/>
              </w:rPr>
              <w:t>громади</w:t>
            </w:r>
            <w:proofErr w:type="spellEnd"/>
            <w:r w:rsidRPr="00E50F4D">
              <w:rPr>
                <w:sz w:val="24"/>
                <w:szCs w:val="24"/>
                <w:lang w:val="ru-RU"/>
              </w:rPr>
              <w:t xml:space="preserve"> </w:t>
            </w:r>
            <w:proofErr w:type="spellStart"/>
            <w:r w:rsidRPr="00E50F4D">
              <w:rPr>
                <w:sz w:val="24"/>
                <w:szCs w:val="24"/>
                <w:lang w:val="ru-RU"/>
              </w:rPr>
              <w:t>від</w:t>
            </w:r>
            <w:proofErr w:type="spellEnd"/>
            <w:r>
              <w:rPr>
                <w:sz w:val="24"/>
                <w:szCs w:val="24"/>
                <w:lang w:val="uk-UA"/>
              </w:rPr>
              <w:t xml:space="preserve"> </w:t>
            </w:r>
            <w:r w:rsidRPr="004D362F">
              <w:rPr>
                <w:sz w:val="24"/>
                <w:szCs w:val="24"/>
                <w:lang w:val="ru-RU"/>
              </w:rPr>
              <w:t xml:space="preserve">негативного </w:t>
            </w:r>
            <w:proofErr w:type="spellStart"/>
            <w:r w:rsidRPr="004D362F">
              <w:rPr>
                <w:sz w:val="24"/>
                <w:szCs w:val="24"/>
                <w:lang w:val="ru-RU"/>
              </w:rPr>
              <w:t>впливу</w:t>
            </w:r>
            <w:proofErr w:type="spellEnd"/>
            <w:r w:rsidRPr="004D362F">
              <w:rPr>
                <w:sz w:val="24"/>
                <w:szCs w:val="24"/>
                <w:lang w:val="ru-RU"/>
              </w:rPr>
              <w:t xml:space="preserve"> шуму</w:t>
            </w:r>
            <w:r>
              <w:rPr>
                <w:sz w:val="24"/>
                <w:szCs w:val="24"/>
                <w:lang w:val="ru-RU"/>
              </w:rPr>
              <w:t xml:space="preserve"> </w:t>
            </w:r>
            <w:r w:rsidRPr="004D362F">
              <w:rPr>
                <w:sz w:val="24"/>
                <w:szCs w:val="24"/>
                <w:lang w:val="ru-RU"/>
              </w:rPr>
              <w:t xml:space="preserve">на стан </w:t>
            </w:r>
            <w:proofErr w:type="spellStart"/>
            <w:r w:rsidRPr="004D362F">
              <w:rPr>
                <w:sz w:val="24"/>
                <w:szCs w:val="24"/>
                <w:lang w:val="ru-RU"/>
              </w:rPr>
              <w:t>здоров’я</w:t>
            </w:r>
            <w:proofErr w:type="spellEnd"/>
            <w:r w:rsidRPr="004D362F">
              <w:rPr>
                <w:sz w:val="24"/>
                <w:szCs w:val="24"/>
                <w:lang w:val="ru-RU"/>
              </w:rPr>
              <w:t xml:space="preserve"> </w:t>
            </w:r>
            <w:proofErr w:type="gramStart"/>
            <w:r w:rsidRPr="004D362F">
              <w:rPr>
                <w:sz w:val="24"/>
                <w:szCs w:val="24"/>
                <w:lang w:val="ru-RU"/>
              </w:rPr>
              <w:t xml:space="preserve">та </w:t>
            </w:r>
            <w:r>
              <w:rPr>
                <w:sz w:val="24"/>
                <w:szCs w:val="24"/>
                <w:lang w:val="ru-RU"/>
              </w:rPr>
              <w:t xml:space="preserve"> </w:t>
            </w:r>
            <w:proofErr w:type="spellStart"/>
            <w:r w:rsidRPr="004D362F">
              <w:rPr>
                <w:sz w:val="24"/>
                <w:szCs w:val="24"/>
                <w:lang w:val="ru-RU"/>
              </w:rPr>
              <w:t>відпочинок</w:t>
            </w:r>
            <w:proofErr w:type="spellEnd"/>
            <w:proofErr w:type="gram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
          <w:p w:rsidR="00EC120C" w:rsidRPr="004D362F" w:rsidRDefault="00EC120C" w:rsidP="00402227">
            <w:pPr>
              <w:ind w:left="0" w:right="0" w:firstLine="0"/>
              <w:rPr>
                <w:sz w:val="24"/>
                <w:szCs w:val="24"/>
                <w:lang w:val="ru-RU"/>
              </w:rPr>
            </w:pPr>
            <w:r w:rsidRPr="004D362F">
              <w:rPr>
                <w:sz w:val="24"/>
                <w:szCs w:val="24"/>
                <w:lang w:val="ru-RU"/>
              </w:rPr>
              <w:t>-</w:t>
            </w:r>
            <w:proofErr w:type="spellStart"/>
            <w:r w:rsidRPr="004D362F">
              <w:rPr>
                <w:sz w:val="24"/>
                <w:szCs w:val="24"/>
                <w:lang w:val="ru-RU"/>
              </w:rPr>
              <w:t>запобігання</w:t>
            </w:r>
            <w:proofErr w:type="spellEnd"/>
            <w:r w:rsidRPr="004D362F">
              <w:rPr>
                <w:sz w:val="24"/>
                <w:szCs w:val="24"/>
                <w:lang w:val="ru-RU"/>
              </w:rPr>
              <w:t xml:space="preserve"> </w:t>
            </w:r>
            <w:proofErr w:type="spellStart"/>
            <w:r w:rsidRPr="004D362F">
              <w:rPr>
                <w:sz w:val="24"/>
                <w:szCs w:val="24"/>
                <w:lang w:val="ru-RU"/>
              </w:rPr>
              <w:t>шкідливому</w:t>
            </w:r>
            <w:proofErr w:type="spellEnd"/>
            <w:r w:rsidRPr="004D362F">
              <w:rPr>
                <w:sz w:val="24"/>
                <w:szCs w:val="24"/>
                <w:lang w:val="ru-RU"/>
              </w:rPr>
              <w:t xml:space="preserve"> </w:t>
            </w:r>
            <w:proofErr w:type="spellStart"/>
            <w:r>
              <w:rPr>
                <w:sz w:val="24"/>
                <w:szCs w:val="24"/>
                <w:lang w:val="ru-RU"/>
              </w:rPr>
              <w:t>впливу</w:t>
            </w:r>
            <w:proofErr w:type="spellEnd"/>
            <w:r>
              <w:rPr>
                <w:sz w:val="24"/>
                <w:szCs w:val="24"/>
                <w:lang w:val="ru-RU"/>
              </w:rPr>
              <w:t xml:space="preserve"> алкоголю на стан здоров</w:t>
            </w:r>
            <w:r w:rsidRPr="00E50F4D">
              <w:rPr>
                <w:sz w:val="24"/>
                <w:szCs w:val="24"/>
                <w:lang w:val="ru-RU"/>
              </w:rPr>
              <w:t>’</w:t>
            </w:r>
            <w:r>
              <w:rPr>
                <w:sz w:val="24"/>
                <w:szCs w:val="24"/>
                <w:lang w:val="uk-UA"/>
              </w:rPr>
              <w:t>я громадян, профілактика та протидія проявам пияцтва, зокрема, надмірного вживання алкоголю серед молоді.</w:t>
            </w:r>
          </w:p>
          <w:p w:rsidR="00EC120C" w:rsidRDefault="00EC120C" w:rsidP="00402227">
            <w:pPr>
              <w:ind w:left="0" w:right="0" w:firstLine="0"/>
              <w:rPr>
                <w:sz w:val="24"/>
                <w:szCs w:val="24"/>
                <w:lang w:val="ru-RU"/>
              </w:rPr>
            </w:pPr>
            <w:r>
              <w:rPr>
                <w:sz w:val="24"/>
                <w:szCs w:val="24"/>
                <w:lang w:val="ru-RU"/>
              </w:rPr>
              <w:lastRenderedPageBreak/>
              <w:t>-</w:t>
            </w:r>
            <w:proofErr w:type="spellStart"/>
            <w:r>
              <w:rPr>
                <w:sz w:val="24"/>
                <w:szCs w:val="24"/>
                <w:lang w:val="ru-RU"/>
              </w:rPr>
              <w:t>часов</w:t>
            </w:r>
            <w:r w:rsidR="0027654D">
              <w:rPr>
                <w:sz w:val="24"/>
                <w:szCs w:val="24"/>
                <w:lang w:val="ru-RU"/>
              </w:rPr>
              <w:t>і</w:t>
            </w:r>
            <w:proofErr w:type="spellEnd"/>
            <w:r>
              <w:rPr>
                <w:sz w:val="24"/>
                <w:szCs w:val="24"/>
                <w:lang w:val="ru-RU"/>
              </w:rPr>
              <w:t xml:space="preserve"> </w:t>
            </w:r>
            <w:proofErr w:type="spellStart"/>
            <w:r>
              <w:rPr>
                <w:sz w:val="24"/>
                <w:szCs w:val="24"/>
                <w:lang w:val="ru-RU"/>
              </w:rPr>
              <w:t>незручностей</w:t>
            </w:r>
            <w:proofErr w:type="spellEnd"/>
            <w:r>
              <w:rPr>
                <w:sz w:val="24"/>
                <w:szCs w:val="24"/>
                <w:lang w:val="ru-RU"/>
              </w:rPr>
              <w:t xml:space="preserve"> при </w:t>
            </w:r>
            <w:proofErr w:type="spellStart"/>
            <w:r>
              <w:rPr>
                <w:sz w:val="24"/>
                <w:szCs w:val="24"/>
                <w:lang w:val="ru-RU"/>
              </w:rPr>
              <w:t>придбанні</w:t>
            </w:r>
            <w:proofErr w:type="spellEnd"/>
            <w:r>
              <w:rPr>
                <w:sz w:val="24"/>
                <w:szCs w:val="24"/>
                <w:lang w:val="ru-RU"/>
              </w:rPr>
              <w:t xml:space="preserve"> </w:t>
            </w:r>
            <w:proofErr w:type="spellStart"/>
            <w:r>
              <w:rPr>
                <w:sz w:val="24"/>
                <w:szCs w:val="24"/>
                <w:lang w:val="ru-RU"/>
              </w:rPr>
              <w:t>алкогольних</w:t>
            </w:r>
            <w:proofErr w:type="spellEnd"/>
            <w:r>
              <w:rPr>
                <w:sz w:val="24"/>
                <w:szCs w:val="24"/>
                <w:lang w:val="ru-RU"/>
              </w:rPr>
              <w:t xml:space="preserve"> </w:t>
            </w:r>
            <w:proofErr w:type="spellStart"/>
            <w:r>
              <w:rPr>
                <w:sz w:val="24"/>
                <w:szCs w:val="24"/>
                <w:lang w:val="ru-RU"/>
              </w:rPr>
              <w:t>напоїв</w:t>
            </w:r>
            <w:proofErr w:type="spellEnd"/>
            <w:r>
              <w:rPr>
                <w:sz w:val="24"/>
                <w:szCs w:val="24"/>
                <w:lang w:val="ru-RU"/>
              </w:rPr>
              <w:t xml:space="preserve"> </w:t>
            </w:r>
            <w:r w:rsidR="0027654D">
              <w:rPr>
                <w:sz w:val="24"/>
                <w:szCs w:val="24"/>
                <w:lang w:val="ru-RU"/>
              </w:rPr>
              <w:t xml:space="preserve">не </w:t>
            </w:r>
            <w:proofErr w:type="spellStart"/>
            <w:r w:rsidR="0027654D">
              <w:rPr>
                <w:sz w:val="24"/>
                <w:szCs w:val="24"/>
                <w:lang w:val="ru-RU"/>
              </w:rPr>
              <w:t>збільшаться</w:t>
            </w:r>
            <w:proofErr w:type="spellEnd"/>
            <w:r>
              <w:rPr>
                <w:sz w:val="24"/>
                <w:szCs w:val="24"/>
                <w:lang w:val="ru-RU"/>
              </w:rPr>
              <w:t xml:space="preserve">.  </w:t>
            </w:r>
          </w:p>
          <w:p w:rsidR="00CA62F3" w:rsidRPr="004D362F" w:rsidRDefault="00CA62F3" w:rsidP="00402227">
            <w:pPr>
              <w:ind w:left="0" w:right="0" w:firstLine="0"/>
              <w:rPr>
                <w:sz w:val="24"/>
                <w:szCs w:val="24"/>
                <w:lang w:val="ru-RU"/>
              </w:rPr>
            </w:pPr>
          </w:p>
        </w:tc>
        <w:tc>
          <w:tcPr>
            <w:tcW w:w="3410" w:type="dxa"/>
          </w:tcPr>
          <w:p w:rsidR="00EC120C" w:rsidRPr="006B2AB5" w:rsidRDefault="00EC120C" w:rsidP="00402227">
            <w:pPr>
              <w:ind w:left="0" w:right="0" w:firstLine="0"/>
              <w:rPr>
                <w:sz w:val="24"/>
                <w:szCs w:val="24"/>
                <w:lang w:val="ru-RU"/>
              </w:rPr>
            </w:pPr>
            <w:proofErr w:type="spellStart"/>
            <w:r>
              <w:rPr>
                <w:sz w:val="24"/>
                <w:szCs w:val="24"/>
                <w:lang w:val="ru-RU"/>
              </w:rPr>
              <w:lastRenderedPageBreak/>
              <w:t>Часові</w:t>
            </w:r>
            <w:proofErr w:type="spellEnd"/>
            <w:r>
              <w:rPr>
                <w:sz w:val="24"/>
                <w:szCs w:val="24"/>
                <w:lang w:val="ru-RU"/>
              </w:rPr>
              <w:t xml:space="preserve"> </w:t>
            </w:r>
            <w:proofErr w:type="spellStart"/>
            <w:r>
              <w:rPr>
                <w:sz w:val="24"/>
                <w:szCs w:val="24"/>
                <w:lang w:val="ru-RU"/>
              </w:rPr>
              <w:t>незручності</w:t>
            </w:r>
            <w:proofErr w:type="spellEnd"/>
            <w:r>
              <w:rPr>
                <w:sz w:val="24"/>
                <w:szCs w:val="24"/>
                <w:lang w:val="ru-RU"/>
              </w:rPr>
              <w:t xml:space="preserve"> при </w:t>
            </w:r>
            <w:proofErr w:type="spellStart"/>
            <w:r>
              <w:rPr>
                <w:sz w:val="24"/>
                <w:szCs w:val="24"/>
                <w:lang w:val="ru-RU"/>
              </w:rPr>
              <w:t>придбанні</w:t>
            </w:r>
            <w:proofErr w:type="spellEnd"/>
            <w:r>
              <w:rPr>
                <w:sz w:val="24"/>
                <w:szCs w:val="24"/>
                <w:lang w:val="ru-RU"/>
              </w:rPr>
              <w:t xml:space="preserve"> </w:t>
            </w:r>
            <w:proofErr w:type="spellStart"/>
            <w:r>
              <w:rPr>
                <w:sz w:val="24"/>
                <w:szCs w:val="24"/>
                <w:lang w:val="ru-RU"/>
              </w:rPr>
              <w:t>алкогольних</w:t>
            </w:r>
            <w:proofErr w:type="spellEnd"/>
            <w:r>
              <w:rPr>
                <w:sz w:val="24"/>
                <w:szCs w:val="24"/>
                <w:lang w:val="ru-RU"/>
              </w:rPr>
              <w:t xml:space="preserve"> </w:t>
            </w:r>
            <w:proofErr w:type="spellStart"/>
            <w:r>
              <w:rPr>
                <w:sz w:val="24"/>
                <w:szCs w:val="24"/>
                <w:lang w:val="ru-RU"/>
              </w:rPr>
              <w:t>напоїв</w:t>
            </w:r>
            <w:proofErr w:type="spellEnd"/>
            <w:r w:rsidR="00CA62F3">
              <w:rPr>
                <w:sz w:val="24"/>
                <w:szCs w:val="24"/>
                <w:lang w:val="ru-RU"/>
              </w:rPr>
              <w:t xml:space="preserve"> </w:t>
            </w:r>
            <w:proofErr w:type="spellStart"/>
            <w:r w:rsidR="0093707A">
              <w:rPr>
                <w:sz w:val="24"/>
                <w:szCs w:val="24"/>
                <w:lang w:val="ru-RU"/>
              </w:rPr>
              <w:t>залишаються</w:t>
            </w:r>
            <w:proofErr w:type="spellEnd"/>
            <w:r w:rsidR="0093707A">
              <w:rPr>
                <w:sz w:val="24"/>
                <w:szCs w:val="24"/>
                <w:lang w:val="ru-RU"/>
              </w:rPr>
              <w:t xml:space="preserve"> без </w:t>
            </w:r>
            <w:proofErr w:type="spellStart"/>
            <w:r w:rsidR="0093707A">
              <w:rPr>
                <w:sz w:val="24"/>
                <w:szCs w:val="24"/>
                <w:lang w:val="ru-RU"/>
              </w:rPr>
              <w:t>змін</w:t>
            </w:r>
            <w:proofErr w:type="spellEnd"/>
            <w:r>
              <w:rPr>
                <w:sz w:val="24"/>
                <w:szCs w:val="24"/>
                <w:lang w:val="ru-RU"/>
              </w:rPr>
              <w:t xml:space="preserve">. </w:t>
            </w:r>
            <w:proofErr w:type="spellStart"/>
            <w:r>
              <w:rPr>
                <w:sz w:val="24"/>
                <w:szCs w:val="24"/>
                <w:lang w:val="ru-RU"/>
              </w:rPr>
              <w:t>Протягом</w:t>
            </w:r>
            <w:proofErr w:type="spellEnd"/>
            <w:r>
              <w:rPr>
                <w:sz w:val="24"/>
                <w:szCs w:val="24"/>
                <w:lang w:val="ru-RU"/>
              </w:rPr>
              <w:t xml:space="preserve"> 10 годин у </w:t>
            </w:r>
            <w:proofErr w:type="spellStart"/>
            <w:r>
              <w:rPr>
                <w:sz w:val="24"/>
                <w:szCs w:val="24"/>
                <w:lang w:val="ru-RU"/>
              </w:rPr>
              <w:t>нічний</w:t>
            </w:r>
            <w:proofErr w:type="spellEnd"/>
            <w:r>
              <w:rPr>
                <w:sz w:val="24"/>
                <w:szCs w:val="24"/>
                <w:lang w:val="ru-RU"/>
              </w:rPr>
              <w:t xml:space="preserve"> час з 22-00 до 08-00 </w:t>
            </w:r>
            <w:proofErr w:type="spellStart"/>
            <w:r>
              <w:rPr>
                <w:sz w:val="24"/>
                <w:szCs w:val="24"/>
                <w:lang w:val="ru-RU"/>
              </w:rPr>
              <w:t>години</w:t>
            </w:r>
            <w:proofErr w:type="spellEnd"/>
            <w:r>
              <w:rPr>
                <w:sz w:val="24"/>
                <w:szCs w:val="24"/>
                <w:lang w:val="ru-RU"/>
              </w:rPr>
              <w:t xml:space="preserve"> </w:t>
            </w:r>
            <w:proofErr w:type="spellStart"/>
            <w:r>
              <w:rPr>
                <w:sz w:val="24"/>
                <w:szCs w:val="24"/>
                <w:lang w:val="ru-RU"/>
              </w:rPr>
              <w:t>придбати</w:t>
            </w:r>
            <w:proofErr w:type="spellEnd"/>
            <w:r>
              <w:rPr>
                <w:sz w:val="24"/>
                <w:szCs w:val="24"/>
                <w:lang w:val="ru-RU"/>
              </w:rPr>
              <w:t xml:space="preserve"> </w:t>
            </w:r>
            <w:proofErr w:type="spellStart"/>
            <w:r>
              <w:rPr>
                <w:sz w:val="24"/>
                <w:szCs w:val="24"/>
                <w:lang w:val="ru-RU"/>
              </w:rPr>
              <w:t>вищезгадані</w:t>
            </w:r>
            <w:proofErr w:type="spellEnd"/>
            <w:r>
              <w:rPr>
                <w:sz w:val="24"/>
                <w:szCs w:val="24"/>
                <w:lang w:val="ru-RU"/>
              </w:rPr>
              <w:t xml:space="preserve"> товари не </w:t>
            </w:r>
            <w:proofErr w:type="spellStart"/>
            <w:r>
              <w:rPr>
                <w:sz w:val="24"/>
                <w:szCs w:val="24"/>
                <w:lang w:val="ru-RU"/>
              </w:rPr>
              <w:t>можливо</w:t>
            </w:r>
            <w:proofErr w:type="spellEnd"/>
            <w:r>
              <w:rPr>
                <w:sz w:val="24"/>
                <w:szCs w:val="24"/>
                <w:lang w:val="ru-RU"/>
              </w:rPr>
              <w:t>.</w:t>
            </w:r>
          </w:p>
        </w:tc>
      </w:tr>
      <w:tr w:rsidR="00EC120C" w:rsidTr="00EC120C">
        <w:tc>
          <w:tcPr>
            <w:tcW w:w="3411" w:type="dxa"/>
          </w:tcPr>
          <w:p w:rsidR="00EC120C" w:rsidRDefault="00EC120C">
            <w:pPr>
              <w:ind w:left="0" w:firstLine="0"/>
              <w:rPr>
                <w:sz w:val="24"/>
                <w:szCs w:val="24"/>
                <w:lang w:val="uk-UA"/>
              </w:rPr>
            </w:pPr>
            <w:proofErr w:type="spellStart"/>
            <w:r w:rsidRPr="004D362F">
              <w:rPr>
                <w:sz w:val="24"/>
                <w:szCs w:val="24"/>
              </w:rPr>
              <w:t>Суб’єкти</w:t>
            </w:r>
            <w:proofErr w:type="spellEnd"/>
            <w:r w:rsidRPr="004D362F">
              <w:rPr>
                <w:sz w:val="24"/>
                <w:szCs w:val="24"/>
              </w:rPr>
              <w:t xml:space="preserve"> </w:t>
            </w:r>
            <w:proofErr w:type="spellStart"/>
            <w:r w:rsidRPr="004D362F">
              <w:rPr>
                <w:sz w:val="24"/>
                <w:szCs w:val="24"/>
              </w:rPr>
              <w:t>підприємницької</w:t>
            </w:r>
            <w:proofErr w:type="spellEnd"/>
            <w:r w:rsidRPr="004D362F">
              <w:rPr>
                <w:sz w:val="24"/>
                <w:szCs w:val="24"/>
              </w:rPr>
              <w:t xml:space="preserve"> </w:t>
            </w:r>
            <w:proofErr w:type="spellStart"/>
            <w:r w:rsidRPr="004D362F">
              <w:rPr>
                <w:sz w:val="24"/>
                <w:szCs w:val="24"/>
              </w:rPr>
              <w:t>діяльності</w:t>
            </w:r>
            <w:proofErr w:type="spellEnd"/>
          </w:p>
        </w:tc>
        <w:tc>
          <w:tcPr>
            <w:tcW w:w="3411" w:type="dxa"/>
          </w:tcPr>
          <w:p w:rsidR="00EC120C" w:rsidRPr="004D362F" w:rsidRDefault="00EC120C" w:rsidP="00402227">
            <w:pPr>
              <w:ind w:left="0" w:right="0" w:firstLine="0"/>
              <w:jc w:val="left"/>
              <w:rPr>
                <w:sz w:val="24"/>
                <w:szCs w:val="24"/>
                <w:lang w:val="ru-RU"/>
              </w:rPr>
            </w:pPr>
            <w:r>
              <w:rPr>
                <w:sz w:val="24"/>
                <w:szCs w:val="24"/>
                <w:lang w:val="ru-RU"/>
              </w:rPr>
              <w:t>-</w:t>
            </w:r>
            <w:proofErr w:type="spellStart"/>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proofErr w:type="spellEnd"/>
            <w:r w:rsidRPr="004D362F">
              <w:rPr>
                <w:sz w:val="24"/>
                <w:szCs w:val="24"/>
                <w:lang w:val="ru-RU"/>
              </w:rPr>
              <w:t xml:space="preserve"> </w:t>
            </w:r>
            <w:proofErr w:type="spellStart"/>
            <w:r w:rsidRPr="004D362F">
              <w:rPr>
                <w:sz w:val="24"/>
                <w:szCs w:val="24"/>
                <w:lang w:val="ru-RU"/>
              </w:rPr>
              <w:t>правопорушень</w:t>
            </w:r>
            <w:proofErr w:type="spellEnd"/>
            <w:r w:rsidRPr="004D362F">
              <w:rPr>
                <w:sz w:val="24"/>
                <w:szCs w:val="24"/>
                <w:lang w:val="ru-RU"/>
              </w:rPr>
              <w:t xml:space="preserve"> на </w:t>
            </w:r>
            <w:proofErr w:type="spellStart"/>
            <w:r w:rsidRPr="004D362F">
              <w:rPr>
                <w:sz w:val="24"/>
                <w:szCs w:val="24"/>
                <w:lang w:val="ru-RU"/>
              </w:rPr>
              <w:t>території</w:t>
            </w:r>
            <w:proofErr w:type="spellEnd"/>
            <w:r w:rsidRPr="004D362F">
              <w:rPr>
                <w:sz w:val="24"/>
                <w:szCs w:val="24"/>
                <w:lang w:val="ru-RU"/>
              </w:rPr>
              <w:t xml:space="preserve"> </w:t>
            </w:r>
            <w:r w:rsidR="00783CE8" w:rsidRPr="0093707A">
              <w:rPr>
                <w:sz w:val="24"/>
                <w:szCs w:val="24"/>
                <w:lang w:val="uk-UA"/>
              </w:rPr>
              <w:t>Дружківської міської територіальної громади</w:t>
            </w:r>
            <w:r w:rsidRPr="004D362F">
              <w:rPr>
                <w:sz w:val="24"/>
                <w:szCs w:val="24"/>
                <w:lang w:val="ru-RU"/>
              </w:rPr>
              <w:t xml:space="preserve"> в </w:t>
            </w:r>
            <w:proofErr w:type="spellStart"/>
            <w:r w:rsidRPr="004D362F">
              <w:rPr>
                <w:sz w:val="24"/>
                <w:szCs w:val="24"/>
                <w:lang w:val="ru-RU"/>
              </w:rPr>
              <w:t>нічний</w:t>
            </w:r>
            <w:proofErr w:type="spellEnd"/>
            <w:r w:rsidRPr="004D362F">
              <w:rPr>
                <w:sz w:val="24"/>
                <w:szCs w:val="24"/>
                <w:lang w:val="ru-RU"/>
              </w:rPr>
              <w:t xml:space="preserve"> час та </w:t>
            </w:r>
            <w:proofErr w:type="spellStart"/>
            <w:r w:rsidRPr="004D362F">
              <w:rPr>
                <w:sz w:val="24"/>
                <w:szCs w:val="24"/>
                <w:lang w:val="ru-RU"/>
              </w:rPr>
              <w:t>фактичн</w:t>
            </w:r>
            <w:r>
              <w:rPr>
                <w:sz w:val="24"/>
                <w:szCs w:val="24"/>
                <w:lang w:val="ru-RU"/>
              </w:rPr>
              <w:t>а</w:t>
            </w:r>
            <w:proofErr w:type="spellEnd"/>
            <w:r w:rsidRPr="004D362F">
              <w:rPr>
                <w:sz w:val="24"/>
                <w:szCs w:val="24"/>
                <w:lang w:val="ru-RU"/>
              </w:rPr>
              <w:t xml:space="preserve"> </w:t>
            </w:r>
            <w:proofErr w:type="spellStart"/>
            <w:r w:rsidRPr="004D362F">
              <w:rPr>
                <w:sz w:val="24"/>
                <w:szCs w:val="24"/>
                <w:lang w:val="ru-RU"/>
              </w:rPr>
              <w:t>кількості</w:t>
            </w:r>
            <w:proofErr w:type="spellEnd"/>
            <w:r w:rsidRPr="004D362F">
              <w:rPr>
                <w:sz w:val="24"/>
                <w:szCs w:val="24"/>
                <w:lang w:val="ru-RU"/>
              </w:rPr>
              <w:t xml:space="preserve"> </w:t>
            </w:r>
            <w:proofErr w:type="spellStart"/>
            <w:r w:rsidRPr="004D362F">
              <w:rPr>
                <w:sz w:val="24"/>
                <w:szCs w:val="24"/>
                <w:lang w:val="ru-RU"/>
              </w:rPr>
              <w:t>злочинів</w:t>
            </w:r>
            <w:proofErr w:type="spellEnd"/>
            <w:r w:rsidRPr="004D362F">
              <w:rPr>
                <w:sz w:val="24"/>
                <w:szCs w:val="24"/>
                <w:lang w:val="ru-RU"/>
              </w:rPr>
              <w:t xml:space="preserve">, </w:t>
            </w:r>
            <w:proofErr w:type="spellStart"/>
            <w:r w:rsidRPr="004D362F">
              <w:rPr>
                <w:sz w:val="24"/>
                <w:szCs w:val="24"/>
                <w:lang w:val="ru-RU"/>
              </w:rPr>
              <w:t>що</w:t>
            </w:r>
            <w:proofErr w:type="spellEnd"/>
            <w:r w:rsidRPr="004D362F">
              <w:rPr>
                <w:sz w:val="24"/>
                <w:szCs w:val="24"/>
                <w:lang w:val="ru-RU"/>
              </w:rPr>
              <w:t xml:space="preserve"> </w:t>
            </w:r>
            <w:proofErr w:type="spellStart"/>
            <w:r w:rsidRPr="004D362F">
              <w:rPr>
                <w:sz w:val="24"/>
                <w:szCs w:val="24"/>
                <w:lang w:val="ru-RU"/>
              </w:rPr>
              <w:t>скоєні</w:t>
            </w:r>
            <w:proofErr w:type="spellEnd"/>
            <w:r w:rsidRPr="004D362F">
              <w:rPr>
                <w:sz w:val="24"/>
                <w:szCs w:val="24"/>
                <w:lang w:val="ru-RU"/>
              </w:rPr>
              <w:t xml:space="preserve"> у </w:t>
            </w:r>
            <w:proofErr w:type="spellStart"/>
            <w:r w:rsidRPr="004D362F">
              <w:rPr>
                <w:sz w:val="24"/>
                <w:szCs w:val="24"/>
                <w:lang w:val="ru-RU"/>
              </w:rPr>
              <w:t>стані</w:t>
            </w:r>
            <w:proofErr w:type="spellEnd"/>
            <w:r w:rsidRPr="004D362F">
              <w:rPr>
                <w:sz w:val="24"/>
                <w:szCs w:val="24"/>
                <w:lang w:val="ru-RU"/>
              </w:rPr>
              <w:t xml:space="preserve"> алкогольного </w:t>
            </w:r>
          </w:p>
          <w:p w:rsidR="00EC120C" w:rsidRDefault="00EC120C" w:rsidP="00402227">
            <w:pPr>
              <w:ind w:left="0" w:right="0" w:firstLine="0"/>
              <w:jc w:val="left"/>
              <w:rPr>
                <w:sz w:val="24"/>
                <w:szCs w:val="24"/>
                <w:lang w:val="ru-RU"/>
              </w:rPr>
            </w:pPr>
            <w:proofErr w:type="spellStart"/>
            <w:r w:rsidRPr="004D362F">
              <w:rPr>
                <w:sz w:val="24"/>
                <w:szCs w:val="24"/>
                <w:lang w:val="ru-RU"/>
              </w:rPr>
              <w:t>сп’яніння</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w:t>
            </w:r>
            <w:r>
              <w:rPr>
                <w:sz w:val="24"/>
                <w:szCs w:val="24"/>
                <w:lang w:val="ru-RU"/>
              </w:rPr>
              <w:t xml:space="preserve"> не </w:t>
            </w:r>
            <w:proofErr w:type="spellStart"/>
            <w:r>
              <w:rPr>
                <w:sz w:val="24"/>
                <w:szCs w:val="24"/>
                <w:lang w:val="ru-RU"/>
              </w:rPr>
              <w:t>збільшиться</w:t>
            </w:r>
            <w:proofErr w:type="spellEnd"/>
            <w:r w:rsidRPr="004D362F">
              <w:rPr>
                <w:sz w:val="24"/>
                <w:szCs w:val="24"/>
                <w:lang w:val="ru-RU"/>
              </w:rPr>
              <w:t>;</w:t>
            </w:r>
          </w:p>
          <w:p w:rsidR="00EC120C" w:rsidRPr="004D362F" w:rsidRDefault="00EC120C" w:rsidP="00402227">
            <w:pPr>
              <w:ind w:left="0" w:right="0" w:firstLine="0"/>
              <w:jc w:val="left"/>
              <w:rPr>
                <w:sz w:val="24"/>
                <w:szCs w:val="24"/>
                <w:lang w:val="ru-RU"/>
              </w:rPr>
            </w:pPr>
            <w:r w:rsidRPr="004D362F">
              <w:rPr>
                <w:sz w:val="24"/>
                <w:szCs w:val="24"/>
                <w:lang w:val="ru-RU"/>
              </w:rPr>
              <w:t>-</w:t>
            </w:r>
            <w:proofErr w:type="spellStart"/>
            <w:r w:rsidRPr="004D362F">
              <w:rPr>
                <w:sz w:val="24"/>
                <w:szCs w:val="24"/>
                <w:lang w:val="ru-RU"/>
              </w:rPr>
              <w:t>захист</w:t>
            </w:r>
            <w:proofErr w:type="spellEnd"/>
            <w:r w:rsidRPr="004D362F">
              <w:rPr>
                <w:sz w:val="24"/>
                <w:szCs w:val="24"/>
                <w:lang w:val="ru-RU"/>
              </w:rPr>
              <w:t xml:space="preserve"> </w:t>
            </w:r>
            <w:proofErr w:type="spellStart"/>
            <w:r w:rsidRPr="004D362F">
              <w:rPr>
                <w:sz w:val="24"/>
                <w:szCs w:val="24"/>
                <w:lang w:val="ru-RU"/>
              </w:rPr>
              <w:t>мешканців</w:t>
            </w:r>
            <w:proofErr w:type="spellEnd"/>
            <w:r w:rsidRPr="004D362F">
              <w:rPr>
                <w:sz w:val="24"/>
                <w:szCs w:val="24"/>
                <w:lang w:val="ru-RU"/>
              </w:rPr>
              <w:t xml:space="preserve"> </w:t>
            </w:r>
            <w:proofErr w:type="spellStart"/>
            <w:r w:rsidR="00783CE8">
              <w:rPr>
                <w:sz w:val="24"/>
                <w:szCs w:val="24"/>
                <w:lang w:val="ru-RU"/>
              </w:rPr>
              <w:t>громади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негативного </w:t>
            </w:r>
            <w:proofErr w:type="spellStart"/>
            <w:r w:rsidRPr="004D362F">
              <w:rPr>
                <w:sz w:val="24"/>
                <w:szCs w:val="24"/>
                <w:lang w:val="ru-RU"/>
              </w:rPr>
              <w:t>впливу</w:t>
            </w:r>
            <w:proofErr w:type="spellEnd"/>
            <w:r w:rsidRPr="004D362F">
              <w:rPr>
                <w:sz w:val="24"/>
                <w:szCs w:val="24"/>
                <w:lang w:val="ru-RU"/>
              </w:rPr>
              <w:t xml:space="preserve"> шуму на стан </w:t>
            </w:r>
            <w:proofErr w:type="spellStart"/>
            <w:r w:rsidRPr="004D362F">
              <w:rPr>
                <w:sz w:val="24"/>
                <w:szCs w:val="24"/>
                <w:lang w:val="ru-RU"/>
              </w:rPr>
              <w:t>здоров’я</w:t>
            </w:r>
            <w:proofErr w:type="spellEnd"/>
            <w:r w:rsidRPr="004D362F">
              <w:rPr>
                <w:sz w:val="24"/>
                <w:szCs w:val="24"/>
                <w:lang w:val="ru-RU"/>
              </w:rPr>
              <w:t xml:space="preserve"> та </w:t>
            </w:r>
            <w:proofErr w:type="spellStart"/>
            <w:r w:rsidRPr="004D362F">
              <w:rPr>
                <w:sz w:val="24"/>
                <w:szCs w:val="24"/>
                <w:lang w:val="ru-RU"/>
              </w:rPr>
              <w:t>відпочинок</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
          <w:p w:rsidR="00EC120C" w:rsidRDefault="00EC120C" w:rsidP="00402227">
            <w:pPr>
              <w:ind w:left="0" w:right="0"/>
              <w:jc w:val="left"/>
              <w:rPr>
                <w:sz w:val="24"/>
                <w:szCs w:val="24"/>
                <w:lang w:val="ru-RU"/>
              </w:rPr>
            </w:pPr>
            <w:r w:rsidRPr="004D362F">
              <w:rPr>
                <w:sz w:val="24"/>
                <w:szCs w:val="24"/>
                <w:lang w:val="ru-RU"/>
              </w:rPr>
              <w:t xml:space="preserve">- </w:t>
            </w:r>
            <w:proofErr w:type="spellStart"/>
            <w:r w:rsidRPr="004D362F">
              <w:rPr>
                <w:sz w:val="24"/>
                <w:szCs w:val="24"/>
                <w:lang w:val="ru-RU"/>
              </w:rPr>
              <w:t>запобігання</w:t>
            </w:r>
            <w:proofErr w:type="spellEnd"/>
            <w:r w:rsidRPr="004D362F">
              <w:rPr>
                <w:sz w:val="24"/>
                <w:szCs w:val="24"/>
                <w:lang w:val="ru-RU"/>
              </w:rPr>
              <w:t xml:space="preserve"> </w:t>
            </w:r>
            <w:proofErr w:type="spellStart"/>
            <w:r w:rsidRPr="004D362F">
              <w:rPr>
                <w:sz w:val="24"/>
                <w:szCs w:val="24"/>
                <w:lang w:val="ru-RU"/>
              </w:rPr>
              <w:t>шкідливому</w:t>
            </w:r>
            <w:proofErr w:type="spellEnd"/>
            <w:r w:rsidRPr="004D362F">
              <w:rPr>
                <w:sz w:val="24"/>
                <w:szCs w:val="24"/>
                <w:lang w:val="ru-RU"/>
              </w:rPr>
              <w:t xml:space="preserve"> </w:t>
            </w:r>
            <w:proofErr w:type="spellStart"/>
            <w:r w:rsidRPr="004D362F">
              <w:rPr>
                <w:sz w:val="24"/>
                <w:szCs w:val="24"/>
                <w:lang w:val="ru-RU"/>
              </w:rPr>
              <w:t>впливу</w:t>
            </w:r>
            <w:proofErr w:type="spellEnd"/>
            <w:r w:rsidRPr="004D362F">
              <w:rPr>
                <w:sz w:val="24"/>
                <w:szCs w:val="24"/>
                <w:lang w:val="ru-RU"/>
              </w:rPr>
              <w:t xml:space="preserve"> алкоголю на стан </w:t>
            </w:r>
            <w:proofErr w:type="spellStart"/>
            <w:r w:rsidRPr="004D362F">
              <w:rPr>
                <w:sz w:val="24"/>
                <w:szCs w:val="24"/>
                <w:lang w:val="ru-RU"/>
              </w:rPr>
              <w:t>здоров’я</w:t>
            </w:r>
            <w:proofErr w:type="spellEnd"/>
            <w:r w:rsidRPr="004D362F">
              <w:rPr>
                <w:sz w:val="24"/>
                <w:szCs w:val="24"/>
                <w:lang w:val="ru-RU"/>
              </w:rPr>
              <w:t xml:space="preserve"> </w:t>
            </w:r>
            <w:proofErr w:type="spellStart"/>
            <w:r w:rsidRPr="004D362F">
              <w:rPr>
                <w:sz w:val="24"/>
                <w:szCs w:val="24"/>
                <w:lang w:val="ru-RU"/>
              </w:rPr>
              <w:t>громадян</w:t>
            </w:r>
            <w:proofErr w:type="spellEnd"/>
            <w:r w:rsidRPr="004D362F">
              <w:rPr>
                <w:sz w:val="24"/>
                <w:szCs w:val="24"/>
                <w:lang w:val="ru-RU"/>
              </w:rPr>
              <w:t xml:space="preserve">, </w:t>
            </w:r>
            <w:proofErr w:type="spellStart"/>
            <w:r w:rsidRPr="004D362F">
              <w:rPr>
                <w:sz w:val="24"/>
                <w:szCs w:val="24"/>
                <w:lang w:val="ru-RU"/>
              </w:rPr>
              <w:t>профілактика</w:t>
            </w:r>
            <w:proofErr w:type="spellEnd"/>
            <w:r w:rsidRPr="004D362F">
              <w:rPr>
                <w:sz w:val="24"/>
                <w:szCs w:val="24"/>
                <w:lang w:val="ru-RU"/>
              </w:rPr>
              <w:t xml:space="preserve"> та </w:t>
            </w:r>
            <w:proofErr w:type="spellStart"/>
            <w:r w:rsidRPr="004D362F">
              <w:rPr>
                <w:sz w:val="24"/>
                <w:szCs w:val="24"/>
                <w:lang w:val="ru-RU"/>
              </w:rPr>
              <w:t>протидія</w:t>
            </w:r>
            <w:proofErr w:type="spellEnd"/>
            <w:r w:rsidRPr="004D362F">
              <w:rPr>
                <w:sz w:val="24"/>
                <w:szCs w:val="24"/>
                <w:lang w:val="ru-RU"/>
              </w:rPr>
              <w:t xml:space="preserve"> </w:t>
            </w:r>
            <w:proofErr w:type="spellStart"/>
            <w:r w:rsidRPr="004D362F">
              <w:rPr>
                <w:sz w:val="24"/>
                <w:szCs w:val="24"/>
                <w:lang w:val="ru-RU"/>
              </w:rPr>
              <w:t>проявам</w:t>
            </w:r>
            <w:proofErr w:type="spellEnd"/>
            <w:r w:rsidRPr="004D362F">
              <w:rPr>
                <w:sz w:val="24"/>
                <w:szCs w:val="24"/>
                <w:lang w:val="ru-RU"/>
              </w:rPr>
              <w:t xml:space="preserve"> </w:t>
            </w:r>
            <w:proofErr w:type="spellStart"/>
            <w:r w:rsidRPr="004D362F">
              <w:rPr>
                <w:sz w:val="24"/>
                <w:szCs w:val="24"/>
                <w:lang w:val="ru-RU"/>
              </w:rPr>
              <w:t>пияцтва</w:t>
            </w:r>
            <w:proofErr w:type="spellEnd"/>
            <w:r w:rsidRPr="004D362F">
              <w:rPr>
                <w:sz w:val="24"/>
                <w:szCs w:val="24"/>
                <w:lang w:val="ru-RU"/>
              </w:rPr>
              <w:t xml:space="preserve">, </w:t>
            </w:r>
            <w:proofErr w:type="spellStart"/>
            <w:r w:rsidRPr="004D362F">
              <w:rPr>
                <w:sz w:val="24"/>
                <w:szCs w:val="24"/>
                <w:lang w:val="ru-RU"/>
              </w:rPr>
              <w:t>зокрема</w:t>
            </w:r>
            <w:proofErr w:type="spellEnd"/>
            <w:r w:rsidRPr="004D362F">
              <w:rPr>
                <w:sz w:val="24"/>
                <w:szCs w:val="24"/>
                <w:lang w:val="ru-RU"/>
              </w:rPr>
              <w:t xml:space="preserve">, </w:t>
            </w:r>
            <w:proofErr w:type="spellStart"/>
            <w:r w:rsidRPr="004D362F">
              <w:rPr>
                <w:sz w:val="24"/>
                <w:szCs w:val="24"/>
                <w:lang w:val="ru-RU"/>
              </w:rPr>
              <w:t>надмірного</w:t>
            </w:r>
            <w:proofErr w:type="spellEnd"/>
            <w:r w:rsidRPr="004D362F">
              <w:rPr>
                <w:sz w:val="24"/>
                <w:szCs w:val="24"/>
                <w:lang w:val="ru-RU"/>
              </w:rPr>
              <w:t xml:space="preserve"> </w:t>
            </w:r>
            <w:proofErr w:type="spellStart"/>
            <w:r w:rsidRPr="004D362F">
              <w:rPr>
                <w:sz w:val="24"/>
                <w:szCs w:val="24"/>
                <w:lang w:val="ru-RU"/>
              </w:rPr>
              <w:t>вживання</w:t>
            </w:r>
            <w:proofErr w:type="spellEnd"/>
            <w:r w:rsidRPr="004D362F">
              <w:rPr>
                <w:sz w:val="24"/>
                <w:szCs w:val="24"/>
                <w:lang w:val="ru-RU"/>
              </w:rPr>
              <w:t xml:space="preserve"> алкоголю </w:t>
            </w:r>
            <w:proofErr w:type="spellStart"/>
            <w:r w:rsidRPr="004D362F">
              <w:rPr>
                <w:sz w:val="24"/>
                <w:szCs w:val="24"/>
                <w:lang w:val="ru-RU"/>
              </w:rPr>
              <w:t>серед</w:t>
            </w:r>
            <w:proofErr w:type="spellEnd"/>
            <w:r w:rsidRPr="004D362F">
              <w:rPr>
                <w:sz w:val="24"/>
                <w:szCs w:val="24"/>
                <w:lang w:val="ru-RU"/>
              </w:rPr>
              <w:t xml:space="preserve"> </w:t>
            </w:r>
            <w:proofErr w:type="spellStart"/>
            <w:r w:rsidRPr="004D362F">
              <w:rPr>
                <w:sz w:val="24"/>
                <w:szCs w:val="24"/>
                <w:lang w:val="ru-RU"/>
              </w:rPr>
              <w:t>молоді</w:t>
            </w:r>
            <w:proofErr w:type="spellEnd"/>
          </w:p>
          <w:p w:rsidR="00EC120C" w:rsidRPr="004D362F" w:rsidRDefault="00EC120C" w:rsidP="00402227">
            <w:pPr>
              <w:ind w:left="0" w:right="0"/>
              <w:jc w:val="left"/>
              <w:rPr>
                <w:sz w:val="24"/>
                <w:szCs w:val="24"/>
                <w:lang w:val="ru-RU"/>
              </w:rPr>
            </w:pPr>
            <w:r>
              <w:rPr>
                <w:sz w:val="24"/>
                <w:szCs w:val="24"/>
                <w:lang w:val="ru-RU"/>
              </w:rPr>
              <w:t>-</w:t>
            </w:r>
            <w:proofErr w:type="spellStart"/>
            <w:r w:rsidR="003B3579">
              <w:rPr>
                <w:sz w:val="24"/>
                <w:szCs w:val="24"/>
                <w:lang w:val="ru-RU"/>
              </w:rPr>
              <w:t>відсутність</w:t>
            </w:r>
            <w:proofErr w:type="spellEnd"/>
            <w:r w:rsidR="003B3579">
              <w:rPr>
                <w:sz w:val="24"/>
                <w:szCs w:val="24"/>
                <w:lang w:val="ru-RU"/>
              </w:rPr>
              <w:t xml:space="preserve"> </w:t>
            </w:r>
            <w:proofErr w:type="spellStart"/>
            <w:r>
              <w:rPr>
                <w:sz w:val="24"/>
                <w:szCs w:val="24"/>
                <w:lang w:val="ru-RU"/>
              </w:rPr>
              <w:t>з</w:t>
            </w:r>
            <w:r w:rsidR="003B3579">
              <w:rPr>
                <w:sz w:val="24"/>
                <w:szCs w:val="24"/>
                <w:lang w:val="ru-RU"/>
              </w:rPr>
              <w:t>біль</w:t>
            </w:r>
            <w:r>
              <w:rPr>
                <w:sz w:val="24"/>
                <w:szCs w:val="24"/>
                <w:lang w:val="ru-RU"/>
              </w:rPr>
              <w:t>шення</w:t>
            </w:r>
            <w:proofErr w:type="spellEnd"/>
            <w:r>
              <w:rPr>
                <w:sz w:val="24"/>
                <w:szCs w:val="24"/>
                <w:lang w:val="ru-RU"/>
              </w:rPr>
              <w:t xml:space="preserve"> </w:t>
            </w:r>
            <w:proofErr w:type="spellStart"/>
            <w:r>
              <w:rPr>
                <w:sz w:val="24"/>
                <w:szCs w:val="24"/>
                <w:lang w:val="ru-RU"/>
              </w:rPr>
              <w:t>обмеження</w:t>
            </w:r>
            <w:proofErr w:type="spellEnd"/>
            <w:r>
              <w:rPr>
                <w:sz w:val="24"/>
                <w:szCs w:val="24"/>
                <w:lang w:val="ru-RU"/>
              </w:rPr>
              <w:t xml:space="preserve"> </w:t>
            </w:r>
            <w:proofErr w:type="spellStart"/>
            <w:r>
              <w:rPr>
                <w:sz w:val="24"/>
                <w:szCs w:val="24"/>
                <w:lang w:val="ru-RU"/>
              </w:rPr>
              <w:t>реалізації</w:t>
            </w:r>
            <w:proofErr w:type="spellEnd"/>
            <w:r>
              <w:rPr>
                <w:sz w:val="24"/>
                <w:szCs w:val="24"/>
                <w:lang w:val="ru-RU"/>
              </w:rPr>
              <w:t xml:space="preserve"> </w:t>
            </w:r>
            <w:proofErr w:type="spellStart"/>
            <w:r>
              <w:rPr>
                <w:sz w:val="24"/>
                <w:szCs w:val="24"/>
                <w:lang w:val="ru-RU"/>
              </w:rPr>
              <w:t>алкогольних</w:t>
            </w:r>
            <w:proofErr w:type="spellEnd"/>
            <w:r>
              <w:rPr>
                <w:sz w:val="24"/>
                <w:szCs w:val="24"/>
                <w:lang w:val="ru-RU"/>
              </w:rPr>
              <w:t xml:space="preserve">, </w:t>
            </w:r>
            <w:proofErr w:type="spellStart"/>
            <w:r>
              <w:rPr>
                <w:sz w:val="24"/>
                <w:szCs w:val="24"/>
                <w:lang w:val="ru-RU"/>
              </w:rPr>
              <w:t>слабоалкоголь</w:t>
            </w:r>
            <w:r w:rsidRPr="004D362F">
              <w:rPr>
                <w:sz w:val="24"/>
                <w:szCs w:val="24"/>
                <w:lang w:val="ru-RU"/>
              </w:rPr>
              <w:t>них</w:t>
            </w:r>
            <w:proofErr w:type="spellEnd"/>
            <w:r w:rsidRPr="004D362F">
              <w:rPr>
                <w:sz w:val="24"/>
                <w:szCs w:val="24"/>
                <w:lang w:val="ru-RU"/>
              </w:rPr>
              <w:t xml:space="preserve"> </w:t>
            </w:r>
            <w:proofErr w:type="spellStart"/>
            <w:r w:rsidRPr="004D362F">
              <w:rPr>
                <w:sz w:val="24"/>
                <w:szCs w:val="24"/>
                <w:lang w:val="ru-RU"/>
              </w:rPr>
              <w:t>напоїв</w:t>
            </w:r>
            <w:proofErr w:type="spellEnd"/>
            <w:r w:rsidRPr="004D362F">
              <w:rPr>
                <w:sz w:val="24"/>
                <w:szCs w:val="24"/>
                <w:lang w:val="ru-RU"/>
              </w:rPr>
              <w:t xml:space="preserve"> та пива (</w:t>
            </w:r>
            <w:proofErr w:type="spellStart"/>
            <w:r w:rsidRPr="004D362F">
              <w:rPr>
                <w:sz w:val="24"/>
                <w:szCs w:val="24"/>
                <w:lang w:val="ru-RU"/>
              </w:rPr>
              <w:t>крім</w:t>
            </w:r>
            <w:proofErr w:type="spellEnd"/>
            <w:r w:rsidRPr="004D362F">
              <w:rPr>
                <w:sz w:val="24"/>
                <w:szCs w:val="24"/>
                <w:lang w:val="ru-RU"/>
              </w:rPr>
              <w:t xml:space="preserve"> </w:t>
            </w:r>
            <w:proofErr w:type="gramStart"/>
            <w:r w:rsidRPr="004D362F">
              <w:rPr>
                <w:sz w:val="24"/>
                <w:szCs w:val="24"/>
                <w:lang w:val="ru-RU"/>
              </w:rPr>
              <w:t>безалкогольного)  вин</w:t>
            </w:r>
            <w:proofErr w:type="gramEnd"/>
            <w:r w:rsidRPr="004D362F">
              <w:rPr>
                <w:sz w:val="24"/>
                <w:szCs w:val="24"/>
                <w:lang w:val="ru-RU"/>
              </w:rPr>
              <w:t xml:space="preserve"> </w:t>
            </w:r>
            <w:proofErr w:type="spellStart"/>
            <w:r w:rsidRPr="004D362F">
              <w:rPr>
                <w:sz w:val="24"/>
                <w:szCs w:val="24"/>
                <w:lang w:val="ru-RU"/>
              </w:rPr>
              <w:t>столових</w:t>
            </w:r>
            <w:proofErr w:type="spellEnd"/>
            <w:r>
              <w:rPr>
                <w:sz w:val="24"/>
                <w:szCs w:val="24"/>
                <w:lang w:val="ru-RU"/>
              </w:rPr>
              <w:t xml:space="preserve"> та </w:t>
            </w:r>
            <w:proofErr w:type="spellStart"/>
            <w:r w:rsidR="003B3579">
              <w:rPr>
                <w:sz w:val="24"/>
                <w:szCs w:val="24"/>
                <w:lang w:val="ru-RU"/>
              </w:rPr>
              <w:t>отримання</w:t>
            </w:r>
            <w:proofErr w:type="spellEnd"/>
            <w:r>
              <w:rPr>
                <w:sz w:val="24"/>
                <w:szCs w:val="24"/>
                <w:lang w:val="ru-RU"/>
              </w:rPr>
              <w:t xml:space="preserve"> </w:t>
            </w:r>
            <w:proofErr w:type="spellStart"/>
            <w:r>
              <w:rPr>
                <w:sz w:val="24"/>
                <w:szCs w:val="24"/>
                <w:lang w:val="ru-RU"/>
              </w:rPr>
              <w:t>виручки</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реалізації</w:t>
            </w:r>
            <w:proofErr w:type="spellEnd"/>
            <w:r>
              <w:rPr>
                <w:sz w:val="24"/>
                <w:szCs w:val="24"/>
                <w:lang w:val="ru-RU"/>
              </w:rPr>
              <w:t xml:space="preserve"> </w:t>
            </w:r>
            <w:r w:rsidR="00302BB3">
              <w:rPr>
                <w:sz w:val="24"/>
                <w:szCs w:val="24"/>
                <w:lang w:val="ru-RU"/>
              </w:rPr>
              <w:t xml:space="preserve">на </w:t>
            </w:r>
            <w:proofErr w:type="spellStart"/>
            <w:r w:rsidR="003B3579">
              <w:rPr>
                <w:sz w:val="24"/>
                <w:szCs w:val="24"/>
                <w:lang w:val="ru-RU"/>
              </w:rPr>
              <w:t>залишається</w:t>
            </w:r>
            <w:proofErr w:type="spellEnd"/>
            <w:r w:rsidR="003B3579">
              <w:rPr>
                <w:sz w:val="24"/>
                <w:szCs w:val="24"/>
                <w:lang w:val="ru-RU"/>
              </w:rPr>
              <w:t xml:space="preserve"> на </w:t>
            </w:r>
            <w:proofErr w:type="spellStart"/>
            <w:r w:rsidR="003B3579">
              <w:rPr>
                <w:sz w:val="24"/>
                <w:szCs w:val="24"/>
                <w:lang w:val="ru-RU"/>
              </w:rPr>
              <w:t>існуючому</w:t>
            </w:r>
            <w:proofErr w:type="spellEnd"/>
            <w:r w:rsidR="003B3579">
              <w:rPr>
                <w:sz w:val="24"/>
                <w:szCs w:val="24"/>
                <w:lang w:val="ru-RU"/>
              </w:rPr>
              <w:t xml:space="preserve"> </w:t>
            </w:r>
            <w:proofErr w:type="spellStart"/>
            <w:r w:rsidR="003B3579">
              <w:rPr>
                <w:sz w:val="24"/>
                <w:szCs w:val="24"/>
                <w:lang w:val="ru-RU"/>
              </w:rPr>
              <w:t>рівні</w:t>
            </w:r>
            <w:proofErr w:type="spellEnd"/>
            <w:r w:rsidR="00302BB3">
              <w:rPr>
                <w:sz w:val="24"/>
                <w:szCs w:val="24"/>
                <w:lang w:val="ru-RU"/>
              </w:rPr>
              <w:t>.</w:t>
            </w:r>
          </w:p>
        </w:tc>
        <w:tc>
          <w:tcPr>
            <w:tcW w:w="3410" w:type="dxa"/>
          </w:tcPr>
          <w:p w:rsidR="00EC120C" w:rsidRPr="004D362F" w:rsidRDefault="00EC120C" w:rsidP="00402227">
            <w:pPr>
              <w:ind w:left="0" w:right="0" w:firstLine="0"/>
              <w:jc w:val="left"/>
              <w:rPr>
                <w:sz w:val="24"/>
                <w:szCs w:val="24"/>
                <w:lang w:val="ru-RU"/>
              </w:rPr>
            </w:pPr>
            <w:proofErr w:type="spellStart"/>
            <w:r w:rsidRPr="004D362F">
              <w:rPr>
                <w:sz w:val="24"/>
                <w:szCs w:val="24"/>
                <w:lang w:val="ru-RU"/>
              </w:rPr>
              <w:t>Зменшення</w:t>
            </w:r>
            <w:proofErr w:type="spellEnd"/>
            <w:r w:rsidRPr="004D362F">
              <w:rPr>
                <w:sz w:val="24"/>
                <w:szCs w:val="24"/>
                <w:lang w:val="ru-RU"/>
              </w:rPr>
              <w:t xml:space="preserve"> </w:t>
            </w:r>
            <w:proofErr w:type="spellStart"/>
            <w:r w:rsidRPr="004D362F">
              <w:rPr>
                <w:sz w:val="24"/>
                <w:szCs w:val="24"/>
                <w:lang w:val="ru-RU"/>
              </w:rPr>
              <w:t>виручки</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w:t>
            </w:r>
            <w:proofErr w:type="spellStart"/>
            <w:r w:rsidRPr="004D362F">
              <w:rPr>
                <w:sz w:val="24"/>
                <w:szCs w:val="24"/>
                <w:lang w:val="ru-RU"/>
              </w:rPr>
              <w:t>реалізації</w:t>
            </w:r>
            <w:proofErr w:type="spellEnd"/>
            <w:r w:rsidRPr="004D362F">
              <w:rPr>
                <w:sz w:val="24"/>
                <w:szCs w:val="24"/>
                <w:lang w:val="ru-RU"/>
              </w:rPr>
              <w:t xml:space="preserve"> у </w:t>
            </w:r>
            <w:proofErr w:type="spellStart"/>
            <w:r w:rsidRPr="004D362F">
              <w:rPr>
                <w:sz w:val="24"/>
                <w:szCs w:val="24"/>
                <w:lang w:val="ru-RU"/>
              </w:rPr>
              <w:t>нічний</w:t>
            </w:r>
            <w:proofErr w:type="spellEnd"/>
            <w:r w:rsidRPr="004D362F">
              <w:rPr>
                <w:sz w:val="24"/>
                <w:szCs w:val="24"/>
                <w:lang w:val="ru-RU"/>
              </w:rPr>
              <w:t xml:space="preserve"> час </w:t>
            </w:r>
            <w:proofErr w:type="spellStart"/>
            <w:r w:rsidRPr="004D362F">
              <w:rPr>
                <w:sz w:val="24"/>
                <w:szCs w:val="24"/>
                <w:lang w:val="ru-RU"/>
              </w:rPr>
              <w:t>алкогольних</w:t>
            </w:r>
            <w:proofErr w:type="spellEnd"/>
            <w:r w:rsidRPr="004D362F">
              <w:rPr>
                <w:sz w:val="24"/>
                <w:szCs w:val="24"/>
                <w:lang w:val="ru-RU"/>
              </w:rPr>
              <w:t xml:space="preserve">, </w:t>
            </w:r>
            <w:proofErr w:type="spellStart"/>
            <w:r w:rsidRPr="004D362F">
              <w:rPr>
                <w:sz w:val="24"/>
                <w:szCs w:val="24"/>
                <w:lang w:val="ru-RU"/>
              </w:rPr>
              <w:t>слабоалкоголь</w:t>
            </w:r>
            <w:proofErr w:type="spellEnd"/>
            <w:r w:rsidRPr="004D362F">
              <w:rPr>
                <w:sz w:val="24"/>
                <w:szCs w:val="24"/>
                <w:lang w:val="ru-RU"/>
              </w:rPr>
              <w:t xml:space="preserve"> них </w:t>
            </w:r>
            <w:proofErr w:type="spellStart"/>
            <w:r w:rsidRPr="004D362F">
              <w:rPr>
                <w:sz w:val="24"/>
                <w:szCs w:val="24"/>
                <w:lang w:val="ru-RU"/>
              </w:rPr>
              <w:t>напоїв</w:t>
            </w:r>
            <w:proofErr w:type="spellEnd"/>
            <w:r w:rsidRPr="004D362F">
              <w:rPr>
                <w:sz w:val="24"/>
                <w:szCs w:val="24"/>
                <w:lang w:val="ru-RU"/>
              </w:rPr>
              <w:t xml:space="preserve"> та пива (</w:t>
            </w:r>
            <w:proofErr w:type="spellStart"/>
            <w:r w:rsidRPr="004D362F">
              <w:rPr>
                <w:sz w:val="24"/>
                <w:szCs w:val="24"/>
                <w:lang w:val="ru-RU"/>
              </w:rPr>
              <w:t>крім</w:t>
            </w:r>
            <w:proofErr w:type="spellEnd"/>
            <w:r w:rsidRPr="004D362F">
              <w:rPr>
                <w:sz w:val="24"/>
                <w:szCs w:val="24"/>
                <w:lang w:val="ru-RU"/>
              </w:rPr>
              <w:t xml:space="preserve"> </w:t>
            </w:r>
            <w:proofErr w:type="gramStart"/>
            <w:r w:rsidRPr="004D362F">
              <w:rPr>
                <w:sz w:val="24"/>
                <w:szCs w:val="24"/>
                <w:lang w:val="ru-RU"/>
              </w:rPr>
              <w:t>безалкогольного)  вин</w:t>
            </w:r>
            <w:proofErr w:type="gramEnd"/>
            <w:r w:rsidRPr="004D362F">
              <w:rPr>
                <w:sz w:val="24"/>
                <w:szCs w:val="24"/>
                <w:lang w:val="ru-RU"/>
              </w:rPr>
              <w:t xml:space="preserve"> </w:t>
            </w:r>
            <w:proofErr w:type="spellStart"/>
            <w:r w:rsidRPr="004D362F">
              <w:rPr>
                <w:sz w:val="24"/>
                <w:szCs w:val="24"/>
                <w:lang w:val="ru-RU"/>
              </w:rPr>
              <w:t>столових</w:t>
            </w:r>
            <w:proofErr w:type="spellEnd"/>
            <w:r w:rsidRPr="004D362F">
              <w:rPr>
                <w:sz w:val="24"/>
                <w:szCs w:val="24"/>
                <w:lang w:val="ru-RU"/>
              </w:rPr>
              <w:t xml:space="preserve"> – </w:t>
            </w:r>
            <w:r w:rsidR="00AF0EFC">
              <w:rPr>
                <w:sz w:val="24"/>
                <w:szCs w:val="24"/>
                <w:lang w:val="ru-RU"/>
              </w:rPr>
              <w:t>83</w:t>
            </w:r>
            <w:r>
              <w:rPr>
                <w:sz w:val="24"/>
                <w:szCs w:val="24"/>
                <w:lang w:val="ru-RU"/>
              </w:rPr>
              <w:t>5</w:t>
            </w:r>
            <w:r w:rsidRPr="004D362F">
              <w:rPr>
                <w:sz w:val="24"/>
                <w:szCs w:val="24"/>
                <w:lang w:val="ru-RU"/>
              </w:rPr>
              <w:t xml:space="preserve"> </w:t>
            </w:r>
            <w:proofErr w:type="spellStart"/>
            <w:r w:rsidRPr="004D362F">
              <w:rPr>
                <w:sz w:val="24"/>
                <w:szCs w:val="24"/>
                <w:lang w:val="ru-RU"/>
              </w:rPr>
              <w:t>тис.грн</w:t>
            </w:r>
            <w:proofErr w:type="spellEnd"/>
            <w:r w:rsidRPr="004D362F">
              <w:rPr>
                <w:sz w:val="24"/>
                <w:szCs w:val="24"/>
                <w:lang w:val="ru-RU"/>
              </w:rPr>
              <w:t xml:space="preserve">. на </w:t>
            </w:r>
            <w:proofErr w:type="spellStart"/>
            <w:r w:rsidRPr="004D362F">
              <w:rPr>
                <w:sz w:val="24"/>
                <w:szCs w:val="24"/>
                <w:lang w:val="ru-RU"/>
              </w:rPr>
              <w:t>рік</w:t>
            </w:r>
            <w:proofErr w:type="spellEnd"/>
            <w:r w:rsidRPr="004D362F">
              <w:rPr>
                <w:sz w:val="24"/>
                <w:szCs w:val="24"/>
                <w:lang w:val="ru-RU"/>
              </w:rPr>
              <w:t xml:space="preserve"> </w:t>
            </w:r>
          </w:p>
          <w:p w:rsidR="00EC120C" w:rsidRPr="00A06AE7" w:rsidRDefault="00EC120C" w:rsidP="00402227">
            <w:pPr>
              <w:ind w:left="0" w:right="0" w:firstLine="0"/>
              <w:jc w:val="left"/>
              <w:rPr>
                <w:sz w:val="24"/>
                <w:szCs w:val="24"/>
                <w:lang w:val="ru-RU"/>
              </w:rPr>
            </w:pPr>
            <w:r w:rsidRPr="004D362F">
              <w:rPr>
                <w:sz w:val="24"/>
                <w:szCs w:val="24"/>
                <w:lang w:val="ru-RU"/>
              </w:rPr>
              <w:t xml:space="preserve">(для </w:t>
            </w:r>
            <w:proofErr w:type="spellStart"/>
            <w:r w:rsidRPr="004D362F">
              <w:rPr>
                <w:sz w:val="24"/>
                <w:szCs w:val="24"/>
                <w:lang w:val="ru-RU"/>
              </w:rPr>
              <w:t>суб’єктів</w:t>
            </w:r>
            <w:proofErr w:type="spellEnd"/>
            <w:r w:rsidRPr="004D362F">
              <w:rPr>
                <w:sz w:val="24"/>
                <w:szCs w:val="24"/>
                <w:lang w:val="ru-RU"/>
              </w:rPr>
              <w:t xml:space="preserve"> малого </w:t>
            </w:r>
            <w:proofErr w:type="spellStart"/>
            <w:r w:rsidRPr="004D362F">
              <w:rPr>
                <w:sz w:val="24"/>
                <w:szCs w:val="24"/>
                <w:lang w:val="ru-RU"/>
              </w:rPr>
              <w:t>п</w:t>
            </w:r>
            <w:r>
              <w:rPr>
                <w:sz w:val="24"/>
                <w:szCs w:val="24"/>
                <w:lang w:val="ru-RU"/>
              </w:rPr>
              <w:t>ідприємницт</w:t>
            </w:r>
            <w:r w:rsidRPr="00A06AE7">
              <w:rPr>
                <w:sz w:val="24"/>
                <w:szCs w:val="24"/>
                <w:lang w:val="ru-RU"/>
              </w:rPr>
              <w:t>ва</w:t>
            </w:r>
            <w:proofErr w:type="spellEnd"/>
            <w:r w:rsidRPr="00A06AE7">
              <w:rPr>
                <w:sz w:val="24"/>
                <w:szCs w:val="24"/>
                <w:lang w:val="ru-RU"/>
              </w:rPr>
              <w:t>)</w:t>
            </w:r>
            <w:r w:rsidRPr="00033A64">
              <w:rPr>
                <w:sz w:val="24"/>
                <w:szCs w:val="24"/>
                <w:lang w:val="ru-RU"/>
              </w:rPr>
              <w:t>.</w:t>
            </w:r>
            <w:r w:rsidRPr="00A06AE7">
              <w:rPr>
                <w:sz w:val="24"/>
                <w:szCs w:val="24"/>
                <w:lang w:val="ru-RU"/>
              </w:rPr>
              <w:t xml:space="preserve"> </w:t>
            </w:r>
          </w:p>
          <w:p w:rsidR="00EC120C" w:rsidRPr="00822EEE" w:rsidRDefault="00EC120C" w:rsidP="00402227">
            <w:pPr>
              <w:ind w:left="0" w:right="0" w:firstLine="0"/>
              <w:rPr>
                <w:sz w:val="24"/>
                <w:szCs w:val="24"/>
                <w:lang w:val="ru-RU"/>
              </w:rPr>
            </w:pPr>
          </w:p>
        </w:tc>
      </w:tr>
    </w:tbl>
    <w:p w:rsidR="00E518E7" w:rsidRDefault="00E518E7">
      <w:pPr>
        <w:rPr>
          <w:lang w:val="uk-UA"/>
        </w:rPr>
      </w:pPr>
    </w:p>
    <w:p w:rsidR="00E518E7" w:rsidRPr="00E518E7" w:rsidRDefault="00E518E7">
      <w:pPr>
        <w:rPr>
          <w:lang w:val="uk-UA"/>
        </w:rPr>
      </w:pPr>
    </w:p>
    <w:p w:rsidR="009C2BFA" w:rsidRPr="004D362F" w:rsidRDefault="00301D65" w:rsidP="00D91AA9">
      <w:pPr>
        <w:ind w:left="0" w:right="0" w:firstLine="0"/>
        <w:rPr>
          <w:sz w:val="24"/>
          <w:szCs w:val="24"/>
          <w:lang w:val="ru-RU"/>
        </w:rPr>
      </w:pPr>
      <w:r>
        <w:rPr>
          <w:sz w:val="24"/>
          <w:szCs w:val="24"/>
          <w:lang w:val="ru-RU"/>
        </w:rPr>
        <w:t xml:space="preserve">          </w:t>
      </w:r>
      <w:proofErr w:type="spellStart"/>
      <w:r w:rsidR="009C2BFA" w:rsidRPr="002811CD">
        <w:rPr>
          <w:sz w:val="24"/>
          <w:szCs w:val="24"/>
          <w:lang w:val="ru-RU"/>
        </w:rPr>
        <w:t>Прийняття</w:t>
      </w:r>
      <w:proofErr w:type="spellEnd"/>
      <w:r w:rsidR="009C2BFA" w:rsidRPr="004D362F">
        <w:rPr>
          <w:sz w:val="24"/>
          <w:szCs w:val="24"/>
          <w:lang w:val="ru-RU"/>
        </w:rPr>
        <w:t xml:space="preserve"> регуляторного акта </w:t>
      </w:r>
      <w:proofErr w:type="spellStart"/>
      <w:r w:rsidR="009C2BFA" w:rsidRPr="004D362F">
        <w:rPr>
          <w:sz w:val="24"/>
          <w:szCs w:val="24"/>
          <w:lang w:val="ru-RU"/>
        </w:rPr>
        <w:t>забезпечить</w:t>
      </w:r>
      <w:proofErr w:type="spellEnd"/>
      <w:r w:rsidR="009C2BFA" w:rsidRPr="004D362F">
        <w:rPr>
          <w:sz w:val="24"/>
          <w:szCs w:val="24"/>
          <w:lang w:val="ru-RU"/>
        </w:rPr>
        <w:t xml:space="preserve"> </w:t>
      </w:r>
      <w:proofErr w:type="spellStart"/>
      <w:r w:rsidR="009C2BFA" w:rsidRPr="004D362F">
        <w:rPr>
          <w:sz w:val="24"/>
          <w:szCs w:val="24"/>
          <w:lang w:val="ru-RU"/>
        </w:rPr>
        <w:t>реалізацію</w:t>
      </w:r>
      <w:proofErr w:type="spellEnd"/>
      <w:r w:rsidR="009C2BFA" w:rsidRPr="004D362F">
        <w:rPr>
          <w:sz w:val="24"/>
          <w:szCs w:val="24"/>
          <w:lang w:val="ru-RU"/>
        </w:rPr>
        <w:t xml:space="preserve"> прав та </w:t>
      </w:r>
      <w:proofErr w:type="spellStart"/>
      <w:r w:rsidR="009C2BFA" w:rsidRPr="004D362F">
        <w:rPr>
          <w:sz w:val="24"/>
          <w:szCs w:val="24"/>
          <w:lang w:val="ru-RU"/>
        </w:rPr>
        <w:t>законних</w:t>
      </w:r>
      <w:proofErr w:type="spellEnd"/>
      <w:r w:rsidR="009C2BFA" w:rsidRPr="004D362F">
        <w:rPr>
          <w:sz w:val="24"/>
          <w:szCs w:val="24"/>
          <w:lang w:val="ru-RU"/>
        </w:rPr>
        <w:t xml:space="preserve"> </w:t>
      </w:r>
      <w:proofErr w:type="spellStart"/>
      <w:r w:rsidR="009C2BFA" w:rsidRPr="004D362F">
        <w:rPr>
          <w:sz w:val="24"/>
          <w:szCs w:val="24"/>
          <w:lang w:val="ru-RU"/>
        </w:rPr>
        <w:t>інтересів</w:t>
      </w:r>
      <w:proofErr w:type="spellEnd"/>
      <w:r w:rsidR="009C2BFA" w:rsidRPr="004D362F">
        <w:rPr>
          <w:sz w:val="24"/>
          <w:szCs w:val="24"/>
          <w:lang w:val="ru-RU"/>
        </w:rPr>
        <w:t xml:space="preserve"> </w:t>
      </w:r>
      <w:proofErr w:type="spellStart"/>
      <w:r>
        <w:rPr>
          <w:sz w:val="24"/>
          <w:szCs w:val="24"/>
          <w:lang w:val="ru-RU"/>
        </w:rPr>
        <w:t>Дружків</w:t>
      </w:r>
      <w:r w:rsidR="002811CD">
        <w:rPr>
          <w:sz w:val="24"/>
          <w:szCs w:val="24"/>
          <w:lang w:val="ru-RU"/>
        </w:rPr>
        <w:t>ської</w:t>
      </w:r>
      <w:proofErr w:type="spellEnd"/>
      <w:r w:rsidR="002811CD">
        <w:rPr>
          <w:sz w:val="24"/>
          <w:szCs w:val="24"/>
          <w:lang w:val="ru-RU"/>
        </w:rPr>
        <w:t xml:space="preserve"> </w:t>
      </w:r>
      <w:proofErr w:type="spellStart"/>
      <w:r w:rsidR="002811CD">
        <w:rPr>
          <w:sz w:val="24"/>
          <w:szCs w:val="24"/>
          <w:lang w:val="ru-RU"/>
        </w:rPr>
        <w:t>міської</w:t>
      </w:r>
      <w:proofErr w:type="spellEnd"/>
      <w:r w:rsidR="002811CD">
        <w:rPr>
          <w:sz w:val="24"/>
          <w:szCs w:val="24"/>
          <w:lang w:val="ru-RU"/>
        </w:rPr>
        <w:t xml:space="preserve"> </w:t>
      </w:r>
      <w:proofErr w:type="spellStart"/>
      <w:r w:rsidR="002811CD">
        <w:rPr>
          <w:sz w:val="24"/>
          <w:szCs w:val="24"/>
          <w:lang w:val="ru-RU"/>
        </w:rPr>
        <w:t>територіальної</w:t>
      </w:r>
      <w:proofErr w:type="spellEnd"/>
      <w:r w:rsidR="002811CD">
        <w:rPr>
          <w:sz w:val="24"/>
          <w:szCs w:val="24"/>
          <w:lang w:val="ru-RU"/>
        </w:rPr>
        <w:t xml:space="preserve"> </w:t>
      </w:r>
      <w:proofErr w:type="spellStart"/>
      <w:r w:rsidR="002811CD">
        <w:rPr>
          <w:sz w:val="24"/>
          <w:szCs w:val="24"/>
          <w:lang w:val="ru-RU"/>
        </w:rPr>
        <w:t>громади</w:t>
      </w:r>
      <w:proofErr w:type="spellEnd"/>
      <w:r w:rsidR="009C2BFA" w:rsidRPr="004D362F">
        <w:rPr>
          <w:sz w:val="24"/>
          <w:szCs w:val="24"/>
          <w:lang w:val="ru-RU"/>
        </w:rPr>
        <w:t xml:space="preserve"> шляхом </w:t>
      </w:r>
      <w:proofErr w:type="spellStart"/>
      <w:r w:rsidR="009C2BFA" w:rsidRPr="004D362F">
        <w:rPr>
          <w:sz w:val="24"/>
          <w:szCs w:val="24"/>
          <w:lang w:val="ru-RU"/>
        </w:rPr>
        <w:t>покращення</w:t>
      </w:r>
      <w:proofErr w:type="spellEnd"/>
      <w:r w:rsidR="009C2BFA" w:rsidRPr="004D362F">
        <w:rPr>
          <w:sz w:val="24"/>
          <w:szCs w:val="24"/>
          <w:lang w:val="ru-RU"/>
        </w:rPr>
        <w:t xml:space="preserve"> стану </w:t>
      </w:r>
      <w:proofErr w:type="spellStart"/>
      <w:r w:rsidR="009C2BFA" w:rsidRPr="004D362F">
        <w:rPr>
          <w:sz w:val="24"/>
          <w:szCs w:val="24"/>
          <w:lang w:val="ru-RU"/>
        </w:rPr>
        <w:t>громадського</w:t>
      </w:r>
      <w:proofErr w:type="spellEnd"/>
      <w:r w:rsidR="009C2BFA" w:rsidRPr="004D362F">
        <w:rPr>
          <w:sz w:val="24"/>
          <w:szCs w:val="24"/>
          <w:lang w:val="ru-RU"/>
        </w:rPr>
        <w:t xml:space="preserve"> порядку, </w:t>
      </w:r>
      <w:proofErr w:type="spellStart"/>
      <w:r w:rsidR="009C2BFA" w:rsidRPr="004D362F">
        <w:rPr>
          <w:sz w:val="24"/>
          <w:szCs w:val="24"/>
          <w:lang w:val="ru-RU"/>
        </w:rPr>
        <w:t>полегшить</w:t>
      </w:r>
      <w:proofErr w:type="spellEnd"/>
      <w:r w:rsidR="009C2BFA" w:rsidRPr="004D362F">
        <w:rPr>
          <w:sz w:val="24"/>
          <w:szCs w:val="24"/>
          <w:lang w:val="ru-RU"/>
        </w:rPr>
        <w:t xml:space="preserve"> роботу </w:t>
      </w:r>
      <w:proofErr w:type="spellStart"/>
      <w:r w:rsidR="009C2BFA" w:rsidRPr="004D362F">
        <w:rPr>
          <w:sz w:val="24"/>
          <w:szCs w:val="24"/>
          <w:lang w:val="ru-RU"/>
        </w:rPr>
        <w:t>правоохоронних</w:t>
      </w:r>
      <w:proofErr w:type="spellEnd"/>
      <w:r w:rsidR="009C2BFA" w:rsidRPr="004D362F">
        <w:rPr>
          <w:sz w:val="24"/>
          <w:szCs w:val="24"/>
          <w:lang w:val="ru-RU"/>
        </w:rPr>
        <w:t xml:space="preserve"> </w:t>
      </w:r>
      <w:proofErr w:type="spellStart"/>
      <w:r w:rsidR="009C2BFA" w:rsidRPr="004D362F">
        <w:rPr>
          <w:sz w:val="24"/>
          <w:szCs w:val="24"/>
          <w:lang w:val="ru-RU"/>
        </w:rPr>
        <w:t>органів</w:t>
      </w:r>
      <w:proofErr w:type="spellEnd"/>
      <w:r w:rsidR="009C2BFA" w:rsidRPr="004D362F">
        <w:rPr>
          <w:sz w:val="24"/>
          <w:szCs w:val="24"/>
          <w:lang w:val="ru-RU"/>
        </w:rPr>
        <w:t xml:space="preserve">, а </w:t>
      </w:r>
      <w:proofErr w:type="spellStart"/>
      <w:r w:rsidR="009C2BFA" w:rsidRPr="004D362F">
        <w:rPr>
          <w:sz w:val="24"/>
          <w:szCs w:val="24"/>
          <w:lang w:val="ru-RU"/>
        </w:rPr>
        <w:t>також</w:t>
      </w:r>
      <w:proofErr w:type="spellEnd"/>
      <w:r w:rsidR="009C2BFA" w:rsidRPr="004D362F">
        <w:rPr>
          <w:sz w:val="24"/>
          <w:szCs w:val="24"/>
          <w:lang w:val="ru-RU"/>
        </w:rPr>
        <w:t xml:space="preserve"> </w:t>
      </w:r>
      <w:proofErr w:type="spellStart"/>
      <w:r w:rsidR="009C2BFA" w:rsidRPr="004D362F">
        <w:rPr>
          <w:sz w:val="24"/>
          <w:szCs w:val="24"/>
          <w:lang w:val="ru-RU"/>
        </w:rPr>
        <w:t>зменшить</w:t>
      </w:r>
      <w:proofErr w:type="spellEnd"/>
      <w:r w:rsidR="009C2BFA" w:rsidRPr="004D362F">
        <w:rPr>
          <w:sz w:val="24"/>
          <w:szCs w:val="24"/>
          <w:lang w:val="ru-RU"/>
        </w:rPr>
        <w:t xml:space="preserve"> </w:t>
      </w:r>
      <w:proofErr w:type="spellStart"/>
      <w:r w:rsidR="009C2BFA" w:rsidRPr="004D362F">
        <w:rPr>
          <w:sz w:val="24"/>
          <w:szCs w:val="24"/>
          <w:lang w:val="ru-RU"/>
        </w:rPr>
        <w:t>вплив</w:t>
      </w:r>
      <w:proofErr w:type="spellEnd"/>
      <w:r w:rsidR="009C2BFA" w:rsidRPr="004D362F">
        <w:rPr>
          <w:sz w:val="24"/>
          <w:szCs w:val="24"/>
          <w:lang w:val="ru-RU"/>
        </w:rPr>
        <w:t xml:space="preserve"> алкоголю на стан </w:t>
      </w:r>
      <w:proofErr w:type="spellStart"/>
      <w:r w:rsidR="009C2BFA" w:rsidRPr="004D362F">
        <w:rPr>
          <w:sz w:val="24"/>
          <w:szCs w:val="24"/>
          <w:lang w:val="ru-RU"/>
        </w:rPr>
        <w:t>здоров’я</w:t>
      </w:r>
      <w:proofErr w:type="spellEnd"/>
      <w:r w:rsidR="009C2BFA" w:rsidRPr="004D362F">
        <w:rPr>
          <w:sz w:val="24"/>
          <w:szCs w:val="24"/>
          <w:lang w:val="ru-RU"/>
        </w:rPr>
        <w:t xml:space="preserve"> </w:t>
      </w:r>
      <w:proofErr w:type="spellStart"/>
      <w:r w:rsidR="009C2BFA" w:rsidRPr="004D362F">
        <w:rPr>
          <w:sz w:val="24"/>
          <w:szCs w:val="24"/>
          <w:lang w:val="ru-RU"/>
        </w:rPr>
        <w:t>членів</w:t>
      </w:r>
      <w:proofErr w:type="spellEnd"/>
      <w:r w:rsidR="009C2BFA" w:rsidRPr="004D362F">
        <w:rPr>
          <w:sz w:val="24"/>
          <w:szCs w:val="24"/>
          <w:lang w:val="ru-RU"/>
        </w:rPr>
        <w:t xml:space="preserve"> </w:t>
      </w:r>
      <w:proofErr w:type="spellStart"/>
      <w:r w:rsidR="009C2BFA" w:rsidRPr="004D362F">
        <w:rPr>
          <w:sz w:val="24"/>
          <w:szCs w:val="24"/>
          <w:lang w:val="ru-RU"/>
        </w:rPr>
        <w:t>громади</w:t>
      </w:r>
      <w:proofErr w:type="spellEnd"/>
      <w:r w:rsidR="009C2BFA" w:rsidRPr="004D362F">
        <w:rPr>
          <w:sz w:val="24"/>
          <w:szCs w:val="24"/>
          <w:lang w:val="ru-RU"/>
        </w:rPr>
        <w:t xml:space="preserve">, у </w:t>
      </w:r>
      <w:proofErr w:type="gramStart"/>
      <w:r w:rsidR="009C2BFA" w:rsidRPr="004D362F">
        <w:rPr>
          <w:sz w:val="24"/>
          <w:szCs w:val="24"/>
          <w:lang w:val="ru-RU"/>
        </w:rPr>
        <w:t>т.ч.</w:t>
      </w:r>
      <w:proofErr w:type="gramEnd"/>
      <w:r w:rsidR="009C2BFA" w:rsidRPr="004D362F">
        <w:rPr>
          <w:sz w:val="24"/>
          <w:szCs w:val="24"/>
          <w:lang w:val="ru-RU"/>
        </w:rPr>
        <w:t xml:space="preserve"> молодого </w:t>
      </w:r>
      <w:proofErr w:type="spellStart"/>
      <w:r w:rsidR="009C2BFA" w:rsidRPr="004D362F">
        <w:rPr>
          <w:sz w:val="24"/>
          <w:szCs w:val="24"/>
          <w:lang w:val="ru-RU"/>
        </w:rPr>
        <w:t>покоління</w:t>
      </w:r>
      <w:proofErr w:type="spellEnd"/>
      <w:r w:rsidR="009C2BFA" w:rsidRPr="004D362F">
        <w:rPr>
          <w:sz w:val="24"/>
          <w:szCs w:val="24"/>
          <w:lang w:val="ru-RU"/>
        </w:rPr>
        <w:t xml:space="preserve">, </w:t>
      </w:r>
      <w:proofErr w:type="spellStart"/>
      <w:r w:rsidR="009C2BFA" w:rsidRPr="004D362F">
        <w:rPr>
          <w:sz w:val="24"/>
          <w:szCs w:val="24"/>
          <w:lang w:val="ru-RU"/>
        </w:rPr>
        <w:t>сприятиме</w:t>
      </w:r>
      <w:proofErr w:type="spellEnd"/>
      <w:r w:rsidR="009C2BFA" w:rsidRPr="004D362F">
        <w:rPr>
          <w:sz w:val="24"/>
          <w:szCs w:val="24"/>
          <w:lang w:val="ru-RU"/>
        </w:rPr>
        <w:t xml:space="preserve"> </w:t>
      </w:r>
      <w:proofErr w:type="spellStart"/>
      <w:r w:rsidR="009C2BFA" w:rsidRPr="004D362F">
        <w:rPr>
          <w:sz w:val="24"/>
          <w:szCs w:val="24"/>
          <w:lang w:val="ru-RU"/>
        </w:rPr>
        <w:t>зменшенню</w:t>
      </w:r>
      <w:proofErr w:type="spellEnd"/>
      <w:r w:rsidR="009C2BFA" w:rsidRPr="004D362F">
        <w:rPr>
          <w:sz w:val="24"/>
          <w:szCs w:val="24"/>
          <w:lang w:val="ru-RU"/>
        </w:rPr>
        <w:t xml:space="preserve"> </w:t>
      </w:r>
      <w:proofErr w:type="spellStart"/>
      <w:r w:rsidR="009C2BFA" w:rsidRPr="004D362F">
        <w:rPr>
          <w:sz w:val="24"/>
          <w:szCs w:val="24"/>
          <w:lang w:val="ru-RU"/>
        </w:rPr>
        <w:t>кількості</w:t>
      </w:r>
      <w:proofErr w:type="spellEnd"/>
      <w:r w:rsidR="009C2BFA" w:rsidRPr="004D362F">
        <w:rPr>
          <w:sz w:val="24"/>
          <w:szCs w:val="24"/>
          <w:lang w:val="ru-RU"/>
        </w:rPr>
        <w:t xml:space="preserve"> </w:t>
      </w:r>
      <w:proofErr w:type="spellStart"/>
      <w:r w:rsidR="009C2BFA" w:rsidRPr="004D362F">
        <w:rPr>
          <w:sz w:val="24"/>
          <w:szCs w:val="24"/>
          <w:lang w:val="ru-RU"/>
        </w:rPr>
        <w:t>злочинів</w:t>
      </w:r>
      <w:proofErr w:type="spellEnd"/>
      <w:r w:rsidR="009C2BFA" w:rsidRPr="004D362F">
        <w:rPr>
          <w:sz w:val="24"/>
          <w:szCs w:val="24"/>
          <w:lang w:val="ru-RU"/>
        </w:rPr>
        <w:t xml:space="preserve">, </w:t>
      </w:r>
      <w:proofErr w:type="spellStart"/>
      <w:r w:rsidR="009C2BFA" w:rsidRPr="004D362F">
        <w:rPr>
          <w:sz w:val="24"/>
          <w:szCs w:val="24"/>
          <w:lang w:val="ru-RU"/>
        </w:rPr>
        <w:t>вчинених</w:t>
      </w:r>
      <w:proofErr w:type="spellEnd"/>
      <w:r w:rsidR="009C2BFA" w:rsidRPr="004D362F">
        <w:rPr>
          <w:sz w:val="24"/>
          <w:szCs w:val="24"/>
          <w:lang w:val="ru-RU"/>
        </w:rPr>
        <w:t xml:space="preserve"> особами у </w:t>
      </w:r>
      <w:proofErr w:type="spellStart"/>
      <w:r w:rsidR="009C2BFA" w:rsidRPr="004D362F">
        <w:rPr>
          <w:sz w:val="24"/>
          <w:szCs w:val="24"/>
          <w:lang w:val="ru-RU"/>
        </w:rPr>
        <w:t>стані</w:t>
      </w:r>
      <w:proofErr w:type="spellEnd"/>
      <w:r w:rsidR="009C2BFA" w:rsidRPr="004D362F">
        <w:rPr>
          <w:sz w:val="24"/>
          <w:szCs w:val="24"/>
          <w:lang w:val="ru-RU"/>
        </w:rPr>
        <w:t xml:space="preserve"> алкогольного </w:t>
      </w:r>
      <w:proofErr w:type="spellStart"/>
      <w:r w:rsidR="009C2BFA" w:rsidRPr="004D362F">
        <w:rPr>
          <w:sz w:val="24"/>
          <w:szCs w:val="24"/>
          <w:lang w:val="ru-RU"/>
        </w:rPr>
        <w:t>сп’яніння</w:t>
      </w:r>
      <w:proofErr w:type="spellEnd"/>
      <w:r w:rsidR="009C2BFA" w:rsidRPr="004D362F">
        <w:rPr>
          <w:sz w:val="24"/>
          <w:szCs w:val="24"/>
          <w:lang w:val="ru-RU"/>
        </w:rPr>
        <w:t>.</w:t>
      </w:r>
      <w:r w:rsidR="00D91AA9" w:rsidRPr="004D362F">
        <w:rPr>
          <w:sz w:val="24"/>
          <w:szCs w:val="24"/>
          <w:lang w:val="ru-RU"/>
        </w:rPr>
        <w:t xml:space="preserve"> </w:t>
      </w:r>
    </w:p>
    <w:p w:rsidR="009C2BFA" w:rsidRPr="004D362F" w:rsidRDefault="009C2BFA" w:rsidP="00D91AA9">
      <w:pPr>
        <w:ind w:left="0" w:right="0" w:firstLine="0"/>
        <w:rPr>
          <w:sz w:val="24"/>
          <w:szCs w:val="24"/>
          <w:lang w:val="ru-RU"/>
        </w:rPr>
      </w:pPr>
      <w:r w:rsidRPr="004D362F">
        <w:rPr>
          <w:sz w:val="24"/>
          <w:szCs w:val="24"/>
          <w:lang w:val="ru-RU"/>
        </w:rPr>
        <w:t xml:space="preserve"> </w:t>
      </w:r>
    </w:p>
    <w:p w:rsidR="009C2BFA" w:rsidRPr="004D362F" w:rsidRDefault="00301D65" w:rsidP="00D91AA9">
      <w:pPr>
        <w:ind w:left="0" w:right="0" w:firstLine="0"/>
        <w:rPr>
          <w:sz w:val="24"/>
          <w:szCs w:val="24"/>
          <w:lang w:val="ru-RU"/>
        </w:rPr>
      </w:pPr>
      <w:r>
        <w:rPr>
          <w:sz w:val="24"/>
          <w:szCs w:val="24"/>
          <w:lang w:val="ru-RU"/>
        </w:rPr>
        <w:t xml:space="preserve">         </w:t>
      </w:r>
      <w:proofErr w:type="spellStart"/>
      <w:r w:rsidR="009C2BFA" w:rsidRPr="004D362F">
        <w:rPr>
          <w:sz w:val="24"/>
          <w:szCs w:val="24"/>
          <w:lang w:val="ru-RU"/>
        </w:rPr>
        <w:t>Можливості</w:t>
      </w:r>
      <w:proofErr w:type="spellEnd"/>
      <w:r w:rsidR="009C2BFA" w:rsidRPr="004D362F">
        <w:rPr>
          <w:sz w:val="24"/>
          <w:szCs w:val="24"/>
          <w:lang w:val="ru-RU"/>
        </w:rPr>
        <w:t xml:space="preserve"> </w:t>
      </w:r>
      <w:proofErr w:type="spellStart"/>
      <w:r w:rsidR="009C2BFA" w:rsidRPr="004D362F">
        <w:rPr>
          <w:sz w:val="24"/>
          <w:szCs w:val="24"/>
          <w:lang w:val="ru-RU"/>
        </w:rPr>
        <w:t>досягнення</w:t>
      </w:r>
      <w:proofErr w:type="spellEnd"/>
      <w:r w:rsidR="009C2BFA" w:rsidRPr="004D362F">
        <w:rPr>
          <w:sz w:val="24"/>
          <w:szCs w:val="24"/>
          <w:lang w:val="ru-RU"/>
        </w:rPr>
        <w:t xml:space="preserve"> </w:t>
      </w:r>
      <w:proofErr w:type="spellStart"/>
      <w:r w:rsidR="009C2BFA" w:rsidRPr="004D362F">
        <w:rPr>
          <w:sz w:val="24"/>
          <w:szCs w:val="24"/>
          <w:lang w:val="ru-RU"/>
        </w:rPr>
        <w:t>цілей</w:t>
      </w:r>
      <w:proofErr w:type="spellEnd"/>
      <w:r w:rsidR="009C2BFA" w:rsidRPr="004D362F">
        <w:rPr>
          <w:sz w:val="24"/>
          <w:szCs w:val="24"/>
          <w:lang w:val="ru-RU"/>
        </w:rPr>
        <w:t xml:space="preserve">, </w:t>
      </w:r>
      <w:proofErr w:type="spellStart"/>
      <w:r w:rsidR="009C2BFA" w:rsidRPr="004D362F">
        <w:rPr>
          <w:sz w:val="24"/>
          <w:szCs w:val="24"/>
          <w:lang w:val="ru-RU"/>
        </w:rPr>
        <w:t>передбачених</w:t>
      </w:r>
      <w:proofErr w:type="spellEnd"/>
      <w:r w:rsidR="009C2BFA" w:rsidRPr="004D362F">
        <w:rPr>
          <w:sz w:val="24"/>
          <w:szCs w:val="24"/>
          <w:lang w:val="ru-RU"/>
        </w:rPr>
        <w:t xml:space="preserve"> у </w:t>
      </w:r>
      <w:proofErr w:type="spellStart"/>
      <w:r w:rsidR="009C2BFA" w:rsidRPr="004D362F">
        <w:rPr>
          <w:sz w:val="24"/>
          <w:szCs w:val="24"/>
          <w:lang w:val="ru-RU"/>
        </w:rPr>
        <w:t>розділі</w:t>
      </w:r>
      <w:proofErr w:type="spellEnd"/>
      <w:r w:rsidR="009C2BFA" w:rsidRPr="004D362F">
        <w:rPr>
          <w:sz w:val="24"/>
          <w:szCs w:val="24"/>
          <w:lang w:val="ru-RU"/>
        </w:rPr>
        <w:t xml:space="preserve"> 2 </w:t>
      </w:r>
      <w:proofErr w:type="spellStart"/>
      <w:r w:rsidR="009C2BFA" w:rsidRPr="004D362F">
        <w:rPr>
          <w:sz w:val="24"/>
          <w:szCs w:val="24"/>
          <w:lang w:val="ru-RU"/>
        </w:rPr>
        <w:t>цього</w:t>
      </w:r>
      <w:proofErr w:type="spellEnd"/>
      <w:r w:rsidR="009C2BFA" w:rsidRPr="004D362F">
        <w:rPr>
          <w:sz w:val="24"/>
          <w:szCs w:val="24"/>
          <w:lang w:val="ru-RU"/>
        </w:rPr>
        <w:t xml:space="preserve"> </w:t>
      </w:r>
      <w:proofErr w:type="spellStart"/>
      <w:r w:rsidR="009C2BFA" w:rsidRPr="004D362F">
        <w:rPr>
          <w:sz w:val="24"/>
          <w:szCs w:val="24"/>
          <w:lang w:val="ru-RU"/>
        </w:rPr>
        <w:t>Аналізу</w:t>
      </w:r>
      <w:proofErr w:type="spellEnd"/>
      <w:r w:rsidR="009C2BFA" w:rsidRPr="004D362F">
        <w:rPr>
          <w:sz w:val="24"/>
          <w:szCs w:val="24"/>
          <w:lang w:val="ru-RU"/>
        </w:rPr>
        <w:t xml:space="preserve"> регуляторного </w:t>
      </w:r>
      <w:proofErr w:type="spellStart"/>
      <w:r w:rsidR="009C2BFA" w:rsidRPr="004D362F">
        <w:rPr>
          <w:sz w:val="24"/>
          <w:szCs w:val="24"/>
          <w:lang w:val="ru-RU"/>
        </w:rPr>
        <w:t>впливу</w:t>
      </w:r>
      <w:proofErr w:type="spellEnd"/>
      <w:r w:rsidR="009C2BFA" w:rsidRPr="004D362F">
        <w:rPr>
          <w:sz w:val="24"/>
          <w:szCs w:val="24"/>
          <w:lang w:val="ru-RU"/>
        </w:rPr>
        <w:t xml:space="preserve">, у </w:t>
      </w:r>
      <w:proofErr w:type="spellStart"/>
      <w:r w:rsidR="009C2BFA" w:rsidRPr="004D362F">
        <w:rPr>
          <w:sz w:val="24"/>
          <w:szCs w:val="24"/>
          <w:lang w:val="ru-RU"/>
        </w:rPr>
        <w:t>разі</w:t>
      </w:r>
      <w:proofErr w:type="spellEnd"/>
      <w:r w:rsidR="009C2BFA" w:rsidRPr="004D362F">
        <w:rPr>
          <w:sz w:val="24"/>
          <w:szCs w:val="24"/>
          <w:lang w:val="ru-RU"/>
        </w:rPr>
        <w:t xml:space="preserve"> </w:t>
      </w:r>
      <w:proofErr w:type="spellStart"/>
      <w:r w:rsidR="009C2BFA" w:rsidRPr="004D362F">
        <w:rPr>
          <w:sz w:val="24"/>
          <w:szCs w:val="24"/>
          <w:lang w:val="ru-RU"/>
        </w:rPr>
        <w:t>прийняття</w:t>
      </w:r>
      <w:proofErr w:type="spellEnd"/>
      <w:r w:rsidR="009C2BFA" w:rsidRPr="004D362F">
        <w:rPr>
          <w:sz w:val="24"/>
          <w:szCs w:val="24"/>
          <w:lang w:val="ru-RU"/>
        </w:rPr>
        <w:t xml:space="preserve"> </w:t>
      </w:r>
      <w:proofErr w:type="spellStart"/>
      <w:r w:rsidR="009C2BFA" w:rsidRPr="004D362F">
        <w:rPr>
          <w:sz w:val="24"/>
          <w:szCs w:val="24"/>
          <w:lang w:val="ru-RU"/>
        </w:rPr>
        <w:t>зазначеного</w:t>
      </w:r>
      <w:proofErr w:type="spellEnd"/>
      <w:r w:rsidR="009C2BFA" w:rsidRPr="004D362F">
        <w:rPr>
          <w:sz w:val="24"/>
          <w:szCs w:val="24"/>
          <w:lang w:val="ru-RU"/>
        </w:rPr>
        <w:t xml:space="preserve"> </w:t>
      </w:r>
      <w:proofErr w:type="spellStart"/>
      <w:r w:rsidR="009C2BFA" w:rsidRPr="004D362F">
        <w:rPr>
          <w:sz w:val="24"/>
          <w:szCs w:val="24"/>
          <w:lang w:val="ru-RU"/>
        </w:rPr>
        <w:t>рішення</w:t>
      </w:r>
      <w:proofErr w:type="spellEnd"/>
      <w:r w:rsidR="009C2BFA" w:rsidRPr="004D362F">
        <w:rPr>
          <w:sz w:val="24"/>
          <w:szCs w:val="24"/>
          <w:lang w:val="ru-RU"/>
        </w:rPr>
        <w:t xml:space="preserve">, є </w:t>
      </w:r>
      <w:proofErr w:type="spellStart"/>
      <w:r w:rsidR="009C2BFA" w:rsidRPr="004D362F">
        <w:rPr>
          <w:sz w:val="24"/>
          <w:szCs w:val="24"/>
          <w:lang w:val="ru-RU"/>
        </w:rPr>
        <w:t>цілком</w:t>
      </w:r>
      <w:proofErr w:type="spellEnd"/>
      <w:r w:rsidR="009C2BFA" w:rsidRPr="004D362F">
        <w:rPr>
          <w:sz w:val="24"/>
          <w:szCs w:val="24"/>
          <w:lang w:val="ru-RU"/>
        </w:rPr>
        <w:t xml:space="preserve"> </w:t>
      </w:r>
      <w:proofErr w:type="spellStart"/>
      <w:r w:rsidR="009C2BFA" w:rsidRPr="004D362F">
        <w:rPr>
          <w:sz w:val="24"/>
          <w:szCs w:val="24"/>
          <w:lang w:val="ru-RU"/>
        </w:rPr>
        <w:t>реальними</w:t>
      </w:r>
      <w:proofErr w:type="spellEnd"/>
      <w:r w:rsidR="009C2BFA" w:rsidRPr="004D362F">
        <w:rPr>
          <w:sz w:val="24"/>
          <w:szCs w:val="24"/>
          <w:lang w:val="ru-RU"/>
        </w:rPr>
        <w:t xml:space="preserve"> та </w:t>
      </w:r>
      <w:proofErr w:type="spellStart"/>
      <w:r w:rsidR="009C2BFA" w:rsidRPr="004D362F">
        <w:rPr>
          <w:sz w:val="24"/>
          <w:szCs w:val="24"/>
          <w:lang w:val="ru-RU"/>
        </w:rPr>
        <w:t>обґрунтованими</w:t>
      </w:r>
      <w:proofErr w:type="spellEnd"/>
      <w:r w:rsidR="009C2BFA" w:rsidRPr="004D362F">
        <w:rPr>
          <w:sz w:val="24"/>
          <w:szCs w:val="24"/>
          <w:lang w:val="ru-RU"/>
        </w:rPr>
        <w:t xml:space="preserve"> і не </w:t>
      </w:r>
      <w:proofErr w:type="spellStart"/>
      <w:r w:rsidR="009C2BFA" w:rsidRPr="004D362F">
        <w:rPr>
          <w:sz w:val="24"/>
          <w:szCs w:val="24"/>
          <w:lang w:val="ru-RU"/>
        </w:rPr>
        <w:t>потребують</w:t>
      </w:r>
      <w:proofErr w:type="spellEnd"/>
      <w:r w:rsidR="009C2BFA" w:rsidRPr="004D362F">
        <w:rPr>
          <w:sz w:val="24"/>
          <w:szCs w:val="24"/>
          <w:lang w:val="ru-RU"/>
        </w:rPr>
        <w:t xml:space="preserve"> </w:t>
      </w:r>
      <w:proofErr w:type="spellStart"/>
      <w:r w:rsidR="009C2BFA" w:rsidRPr="004D362F">
        <w:rPr>
          <w:sz w:val="24"/>
          <w:szCs w:val="24"/>
          <w:lang w:val="ru-RU"/>
        </w:rPr>
        <w:t>значних</w:t>
      </w:r>
      <w:proofErr w:type="spellEnd"/>
      <w:r w:rsidR="009C2BFA" w:rsidRPr="004D362F">
        <w:rPr>
          <w:sz w:val="24"/>
          <w:szCs w:val="24"/>
          <w:lang w:val="ru-RU"/>
        </w:rPr>
        <w:t xml:space="preserve"> </w:t>
      </w:r>
      <w:proofErr w:type="spellStart"/>
      <w:r w:rsidR="009C2BFA" w:rsidRPr="004D362F">
        <w:rPr>
          <w:sz w:val="24"/>
          <w:szCs w:val="24"/>
          <w:lang w:val="ru-RU"/>
        </w:rPr>
        <w:t>додаткових</w:t>
      </w:r>
      <w:proofErr w:type="spellEnd"/>
      <w:r w:rsidR="009C2BFA" w:rsidRPr="004D362F">
        <w:rPr>
          <w:sz w:val="24"/>
          <w:szCs w:val="24"/>
          <w:lang w:val="ru-RU"/>
        </w:rPr>
        <w:t xml:space="preserve"> </w:t>
      </w:r>
      <w:proofErr w:type="spellStart"/>
      <w:r w:rsidR="009C2BFA" w:rsidRPr="004D362F">
        <w:rPr>
          <w:sz w:val="24"/>
          <w:szCs w:val="24"/>
          <w:lang w:val="ru-RU"/>
        </w:rPr>
        <w:t>витрат</w:t>
      </w:r>
      <w:proofErr w:type="spellEnd"/>
      <w:r w:rsidR="009C2BFA" w:rsidRPr="004D362F">
        <w:rPr>
          <w:sz w:val="24"/>
          <w:szCs w:val="24"/>
          <w:lang w:val="ru-RU"/>
        </w:rPr>
        <w:t>.</w:t>
      </w:r>
      <w:r w:rsidR="007B143F" w:rsidRPr="004D362F">
        <w:rPr>
          <w:sz w:val="24"/>
          <w:szCs w:val="24"/>
          <w:lang w:val="ru-RU"/>
        </w:rPr>
        <w:t xml:space="preserve"> </w:t>
      </w:r>
      <w:proofErr w:type="spellStart"/>
      <w:r w:rsidR="009C2BFA" w:rsidRPr="004D362F">
        <w:rPr>
          <w:sz w:val="24"/>
          <w:szCs w:val="24"/>
          <w:lang w:val="ru-RU"/>
        </w:rPr>
        <w:t>Ефективне</w:t>
      </w:r>
      <w:proofErr w:type="spellEnd"/>
      <w:r w:rsidR="009C2BFA" w:rsidRPr="004D362F">
        <w:rPr>
          <w:sz w:val="24"/>
          <w:szCs w:val="24"/>
          <w:lang w:val="ru-RU"/>
        </w:rPr>
        <w:t xml:space="preserve"> </w:t>
      </w:r>
      <w:proofErr w:type="spellStart"/>
      <w:r w:rsidR="009C2BFA" w:rsidRPr="004D362F">
        <w:rPr>
          <w:sz w:val="24"/>
          <w:szCs w:val="24"/>
          <w:lang w:val="ru-RU"/>
        </w:rPr>
        <w:t>досягнення</w:t>
      </w:r>
      <w:proofErr w:type="spellEnd"/>
      <w:r w:rsidR="009C2BFA" w:rsidRPr="004D362F">
        <w:rPr>
          <w:sz w:val="24"/>
          <w:szCs w:val="24"/>
          <w:lang w:val="ru-RU"/>
        </w:rPr>
        <w:t xml:space="preserve"> мети проекту </w:t>
      </w:r>
      <w:proofErr w:type="spellStart"/>
      <w:r w:rsidR="009C2BFA" w:rsidRPr="004D362F">
        <w:rPr>
          <w:sz w:val="24"/>
          <w:szCs w:val="24"/>
          <w:lang w:val="ru-RU"/>
        </w:rPr>
        <w:t>можливе</w:t>
      </w:r>
      <w:proofErr w:type="spellEnd"/>
      <w:r w:rsidR="009C2BFA" w:rsidRPr="004D362F">
        <w:rPr>
          <w:sz w:val="24"/>
          <w:szCs w:val="24"/>
          <w:lang w:val="ru-RU"/>
        </w:rPr>
        <w:t xml:space="preserve"> за </w:t>
      </w:r>
      <w:proofErr w:type="spellStart"/>
      <w:r w:rsidR="009C2BFA" w:rsidRPr="004D362F">
        <w:rPr>
          <w:sz w:val="24"/>
          <w:szCs w:val="24"/>
          <w:lang w:val="ru-RU"/>
        </w:rPr>
        <w:t>умови</w:t>
      </w:r>
      <w:proofErr w:type="spellEnd"/>
      <w:r w:rsidR="009C2BFA" w:rsidRPr="004D362F">
        <w:rPr>
          <w:sz w:val="24"/>
          <w:szCs w:val="24"/>
          <w:lang w:val="ru-RU"/>
        </w:rPr>
        <w:t xml:space="preserve"> </w:t>
      </w:r>
      <w:proofErr w:type="spellStart"/>
      <w:r w:rsidR="009C2BFA" w:rsidRPr="004D362F">
        <w:rPr>
          <w:sz w:val="24"/>
          <w:szCs w:val="24"/>
          <w:lang w:val="ru-RU"/>
        </w:rPr>
        <w:t>співпраці</w:t>
      </w:r>
      <w:proofErr w:type="spellEnd"/>
      <w:r w:rsidR="009C2BFA" w:rsidRPr="004D362F">
        <w:rPr>
          <w:sz w:val="24"/>
          <w:szCs w:val="24"/>
          <w:lang w:val="ru-RU"/>
        </w:rPr>
        <w:t xml:space="preserve"> </w:t>
      </w:r>
      <w:proofErr w:type="spellStart"/>
      <w:r w:rsidR="009C2BFA" w:rsidRPr="004D362F">
        <w:rPr>
          <w:sz w:val="24"/>
          <w:szCs w:val="24"/>
          <w:lang w:val="ru-RU"/>
        </w:rPr>
        <w:t>органів</w:t>
      </w:r>
      <w:proofErr w:type="spellEnd"/>
      <w:r w:rsidR="009C2BFA" w:rsidRPr="004D362F">
        <w:rPr>
          <w:sz w:val="24"/>
          <w:szCs w:val="24"/>
          <w:lang w:val="ru-RU"/>
        </w:rPr>
        <w:t xml:space="preserve"> </w:t>
      </w:r>
      <w:proofErr w:type="spellStart"/>
      <w:r w:rsidR="009C2BFA" w:rsidRPr="004D362F">
        <w:rPr>
          <w:sz w:val="24"/>
          <w:szCs w:val="24"/>
          <w:lang w:val="ru-RU"/>
        </w:rPr>
        <w:t>місцевого</w:t>
      </w:r>
      <w:proofErr w:type="spellEnd"/>
      <w:r w:rsidR="009C2BFA" w:rsidRPr="004D362F">
        <w:rPr>
          <w:sz w:val="24"/>
          <w:szCs w:val="24"/>
          <w:lang w:val="ru-RU"/>
        </w:rPr>
        <w:t xml:space="preserve"> </w:t>
      </w:r>
      <w:proofErr w:type="spellStart"/>
      <w:r w:rsidR="009C2BFA" w:rsidRPr="004D362F">
        <w:rPr>
          <w:sz w:val="24"/>
          <w:szCs w:val="24"/>
          <w:lang w:val="ru-RU"/>
        </w:rPr>
        <w:t>самоврядування</w:t>
      </w:r>
      <w:proofErr w:type="spellEnd"/>
      <w:r w:rsidR="009C2BFA" w:rsidRPr="004D362F">
        <w:rPr>
          <w:sz w:val="24"/>
          <w:szCs w:val="24"/>
          <w:lang w:val="ru-RU"/>
        </w:rPr>
        <w:t xml:space="preserve"> та </w:t>
      </w:r>
      <w:proofErr w:type="spellStart"/>
      <w:r w:rsidR="009C2BFA" w:rsidRPr="004D362F">
        <w:rPr>
          <w:sz w:val="24"/>
          <w:szCs w:val="24"/>
          <w:lang w:val="ru-RU"/>
        </w:rPr>
        <w:t>правоохоронних</w:t>
      </w:r>
      <w:proofErr w:type="spellEnd"/>
      <w:r w:rsidR="009C2BFA" w:rsidRPr="004D362F">
        <w:rPr>
          <w:sz w:val="24"/>
          <w:szCs w:val="24"/>
          <w:lang w:val="ru-RU"/>
        </w:rPr>
        <w:t xml:space="preserve"> </w:t>
      </w:r>
      <w:proofErr w:type="spellStart"/>
      <w:r w:rsidR="009C2BFA" w:rsidRPr="004D362F">
        <w:rPr>
          <w:sz w:val="24"/>
          <w:szCs w:val="24"/>
          <w:lang w:val="ru-RU"/>
        </w:rPr>
        <w:t>органів</w:t>
      </w:r>
      <w:proofErr w:type="spellEnd"/>
      <w:r w:rsidR="009C2BFA" w:rsidRPr="004D362F">
        <w:rPr>
          <w:sz w:val="24"/>
          <w:szCs w:val="24"/>
          <w:lang w:val="ru-RU"/>
        </w:rPr>
        <w:t xml:space="preserve"> </w:t>
      </w:r>
      <w:proofErr w:type="spellStart"/>
      <w:r w:rsidR="009C2BFA" w:rsidRPr="004D362F">
        <w:rPr>
          <w:sz w:val="24"/>
          <w:szCs w:val="24"/>
          <w:lang w:val="ru-RU"/>
        </w:rPr>
        <w:t>щодо</w:t>
      </w:r>
      <w:proofErr w:type="spellEnd"/>
      <w:r w:rsidR="009C2BFA" w:rsidRPr="004D362F">
        <w:rPr>
          <w:sz w:val="24"/>
          <w:szCs w:val="24"/>
          <w:lang w:val="ru-RU"/>
        </w:rPr>
        <w:t xml:space="preserve"> контролю за </w:t>
      </w:r>
      <w:proofErr w:type="spellStart"/>
      <w:r w:rsidR="009C2BFA" w:rsidRPr="004D362F">
        <w:rPr>
          <w:sz w:val="24"/>
          <w:szCs w:val="24"/>
          <w:lang w:val="ru-RU"/>
        </w:rPr>
        <w:t>реалізацією</w:t>
      </w:r>
      <w:proofErr w:type="spellEnd"/>
      <w:r w:rsidR="009C2BFA" w:rsidRPr="004D362F">
        <w:rPr>
          <w:sz w:val="24"/>
          <w:szCs w:val="24"/>
          <w:lang w:val="ru-RU"/>
        </w:rPr>
        <w:t xml:space="preserve"> </w:t>
      </w:r>
      <w:proofErr w:type="spellStart"/>
      <w:r w:rsidR="009C2BFA" w:rsidRPr="004D362F">
        <w:rPr>
          <w:sz w:val="24"/>
          <w:szCs w:val="24"/>
          <w:lang w:val="ru-RU"/>
        </w:rPr>
        <w:t>зазначених</w:t>
      </w:r>
      <w:proofErr w:type="spellEnd"/>
      <w:r w:rsidR="009C2BFA" w:rsidRPr="004D362F">
        <w:rPr>
          <w:sz w:val="24"/>
          <w:szCs w:val="24"/>
          <w:lang w:val="ru-RU"/>
        </w:rPr>
        <w:t xml:space="preserve"> </w:t>
      </w:r>
      <w:proofErr w:type="spellStart"/>
      <w:r w:rsidR="009C2BFA" w:rsidRPr="004D362F">
        <w:rPr>
          <w:sz w:val="24"/>
          <w:szCs w:val="24"/>
          <w:lang w:val="ru-RU"/>
        </w:rPr>
        <w:t>підакцизних</w:t>
      </w:r>
      <w:proofErr w:type="spellEnd"/>
      <w:r w:rsidR="009C2BFA" w:rsidRPr="004D362F">
        <w:rPr>
          <w:sz w:val="24"/>
          <w:szCs w:val="24"/>
          <w:lang w:val="ru-RU"/>
        </w:rPr>
        <w:t xml:space="preserve"> </w:t>
      </w:r>
      <w:proofErr w:type="spellStart"/>
      <w:r w:rsidR="009C2BFA" w:rsidRPr="004D362F">
        <w:rPr>
          <w:sz w:val="24"/>
          <w:szCs w:val="24"/>
          <w:lang w:val="ru-RU"/>
        </w:rPr>
        <w:t>товарів</w:t>
      </w:r>
      <w:proofErr w:type="spellEnd"/>
      <w:r w:rsidR="009C2BFA" w:rsidRPr="004D362F">
        <w:rPr>
          <w:sz w:val="24"/>
          <w:szCs w:val="24"/>
          <w:lang w:val="ru-RU"/>
        </w:rPr>
        <w:t xml:space="preserve">, </w:t>
      </w:r>
      <w:proofErr w:type="spellStart"/>
      <w:r w:rsidR="009C2BFA" w:rsidRPr="004D362F">
        <w:rPr>
          <w:sz w:val="24"/>
          <w:szCs w:val="24"/>
          <w:lang w:val="ru-RU"/>
        </w:rPr>
        <w:t>враховуючи</w:t>
      </w:r>
      <w:proofErr w:type="spellEnd"/>
      <w:r w:rsidR="009C2BFA" w:rsidRPr="004D362F">
        <w:rPr>
          <w:sz w:val="24"/>
          <w:szCs w:val="24"/>
          <w:lang w:val="ru-RU"/>
        </w:rPr>
        <w:t xml:space="preserve"> </w:t>
      </w:r>
      <w:proofErr w:type="spellStart"/>
      <w:r w:rsidR="009C2BFA" w:rsidRPr="004D362F">
        <w:rPr>
          <w:sz w:val="24"/>
          <w:szCs w:val="24"/>
          <w:lang w:val="ru-RU"/>
        </w:rPr>
        <w:t>обмеження</w:t>
      </w:r>
      <w:proofErr w:type="spellEnd"/>
      <w:r w:rsidR="009C2BFA" w:rsidRPr="004D362F">
        <w:rPr>
          <w:sz w:val="24"/>
          <w:szCs w:val="24"/>
          <w:lang w:val="ru-RU"/>
        </w:rPr>
        <w:t xml:space="preserve"> і заборони, а </w:t>
      </w:r>
      <w:proofErr w:type="spellStart"/>
      <w:r w:rsidR="009C2BFA" w:rsidRPr="004D362F">
        <w:rPr>
          <w:sz w:val="24"/>
          <w:szCs w:val="24"/>
          <w:lang w:val="ru-RU"/>
        </w:rPr>
        <w:t>також</w:t>
      </w:r>
      <w:proofErr w:type="spellEnd"/>
      <w:r w:rsidR="009C2BFA" w:rsidRPr="004D362F">
        <w:rPr>
          <w:sz w:val="24"/>
          <w:szCs w:val="24"/>
          <w:lang w:val="ru-RU"/>
        </w:rPr>
        <w:t xml:space="preserve"> за </w:t>
      </w:r>
      <w:proofErr w:type="spellStart"/>
      <w:r w:rsidR="009C2BFA" w:rsidRPr="004D362F">
        <w:rPr>
          <w:sz w:val="24"/>
          <w:szCs w:val="24"/>
          <w:lang w:val="ru-RU"/>
        </w:rPr>
        <w:t>умови</w:t>
      </w:r>
      <w:proofErr w:type="spellEnd"/>
      <w:r w:rsidR="009C2BFA" w:rsidRPr="004D362F">
        <w:rPr>
          <w:sz w:val="24"/>
          <w:szCs w:val="24"/>
          <w:lang w:val="ru-RU"/>
        </w:rPr>
        <w:t xml:space="preserve"> </w:t>
      </w:r>
      <w:proofErr w:type="spellStart"/>
      <w:r w:rsidR="009C2BFA" w:rsidRPr="004D362F">
        <w:rPr>
          <w:sz w:val="24"/>
          <w:szCs w:val="24"/>
          <w:lang w:val="ru-RU"/>
        </w:rPr>
        <w:t>додержання</w:t>
      </w:r>
      <w:proofErr w:type="spellEnd"/>
      <w:r w:rsidR="009C2BFA" w:rsidRPr="004D362F">
        <w:rPr>
          <w:sz w:val="24"/>
          <w:szCs w:val="24"/>
          <w:lang w:val="ru-RU"/>
        </w:rPr>
        <w:t xml:space="preserve"> </w:t>
      </w:r>
      <w:proofErr w:type="spellStart"/>
      <w:r w:rsidR="009C2BFA" w:rsidRPr="004D362F">
        <w:rPr>
          <w:sz w:val="24"/>
          <w:szCs w:val="24"/>
          <w:lang w:val="ru-RU"/>
        </w:rPr>
        <w:t>суб’єктами</w:t>
      </w:r>
      <w:proofErr w:type="spellEnd"/>
      <w:r w:rsidR="009C2BFA" w:rsidRPr="004D362F">
        <w:rPr>
          <w:sz w:val="24"/>
          <w:szCs w:val="24"/>
          <w:lang w:val="ru-RU"/>
        </w:rPr>
        <w:t xml:space="preserve"> </w:t>
      </w:r>
      <w:proofErr w:type="spellStart"/>
      <w:r w:rsidR="009C2BFA" w:rsidRPr="004D362F">
        <w:rPr>
          <w:sz w:val="24"/>
          <w:szCs w:val="24"/>
          <w:lang w:val="ru-RU"/>
        </w:rPr>
        <w:t>господарювання</w:t>
      </w:r>
      <w:proofErr w:type="spellEnd"/>
      <w:r w:rsidR="009C2BFA" w:rsidRPr="004D362F">
        <w:rPr>
          <w:sz w:val="24"/>
          <w:szCs w:val="24"/>
          <w:lang w:val="ru-RU"/>
        </w:rPr>
        <w:t xml:space="preserve"> </w:t>
      </w:r>
      <w:proofErr w:type="spellStart"/>
      <w:r w:rsidR="009C2BFA" w:rsidRPr="004D362F">
        <w:rPr>
          <w:sz w:val="24"/>
          <w:szCs w:val="24"/>
          <w:lang w:val="ru-RU"/>
        </w:rPr>
        <w:t>вимог</w:t>
      </w:r>
      <w:proofErr w:type="spellEnd"/>
      <w:r w:rsidR="009C2BFA" w:rsidRPr="004D362F">
        <w:rPr>
          <w:sz w:val="24"/>
          <w:szCs w:val="24"/>
          <w:lang w:val="ru-RU"/>
        </w:rPr>
        <w:t xml:space="preserve"> </w:t>
      </w:r>
      <w:proofErr w:type="spellStart"/>
      <w:r w:rsidR="009C2BFA" w:rsidRPr="004D362F">
        <w:rPr>
          <w:sz w:val="24"/>
          <w:szCs w:val="24"/>
          <w:lang w:val="ru-RU"/>
        </w:rPr>
        <w:t>цього</w:t>
      </w:r>
      <w:proofErr w:type="spellEnd"/>
      <w:r w:rsidR="009C2BFA" w:rsidRPr="004D362F">
        <w:rPr>
          <w:sz w:val="24"/>
          <w:szCs w:val="24"/>
          <w:lang w:val="ru-RU"/>
        </w:rPr>
        <w:t xml:space="preserve"> </w:t>
      </w:r>
      <w:proofErr w:type="spellStart"/>
      <w:r w:rsidR="009C2BFA" w:rsidRPr="004D362F">
        <w:rPr>
          <w:sz w:val="24"/>
          <w:szCs w:val="24"/>
          <w:lang w:val="ru-RU"/>
        </w:rPr>
        <w:t>рішення</w:t>
      </w:r>
      <w:proofErr w:type="spellEnd"/>
      <w:r w:rsidR="009C2BFA" w:rsidRPr="004D362F">
        <w:rPr>
          <w:sz w:val="24"/>
          <w:szCs w:val="24"/>
          <w:lang w:val="ru-RU"/>
        </w:rPr>
        <w:t xml:space="preserve"> </w:t>
      </w:r>
      <w:proofErr w:type="spellStart"/>
      <w:r w:rsidR="001731AC">
        <w:rPr>
          <w:sz w:val="24"/>
          <w:szCs w:val="24"/>
          <w:lang w:val="ru-RU"/>
        </w:rPr>
        <w:t>Дружк</w:t>
      </w:r>
      <w:r w:rsidR="009C2BFA" w:rsidRPr="004D362F">
        <w:rPr>
          <w:sz w:val="24"/>
          <w:szCs w:val="24"/>
          <w:lang w:val="ru-RU"/>
        </w:rPr>
        <w:t>івської</w:t>
      </w:r>
      <w:proofErr w:type="spellEnd"/>
      <w:r w:rsidR="009C2BFA" w:rsidRPr="004D362F">
        <w:rPr>
          <w:sz w:val="24"/>
          <w:szCs w:val="24"/>
          <w:lang w:val="ru-RU"/>
        </w:rPr>
        <w:t xml:space="preserve"> </w:t>
      </w:r>
      <w:proofErr w:type="spellStart"/>
      <w:r w:rsidR="009C2BFA" w:rsidRPr="004D362F">
        <w:rPr>
          <w:sz w:val="24"/>
          <w:szCs w:val="24"/>
          <w:lang w:val="ru-RU"/>
        </w:rPr>
        <w:t>міської</w:t>
      </w:r>
      <w:proofErr w:type="spellEnd"/>
      <w:r w:rsidR="009C2BFA" w:rsidRPr="004D362F">
        <w:rPr>
          <w:sz w:val="24"/>
          <w:szCs w:val="24"/>
          <w:lang w:val="ru-RU"/>
        </w:rPr>
        <w:t xml:space="preserve"> ради</w:t>
      </w:r>
      <w:r w:rsidR="001731AC">
        <w:rPr>
          <w:sz w:val="24"/>
          <w:szCs w:val="24"/>
          <w:lang w:val="ru-RU"/>
        </w:rPr>
        <w:t xml:space="preserve">         </w:t>
      </w:r>
      <w:proofErr w:type="spellStart"/>
      <w:r w:rsidR="009C2BFA" w:rsidRPr="004D362F">
        <w:rPr>
          <w:sz w:val="24"/>
          <w:szCs w:val="24"/>
          <w:lang w:val="ru-RU"/>
        </w:rPr>
        <w:t>Передбачається</w:t>
      </w:r>
      <w:proofErr w:type="spellEnd"/>
      <w:r w:rsidR="009C2BFA" w:rsidRPr="004D362F">
        <w:rPr>
          <w:sz w:val="24"/>
          <w:szCs w:val="24"/>
          <w:lang w:val="ru-RU"/>
        </w:rPr>
        <w:t xml:space="preserve">, </w:t>
      </w:r>
      <w:proofErr w:type="spellStart"/>
      <w:r w:rsidR="009C2BFA" w:rsidRPr="004D362F">
        <w:rPr>
          <w:sz w:val="24"/>
          <w:szCs w:val="24"/>
          <w:lang w:val="ru-RU"/>
        </w:rPr>
        <w:t>що</w:t>
      </w:r>
      <w:proofErr w:type="spellEnd"/>
      <w:r w:rsidR="009C2BFA" w:rsidRPr="004D362F">
        <w:rPr>
          <w:sz w:val="24"/>
          <w:szCs w:val="24"/>
          <w:lang w:val="ru-RU"/>
        </w:rPr>
        <w:t xml:space="preserve"> </w:t>
      </w:r>
      <w:proofErr w:type="spellStart"/>
      <w:r w:rsidR="009C2BFA" w:rsidRPr="004D362F">
        <w:rPr>
          <w:sz w:val="24"/>
          <w:szCs w:val="24"/>
          <w:lang w:val="ru-RU"/>
        </w:rPr>
        <w:t>суб’єкти</w:t>
      </w:r>
      <w:proofErr w:type="spellEnd"/>
      <w:r w:rsidR="009C2BFA" w:rsidRPr="004D362F">
        <w:rPr>
          <w:sz w:val="24"/>
          <w:szCs w:val="24"/>
          <w:lang w:val="ru-RU"/>
        </w:rPr>
        <w:t xml:space="preserve"> </w:t>
      </w:r>
      <w:proofErr w:type="spellStart"/>
      <w:r w:rsidR="009C2BFA" w:rsidRPr="004D362F">
        <w:rPr>
          <w:sz w:val="24"/>
          <w:szCs w:val="24"/>
          <w:lang w:val="ru-RU"/>
        </w:rPr>
        <w:t>господарювання</w:t>
      </w:r>
      <w:proofErr w:type="spellEnd"/>
      <w:r w:rsidR="009C2BFA" w:rsidRPr="004D362F">
        <w:rPr>
          <w:sz w:val="24"/>
          <w:szCs w:val="24"/>
          <w:lang w:val="ru-RU"/>
        </w:rPr>
        <w:t xml:space="preserve"> </w:t>
      </w:r>
      <w:proofErr w:type="spellStart"/>
      <w:r w:rsidR="009C2BFA" w:rsidRPr="004D362F">
        <w:rPr>
          <w:sz w:val="24"/>
          <w:szCs w:val="24"/>
          <w:lang w:val="ru-RU"/>
        </w:rPr>
        <w:t>будуть</w:t>
      </w:r>
      <w:proofErr w:type="spellEnd"/>
      <w:r w:rsidR="009C2BFA" w:rsidRPr="004D362F">
        <w:rPr>
          <w:sz w:val="24"/>
          <w:szCs w:val="24"/>
          <w:lang w:val="ru-RU"/>
        </w:rPr>
        <w:t xml:space="preserve"> </w:t>
      </w:r>
      <w:proofErr w:type="spellStart"/>
      <w:r w:rsidR="009C2BFA" w:rsidRPr="004D362F">
        <w:rPr>
          <w:sz w:val="24"/>
          <w:szCs w:val="24"/>
          <w:lang w:val="ru-RU"/>
        </w:rPr>
        <w:t>виконувати</w:t>
      </w:r>
      <w:proofErr w:type="spellEnd"/>
      <w:r w:rsidR="009C2BFA" w:rsidRPr="004D362F">
        <w:rPr>
          <w:sz w:val="24"/>
          <w:szCs w:val="24"/>
          <w:lang w:val="ru-RU"/>
        </w:rPr>
        <w:t xml:space="preserve"> </w:t>
      </w:r>
      <w:proofErr w:type="spellStart"/>
      <w:r w:rsidR="009C2BFA" w:rsidRPr="004D362F">
        <w:rPr>
          <w:sz w:val="24"/>
          <w:szCs w:val="24"/>
          <w:lang w:val="ru-RU"/>
        </w:rPr>
        <w:t>вимоги</w:t>
      </w:r>
      <w:proofErr w:type="spellEnd"/>
      <w:r w:rsidR="009C2BFA" w:rsidRPr="004D362F">
        <w:rPr>
          <w:sz w:val="24"/>
          <w:szCs w:val="24"/>
          <w:lang w:val="ru-RU"/>
        </w:rPr>
        <w:t xml:space="preserve"> </w:t>
      </w:r>
      <w:proofErr w:type="spellStart"/>
      <w:r w:rsidR="009C2BFA" w:rsidRPr="004D362F">
        <w:rPr>
          <w:sz w:val="24"/>
          <w:szCs w:val="24"/>
          <w:lang w:val="ru-RU"/>
        </w:rPr>
        <w:t>запропонованого</w:t>
      </w:r>
      <w:proofErr w:type="spellEnd"/>
      <w:r w:rsidR="0095153D">
        <w:rPr>
          <w:sz w:val="24"/>
          <w:szCs w:val="24"/>
          <w:lang w:val="ru-RU"/>
        </w:rPr>
        <w:t>.</w:t>
      </w:r>
      <w:r w:rsidR="009C2BFA" w:rsidRPr="004D362F">
        <w:rPr>
          <w:sz w:val="24"/>
          <w:szCs w:val="24"/>
          <w:lang w:val="ru-RU"/>
        </w:rPr>
        <w:t xml:space="preserve"> проекту </w:t>
      </w:r>
      <w:proofErr w:type="spellStart"/>
      <w:r w:rsidR="009C2BFA" w:rsidRPr="004D362F">
        <w:rPr>
          <w:sz w:val="24"/>
          <w:szCs w:val="24"/>
          <w:lang w:val="ru-RU"/>
        </w:rPr>
        <w:t>рішення</w:t>
      </w:r>
      <w:proofErr w:type="spellEnd"/>
      <w:r w:rsidR="009C2BFA" w:rsidRPr="004D362F">
        <w:rPr>
          <w:sz w:val="24"/>
          <w:szCs w:val="24"/>
          <w:lang w:val="ru-RU"/>
        </w:rPr>
        <w:t xml:space="preserve">, </w:t>
      </w:r>
      <w:proofErr w:type="spellStart"/>
      <w:r w:rsidR="009C2BFA" w:rsidRPr="004D362F">
        <w:rPr>
          <w:sz w:val="24"/>
          <w:szCs w:val="24"/>
          <w:lang w:val="ru-RU"/>
        </w:rPr>
        <w:t>тобто</w:t>
      </w:r>
      <w:proofErr w:type="spellEnd"/>
      <w:r w:rsidR="009C2BFA" w:rsidRPr="004D362F">
        <w:rPr>
          <w:sz w:val="24"/>
          <w:szCs w:val="24"/>
          <w:lang w:val="ru-RU"/>
        </w:rPr>
        <w:t xml:space="preserve"> на </w:t>
      </w:r>
      <w:proofErr w:type="spellStart"/>
      <w:r w:rsidR="009C2BFA" w:rsidRPr="004D362F">
        <w:rPr>
          <w:sz w:val="24"/>
          <w:szCs w:val="24"/>
          <w:lang w:val="ru-RU"/>
        </w:rPr>
        <w:t>території</w:t>
      </w:r>
      <w:proofErr w:type="spellEnd"/>
      <w:r w:rsidR="009C2BFA" w:rsidRPr="004D362F">
        <w:rPr>
          <w:sz w:val="24"/>
          <w:szCs w:val="24"/>
          <w:lang w:val="ru-RU"/>
        </w:rPr>
        <w:t xml:space="preserve"> </w:t>
      </w:r>
      <w:proofErr w:type="spellStart"/>
      <w:r w:rsidR="00F77402">
        <w:rPr>
          <w:sz w:val="24"/>
          <w:szCs w:val="24"/>
          <w:lang w:val="ru-RU"/>
        </w:rPr>
        <w:t>громади</w:t>
      </w:r>
      <w:proofErr w:type="spellEnd"/>
      <w:r w:rsidR="009C2BFA" w:rsidRPr="004D362F">
        <w:rPr>
          <w:sz w:val="24"/>
          <w:szCs w:val="24"/>
          <w:lang w:val="ru-RU"/>
        </w:rPr>
        <w:t xml:space="preserve"> у </w:t>
      </w:r>
      <w:proofErr w:type="spellStart"/>
      <w:r w:rsidR="009C2BFA" w:rsidRPr="004D362F">
        <w:rPr>
          <w:sz w:val="24"/>
          <w:szCs w:val="24"/>
          <w:lang w:val="ru-RU"/>
        </w:rPr>
        <w:t>нічний</w:t>
      </w:r>
      <w:proofErr w:type="spellEnd"/>
      <w:r w:rsidR="009C2BFA" w:rsidRPr="004D362F">
        <w:rPr>
          <w:sz w:val="24"/>
          <w:szCs w:val="24"/>
          <w:lang w:val="ru-RU"/>
        </w:rPr>
        <w:t xml:space="preserve"> час не буде </w:t>
      </w:r>
      <w:proofErr w:type="spellStart"/>
      <w:r w:rsidR="009C2BFA" w:rsidRPr="004D362F">
        <w:rPr>
          <w:sz w:val="24"/>
          <w:szCs w:val="24"/>
          <w:lang w:val="ru-RU"/>
        </w:rPr>
        <w:t>здійснюватись</w:t>
      </w:r>
      <w:proofErr w:type="spellEnd"/>
      <w:r w:rsidR="009C2BFA" w:rsidRPr="004D362F">
        <w:rPr>
          <w:sz w:val="24"/>
          <w:szCs w:val="24"/>
          <w:lang w:val="ru-RU"/>
        </w:rPr>
        <w:t xml:space="preserve"> продаж </w:t>
      </w:r>
      <w:proofErr w:type="spellStart"/>
      <w:r w:rsidR="009C2BFA" w:rsidRPr="004D362F">
        <w:rPr>
          <w:sz w:val="24"/>
          <w:szCs w:val="24"/>
          <w:lang w:val="ru-RU"/>
        </w:rPr>
        <w:t>алкогольних</w:t>
      </w:r>
      <w:proofErr w:type="spellEnd"/>
      <w:r w:rsidR="009C2BFA" w:rsidRPr="004D362F">
        <w:rPr>
          <w:sz w:val="24"/>
          <w:szCs w:val="24"/>
          <w:lang w:val="ru-RU"/>
        </w:rPr>
        <w:t xml:space="preserve">, </w:t>
      </w:r>
      <w:proofErr w:type="spellStart"/>
      <w:r w:rsidR="009C2BFA" w:rsidRPr="004D362F">
        <w:rPr>
          <w:sz w:val="24"/>
          <w:szCs w:val="24"/>
          <w:lang w:val="ru-RU"/>
        </w:rPr>
        <w:t>слабоалкогольних</w:t>
      </w:r>
      <w:proofErr w:type="spellEnd"/>
      <w:r w:rsidR="009C2BFA" w:rsidRPr="004D362F">
        <w:rPr>
          <w:sz w:val="24"/>
          <w:szCs w:val="24"/>
          <w:lang w:val="ru-RU"/>
        </w:rPr>
        <w:t xml:space="preserve"> </w:t>
      </w:r>
      <w:proofErr w:type="spellStart"/>
      <w:r w:rsidR="009C2BFA" w:rsidRPr="004D362F">
        <w:rPr>
          <w:sz w:val="24"/>
          <w:szCs w:val="24"/>
          <w:lang w:val="ru-RU"/>
        </w:rPr>
        <w:t>напоїв</w:t>
      </w:r>
      <w:proofErr w:type="spellEnd"/>
      <w:r w:rsidR="009C2BFA" w:rsidRPr="004D362F">
        <w:rPr>
          <w:sz w:val="24"/>
          <w:szCs w:val="24"/>
          <w:lang w:val="ru-RU"/>
        </w:rPr>
        <w:t>, пива (</w:t>
      </w:r>
      <w:proofErr w:type="spellStart"/>
      <w:r w:rsidR="009C2BFA" w:rsidRPr="004D362F">
        <w:rPr>
          <w:sz w:val="24"/>
          <w:szCs w:val="24"/>
          <w:lang w:val="ru-RU"/>
        </w:rPr>
        <w:t>окрім</w:t>
      </w:r>
      <w:proofErr w:type="spellEnd"/>
      <w:r w:rsidR="009C2BFA" w:rsidRPr="004D362F">
        <w:rPr>
          <w:sz w:val="24"/>
          <w:szCs w:val="24"/>
          <w:lang w:val="ru-RU"/>
        </w:rPr>
        <w:t xml:space="preserve"> безалкогольного), вин </w:t>
      </w:r>
      <w:proofErr w:type="spellStart"/>
      <w:r w:rsidR="009C2BFA" w:rsidRPr="004D362F">
        <w:rPr>
          <w:sz w:val="24"/>
          <w:szCs w:val="24"/>
          <w:lang w:val="ru-RU"/>
        </w:rPr>
        <w:t>столових</w:t>
      </w:r>
      <w:proofErr w:type="spellEnd"/>
      <w:r w:rsidR="009C2BFA" w:rsidRPr="004D362F">
        <w:rPr>
          <w:sz w:val="24"/>
          <w:szCs w:val="24"/>
          <w:lang w:val="ru-RU"/>
        </w:rPr>
        <w:t>.</w:t>
      </w:r>
      <w:r w:rsidR="00D91AA9" w:rsidRPr="004D362F">
        <w:rPr>
          <w:sz w:val="24"/>
          <w:szCs w:val="24"/>
          <w:lang w:val="ru-RU"/>
        </w:rPr>
        <w:t xml:space="preserve"> </w:t>
      </w:r>
    </w:p>
    <w:p w:rsidR="009C2BFA" w:rsidRPr="004D362F" w:rsidRDefault="001731AC" w:rsidP="00D91AA9">
      <w:pPr>
        <w:ind w:left="0" w:right="0" w:firstLine="0"/>
        <w:rPr>
          <w:sz w:val="24"/>
          <w:szCs w:val="24"/>
          <w:lang w:val="ru-RU"/>
        </w:rPr>
      </w:pPr>
      <w:r>
        <w:rPr>
          <w:sz w:val="24"/>
          <w:szCs w:val="24"/>
          <w:lang w:val="ru-RU"/>
        </w:rPr>
        <w:t xml:space="preserve">         </w:t>
      </w:r>
      <w:proofErr w:type="spellStart"/>
      <w:r w:rsidR="009C2BFA" w:rsidRPr="004D362F">
        <w:rPr>
          <w:sz w:val="24"/>
          <w:szCs w:val="24"/>
          <w:lang w:val="ru-RU"/>
        </w:rPr>
        <w:t>Впровадження</w:t>
      </w:r>
      <w:proofErr w:type="spellEnd"/>
      <w:r w:rsidR="009C2BFA" w:rsidRPr="004D362F">
        <w:rPr>
          <w:sz w:val="24"/>
          <w:szCs w:val="24"/>
          <w:lang w:val="ru-RU"/>
        </w:rPr>
        <w:t xml:space="preserve"> та </w:t>
      </w:r>
      <w:proofErr w:type="spellStart"/>
      <w:r w:rsidR="009C2BFA" w:rsidRPr="004D362F">
        <w:rPr>
          <w:sz w:val="24"/>
          <w:szCs w:val="24"/>
          <w:lang w:val="ru-RU"/>
        </w:rPr>
        <w:t>виконання</w:t>
      </w:r>
      <w:proofErr w:type="spellEnd"/>
      <w:r w:rsidR="009C2BFA" w:rsidRPr="004D362F">
        <w:rPr>
          <w:sz w:val="24"/>
          <w:szCs w:val="24"/>
          <w:lang w:val="ru-RU"/>
        </w:rPr>
        <w:t xml:space="preserve"> </w:t>
      </w:r>
      <w:proofErr w:type="spellStart"/>
      <w:r w:rsidR="009C2BFA" w:rsidRPr="004D362F">
        <w:rPr>
          <w:sz w:val="24"/>
          <w:szCs w:val="24"/>
          <w:lang w:val="ru-RU"/>
        </w:rPr>
        <w:t>вимог</w:t>
      </w:r>
      <w:proofErr w:type="spellEnd"/>
      <w:r w:rsidR="009C2BFA" w:rsidRPr="004D362F">
        <w:rPr>
          <w:sz w:val="24"/>
          <w:szCs w:val="24"/>
          <w:lang w:val="ru-RU"/>
        </w:rPr>
        <w:t xml:space="preserve"> проекту регуляторного акту не </w:t>
      </w:r>
      <w:proofErr w:type="spellStart"/>
      <w:r w:rsidR="009C2BFA" w:rsidRPr="004D362F">
        <w:rPr>
          <w:sz w:val="24"/>
          <w:szCs w:val="24"/>
          <w:lang w:val="ru-RU"/>
        </w:rPr>
        <w:t>потребує</w:t>
      </w:r>
      <w:proofErr w:type="spellEnd"/>
      <w:r w:rsidR="009C2BFA" w:rsidRPr="004D362F">
        <w:rPr>
          <w:sz w:val="24"/>
          <w:szCs w:val="24"/>
          <w:lang w:val="ru-RU"/>
        </w:rPr>
        <w:t xml:space="preserve"> </w:t>
      </w:r>
      <w:proofErr w:type="spellStart"/>
      <w:r w:rsidR="009C2BFA" w:rsidRPr="004D362F">
        <w:rPr>
          <w:sz w:val="24"/>
          <w:szCs w:val="24"/>
          <w:lang w:val="ru-RU"/>
        </w:rPr>
        <w:t>додаткового</w:t>
      </w:r>
      <w:proofErr w:type="spellEnd"/>
      <w:r w:rsidR="009C2BFA" w:rsidRPr="004D362F">
        <w:rPr>
          <w:sz w:val="24"/>
          <w:szCs w:val="24"/>
          <w:lang w:val="ru-RU"/>
        </w:rPr>
        <w:t xml:space="preserve"> </w:t>
      </w:r>
      <w:proofErr w:type="spellStart"/>
      <w:r w:rsidR="009C2BFA" w:rsidRPr="004D362F">
        <w:rPr>
          <w:sz w:val="24"/>
          <w:szCs w:val="24"/>
          <w:lang w:val="ru-RU"/>
        </w:rPr>
        <w:t>забезпечення</w:t>
      </w:r>
      <w:proofErr w:type="spellEnd"/>
      <w:r w:rsidR="009C2BFA" w:rsidRPr="004D362F">
        <w:rPr>
          <w:sz w:val="24"/>
          <w:szCs w:val="24"/>
          <w:lang w:val="ru-RU"/>
        </w:rPr>
        <w:t xml:space="preserve"> ресурсами. </w:t>
      </w:r>
    </w:p>
    <w:p w:rsidR="009C2BFA" w:rsidRPr="00DC2949" w:rsidRDefault="00D91AA9" w:rsidP="00D91AA9">
      <w:pPr>
        <w:ind w:left="0" w:right="0" w:firstLine="0"/>
        <w:rPr>
          <w:sz w:val="24"/>
          <w:szCs w:val="24"/>
          <w:lang w:val="uk-UA"/>
        </w:rPr>
      </w:pPr>
      <w:r w:rsidRPr="004D362F">
        <w:rPr>
          <w:sz w:val="24"/>
          <w:szCs w:val="24"/>
          <w:lang w:val="ru-RU"/>
        </w:rPr>
        <w:lastRenderedPageBreak/>
        <w:t xml:space="preserve"> </w:t>
      </w:r>
      <w:r w:rsidR="00DC2949">
        <w:rPr>
          <w:sz w:val="24"/>
          <w:szCs w:val="24"/>
          <w:lang w:val="ru-RU"/>
        </w:rPr>
        <w:t xml:space="preserve">       З метою </w:t>
      </w:r>
      <w:proofErr w:type="spellStart"/>
      <w:r w:rsidR="00DC2949">
        <w:rPr>
          <w:sz w:val="24"/>
          <w:szCs w:val="24"/>
          <w:lang w:val="ru-RU"/>
        </w:rPr>
        <w:t>оцінки</w:t>
      </w:r>
      <w:proofErr w:type="spellEnd"/>
      <w:r w:rsidR="00DC2949">
        <w:rPr>
          <w:sz w:val="24"/>
          <w:szCs w:val="24"/>
          <w:lang w:val="ru-RU"/>
        </w:rPr>
        <w:t xml:space="preserve"> </w:t>
      </w:r>
      <w:proofErr w:type="spellStart"/>
      <w:r w:rsidR="00DC2949">
        <w:rPr>
          <w:sz w:val="24"/>
          <w:szCs w:val="24"/>
          <w:lang w:val="ru-RU"/>
        </w:rPr>
        <w:t>впливу</w:t>
      </w:r>
      <w:proofErr w:type="spellEnd"/>
      <w:r w:rsidR="00DC2949">
        <w:rPr>
          <w:sz w:val="24"/>
          <w:szCs w:val="24"/>
          <w:lang w:val="ru-RU"/>
        </w:rPr>
        <w:t xml:space="preserve"> регуляторного акту на </w:t>
      </w:r>
      <w:proofErr w:type="spellStart"/>
      <w:r w:rsidR="00DC2949">
        <w:rPr>
          <w:sz w:val="24"/>
          <w:szCs w:val="24"/>
          <w:lang w:val="ru-RU"/>
        </w:rPr>
        <w:t>малий</w:t>
      </w:r>
      <w:proofErr w:type="spellEnd"/>
      <w:r w:rsidR="00DC2949">
        <w:rPr>
          <w:sz w:val="24"/>
          <w:szCs w:val="24"/>
          <w:lang w:val="ru-RU"/>
        </w:rPr>
        <w:t xml:space="preserve"> бизнес, </w:t>
      </w:r>
      <w:proofErr w:type="spellStart"/>
      <w:r w:rsidR="00DC2949">
        <w:rPr>
          <w:sz w:val="24"/>
          <w:szCs w:val="24"/>
          <w:lang w:val="ru-RU"/>
        </w:rPr>
        <w:t>обрання</w:t>
      </w:r>
      <w:proofErr w:type="spellEnd"/>
      <w:r w:rsidR="00DC2949">
        <w:rPr>
          <w:sz w:val="24"/>
          <w:szCs w:val="24"/>
          <w:lang w:val="ru-RU"/>
        </w:rPr>
        <w:t xml:space="preserve"> </w:t>
      </w:r>
      <w:proofErr w:type="spellStart"/>
      <w:r w:rsidR="00DC2949">
        <w:rPr>
          <w:sz w:val="24"/>
          <w:szCs w:val="24"/>
          <w:lang w:val="ru-RU"/>
        </w:rPr>
        <w:t>найкращої</w:t>
      </w:r>
      <w:proofErr w:type="spellEnd"/>
      <w:r w:rsidR="00DC2949">
        <w:rPr>
          <w:sz w:val="24"/>
          <w:szCs w:val="24"/>
          <w:lang w:val="ru-RU"/>
        </w:rPr>
        <w:t xml:space="preserve"> </w:t>
      </w:r>
      <w:proofErr w:type="spellStart"/>
      <w:r w:rsidR="00DC2949">
        <w:rPr>
          <w:sz w:val="24"/>
          <w:szCs w:val="24"/>
          <w:lang w:val="ru-RU"/>
        </w:rPr>
        <w:t>із</w:t>
      </w:r>
      <w:proofErr w:type="spellEnd"/>
      <w:r w:rsidR="00DC2949">
        <w:rPr>
          <w:sz w:val="24"/>
          <w:szCs w:val="24"/>
          <w:lang w:val="ru-RU"/>
        </w:rPr>
        <w:t xml:space="preserve"> </w:t>
      </w:r>
      <w:proofErr w:type="spellStart"/>
      <w:r w:rsidR="00DC2949">
        <w:rPr>
          <w:sz w:val="24"/>
          <w:szCs w:val="24"/>
          <w:lang w:val="ru-RU"/>
        </w:rPr>
        <w:t>запропонованих</w:t>
      </w:r>
      <w:proofErr w:type="spellEnd"/>
      <w:r w:rsidR="00DC2949">
        <w:rPr>
          <w:sz w:val="24"/>
          <w:szCs w:val="24"/>
          <w:lang w:val="ru-RU"/>
        </w:rPr>
        <w:t xml:space="preserve"> альтернатив, проведено тест малого </w:t>
      </w:r>
      <w:proofErr w:type="spellStart"/>
      <w:r w:rsidR="00DC2949">
        <w:rPr>
          <w:sz w:val="24"/>
          <w:szCs w:val="24"/>
          <w:lang w:val="ru-RU"/>
        </w:rPr>
        <w:t>підприємництва</w:t>
      </w:r>
      <w:proofErr w:type="spellEnd"/>
      <w:r w:rsidR="00DC2949">
        <w:rPr>
          <w:sz w:val="24"/>
          <w:szCs w:val="24"/>
          <w:lang w:val="ru-RU"/>
        </w:rPr>
        <w:t xml:space="preserve"> (М-тест), де </w:t>
      </w:r>
      <w:proofErr w:type="spellStart"/>
      <w:r w:rsidR="00DC2949">
        <w:rPr>
          <w:sz w:val="24"/>
          <w:szCs w:val="24"/>
          <w:lang w:val="ru-RU"/>
        </w:rPr>
        <w:t>розраховано</w:t>
      </w:r>
      <w:proofErr w:type="spellEnd"/>
      <w:r w:rsidR="00DC2949">
        <w:rPr>
          <w:sz w:val="24"/>
          <w:szCs w:val="24"/>
          <w:lang w:val="ru-RU"/>
        </w:rPr>
        <w:t xml:space="preserve"> </w:t>
      </w:r>
      <w:proofErr w:type="spellStart"/>
      <w:r w:rsidR="00DC2949">
        <w:rPr>
          <w:sz w:val="24"/>
          <w:szCs w:val="24"/>
          <w:lang w:val="ru-RU"/>
        </w:rPr>
        <w:t>стандартні</w:t>
      </w:r>
      <w:proofErr w:type="spellEnd"/>
      <w:r w:rsidR="00DC2949">
        <w:rPr>
          <w:sz w:val="24"/>
          <w:szCs w:val="24"/>
          <w:lang w:val="ru-RU"/>
        </w:rPr>
        <w:t xml:space="preserve"> </w:t>
      </w:r>
      <w:proofErr w:type="spellStart"/>
      <w:r w:rsidR="00DC2949">
        <w:rPr>
          <w:sz w:val="24"/>
          <w:szCs w:val="24"/>
          <w:lang w:val="ru-RU"/>
        </w:rPr>
        <w:t>витрати</w:t>
      </w:r>
      <w:proofErr w:type="spellEnd"/>
      <w:r w:rsidR="00DC2949">
        <w:rPr>
          <w:sz w:val="24"/>
          <w:szCs w:val="24"/>
          <w:lang w:val="ru-RU"/>
        </w:rPr>
        <w:t xml:space="preserve"> малого </w:t>
      </w:r>
      <w:proofErr w:type="spellStart"/>
      <w:r w:rsidR="00DC2949">
        <w:rPr>
          <w:sz w:val="24"/>
          <w:szCs w:val="24"/>
          <w:lang w:val="ru-RU"/>
        </w:rPr>
        <w:t>підприємництва</w:t>
      </w:r>
      <w:proofErr w:type="spellEnd"/>
      <w:r w:rsidR="00DC2949">
        <w:rPr>
          <w:sz w:val="24"/>
          <w:szCs w:val="24"/>
          <w:lang w:val="ru-RU"/>
        </w:rPr>
        <w:t xml:space="preserve"> на </w:t>
      </w:r>
      <w:proofErr w:type="spellStart"/>
      <w:r w:rsidR="00DC2949">
        <w:rPr>
          <w:sz w:val="24"/>
          <w:szCs w:val="24"/>
          <w:lang w:val="ru-RU"/>
        </w:rPr>
        <w:t>виконання</w:t>
      </w:r>
      <w:proofErr w:type="spellEnd"/>
      <w:r w:rsidR="00DC2949">
        <w:rPr>
          <w:sz w:val="24"/>
          <w:szCs w:val="24"/>
          <w:lang w:val="ru-RU"/>
        </w:rPr>
        <w:t xml:space="preserve"> </w:t>
      </w:r>
      <w:proofErr w:type="spellStart"/>
      <w:r w:rsidR="00DC2949">
        <w:rPr>
          <w:sz w:val="24"/>
          <w:szCs w:val="24"/>
          <w:lang w:val="ru-RU"/>
        </w:rPr>
        <w:t>даного</w:t>
      </w:r>
      <w:proofErr w:type="spellEnd"/>
      <w:r w:rsidR="00DC2949">
        <w:rPr>
          <w:sz w:val="24"/>
          <w:szCs w:val="24"/>
          <w:lang w:val="ru-RU"/>
        </w:rPr>
        <w:t xml:space="preserve"> регуляторного акту та </w:t>
      </w:r>
      <w:proofErr w:type="spellStart"/>
      <w:r w:rsidR="00DC2949">
        <w:rPr>
          <w:sz w:val="24"/>
          <w:szCs w:val="24"/>
          <w:lang w:val="ru-RU"/>
        </w:rPr>
        <w:t>обгрунтовано</w:t>
      </w:r>
      <w:proofErr w:type="spellEnd"/>
      <w:r w:rsidR="00DC2949">
        <w:rPr>
          <w:sz w:val="24"/>
          <w:szCs w:val="24"/>
          <w:lang w:val="ru-RU"/>
        </w:rPr>
        <w:t xml:space="preserve"> </w:t>
      </w:r>
      <w:proofErr w:type="spellStart"/>
      <w:r w:rsidR="00DC2949">
        <w:rPr>
          <w:sz w:val="24"/>
          <w:szCs w:val="24"/>
          <w:lang w:val="ru-RU"/>
        </w:rPr>
        <w:t>варіанти</w:t>
      </w:r>
      <w:proofErr w:type="spellEnd"/>
      <w:r w:rsidR="00DC2949">
        <w:rPr>
          <w:sz w:val="24"/>
          <w:szCs w:val="24"/>
          <w:lang w:val="ru-RU"/>
        </w:rPr>
        <w:t xml:space="preserve"> </w:t>
      </w:r>
      <w:proofErr w:type="spellStart"/>
      <w:r w:rsidR="00DC2949">
        <w:rPr>
          <w:sz w:val="24"/>
          <w:szCs w:val="24"/>
          <w:lang w:val="ru-RU"/>
        </w:rPr>
        <w:t>пом</w:t>
      </w:r>
      <w:proofErr w:type="spellEnd"/>
      <w:r w:rsidR="00DC2949" w:rsidRPr="00DC2949">
        <w:rPr>
          <w:sz w:val="24"/>
          <w:szCs w:val="24"/>
          <w:lang w:val="ru-RU"/>
        </w:rPr>
        <w:t>’</w:t>
      </w:r>
      <w:proofErr w:type="spellStart"/>
      <w:r w:rsidR="00DC2949">
        <w:rPr>
          <w:sz w:val="24"/>
          <w:szCs w:val="24"/>
          <w:lang w:val="uk-UA"/>
        </w:rPr>
        <w:t>якшення</w:t>
      </w:r>
      <w:proofErr w:type="spellEnd"/>
      <w:r w:rsidR="00DC2949">
        <w:rPr>
          <w:sz w:val="24"/>
          <w:szCs w:val="24"/>
          <w:lang w:val="uk-UA"/>
        </w:rPr>
        <w:t xml:space="preserve"> адміністративного навантаження на бізнес. </w:t>
      </w:r>
      <w:r w:rsidR="00130958">
        <w:rPr>
          <w:sz w:val="24"/>
          <w:szCs w:val="24"/>
          <w:lang w:val="uk-UA"/>
        </w:rPr>
        <w:t xml:space="preserve"> (М-тест додається)</w:t>
      </w:r>
    </w:p>
    <w:p w:rsidR="004F3C28" w:rsidRPr="00067F81" w:rsidRDefault="004F3C28" w:rsidP="00D91AA9">
      <w:pPr>
        <w:ind w:left="0" w:right="0" w:firstLine="0"/>
        <w:rPr>
          <w:sz w:val="24"/>
          <w:szCs w:val="24"/>
          <w:lang w:val="uk-UA"/>
        </w:rPr>
      </w:pPr>
    </w:p>
    <w:p w:rsidR="004F3C28" w:rsidRPr="00067F81" w:rsidRDefault="004F3C28" w:rsidP="00D91AA9">
      <w:pPr>
        <w:ind w:left="0" w:right="0" w:firstLine="0"/>
        <w:rPr>
          <w:sz w:val="24"/>
          <w:szCs w:val="24"/>
          <w:lang w:val="uk-UA"/>
        </w:rPr>
      </w:pPr>
    </w:p>
    <w:p w:rsidR="009C2BFA" w:rsidRPr="008A4D4E" w:rsidRDefault="009C2BFA" w:rsidP="00D91AA9">
      <w:pPr>
        <w:ind w:left="0" w:right="0" w:firstLine="0"/>
        <w:rPr>
          <w:sz w:val="24"/>
          <w:szCs w:val="24"/>
          <w:lang w:val="ru-RU"/>
        </w:rPr>
      </w:pPr>
    </w:p>
    <w:p w:rsidR="009C2BFA" w:rsidRPr="00C23264" w:rsidRDefault="006B6940" w:rsidP="00D91AA9">
      <w:pPr>
        <w:ind w:left="0" w:right="0" w:firstLine="0"/>
        <w:rPr>
          <w:b/>
          <w:bCs/>
          <w:sz w:val="24"/>
          <w:szCs w:val="24"/>
          <w:lang w:val="ru-RU"/>
        </w:rPr>
      </w:pPr>
      <w:r>
        <w:rPr>
          <w:b/>
          <w:bCs/>
          <w:sz w:val="24"/>
          <w:szCs w:val="24"/>
          <w:lang w:val="ru-RU"/>
        </w:rPr>
        <w:t>8</w:t>
      </w:r>
      <w:r w:rsidR="00067F81" w:rsidRPr="00C23264">
        <w:rPr>
          <w:b/>
          <w:bCs/>
          <w:sz w:val="24"/>
          <w:szCs w:val="24"/>
          <w:lang w:val="ru-RU"/>
        </w:rPr>
        <w:t xml:space="preserve">. </w:t>
      </w:r>
      <w:proofErr w:type="spellStart"/>
      <w:r w:rsidR="009C2BFA" w:rsidRPr="00C23264">
        <w:rPr>
          <w:b/>
          <w:bCs/>
          <w:sz w:val="24"/>
          <w:szCs w:val="24"/>
          <w:lang w:val="ru-RU"/>
        </w:rPr>
        <w:t>Обґрунтування</w:t>
      </w:r>
      <w:proofErr w:type="spellEnd"/>
      <w:r w:rsidR="009C2BFA" w:rsidRPr="00C23264">
        <w:rPr>
          <w:b/>
          <w:bCs/>
          <w:sz w:val="24"/>
          <w:szCs w:val="24"/>
          <w:lang w:val="ru-RU"/>
        </w:rPr>
        <w:t xml:space="preserve"> </w:t>
      </w:r>
      <w:proofErr w:type="spellStart"/>
      <w:r w:rsidR="009C2BFA" w:rsidRPr="00C23264">
        <w:rPr>
          <w:b/>
          <w:bCs/>
          <w:sz w:val="24"/>
          <w:szCs w:val="24"/>
          <w:lang w:val="ru-RU"/>
        </w:rPr>
        <w:t>запропонованого</w:t>
      </w:r>
      <w:proofErr w:type="spellEnd"/>
      <w:r w:rsidR="009C2BFA" w:rsidRPr="00C23264">
        <w:rPr>
          <w:b/>
          <w:bCs/>
          <w:sz w:val="24"/>
          <w:szCs w:val="24"/>
          <w:lang w:val="ru-RU"/>
        </w:rPr>
        <w:t xml:space="preserve"> строку </w:t>
      </w:r>
      <w:proofErr w:type="spellStart"/>
      <w:r w:rsidR="009C2BFA" w:rsidRPr="00C23264">
        <w:rPr>
          <w:b/>
          <w:bCs/>
          <w:sz w:val="24"/>
          <w:szCs w:val="24"/>
          <w:lang w:val="ru-RU"/>
        </w:rPr>
        <w:t>дії</w:t>
      </w:r>
      <w:proofErr w:type="spellEnd"/>
      <w:r w:rsidR="009C2BFA" w:rsidRPr="00C23264">
        <w:rPr>
          <w:b/>
          <w:bCs/>
          <w:sz w:val="24"/>
          <w:szCs w:val="24"/>
          <w:lang w:val="ru-RU"/>
        </w:rPr>
        <w:t xml:space="preserve"> регуляторного акта </w:t>
      </w:r>
    </w:p>
    <w:p w:rsidR="009C2BFA" w:rsidRPr="00C23264" w:rsidRDefault="009C2BFA" w:rsidP="00D91AA9">
      <w:pPr>
        <w:ind w:left="0" w:right="0" w:firstLine="0"/>
        <w:rPr>
          <w:b/>
          <w:bCs/>
          <w:sz w:val="24"/>
          <w:szCs w:val="24"/>
          <w:lang w:val="ru-RU"/>
        </w:rPr>
      </w:pPr>
      <w:r w:rsidRPr="00C23264">
        <w:rPr>
          <w:b/>
          <w:bCs/>
          <w:sz w:val="24"/>
          <w:szCs w:val="24"/>
          <w:lang w:val="ru-RU"/>
        </w:rPr>
        <w:t xml:space="preserve"> </w:t>
      </w:r>
    </w:p>
    <w:p w:rsidR="009C2BFA" w:rsidRDefault="009C2BFA" w:rsidP="00D91AA9">
      <w:pPr>
        <w:ind w:left="0" w:right="0" w:firstLine="0"/>
        <w:rPr>
          <w:sz w:val="24"/>
          <w:szCs w:val="24"/>
          <w:lang w:val="ru-RU"/>
        </w:rPr>
      </w:pPr>
      <w:proofErr w:type="spellStart"/>
      <w:r w:rsidRPr="004D362F">
        <w:rPr>
          <w:sz w:val="24"/>
          <w:szCs w:val="24"/>
          <w:lang w:val="ru-RU"/>
        </w:rPr>
        <w:t>Термін</w:t>
      </w:r>
      <w:proofErr w:type="spellEnd"/>
      <w:r w:rsidRPr="004D362F">
        <w:rPr>
          <w:sz w:val="24"/>
          <w:szCs w:val="24"/>
          <w:lang w:val="ru-RU"/>
        </w:rPr>
        <w:t xml:space="preserve"> </w:t>
      </w:r>
      <w:proofErr w:type="spellStart"/>
      <w:r w:rsidRPr="004D362F">
        <w:rPr>
          <w:sz w:val="24"/>
          <w:szCs w:val="24"/>
          <w:lang w:val="ru-RU"/>
        </w:rPr>
        <w:t>дії</w:t>
      </w:r>
      <w:proofErr w:type="spellEnd"/>
      <w:r w:rsidRPr="004D362F">
        <w:rPr>
          <w:sz w:val="24"/>
          <w:szCs w:val="24"/>
          <w:lang w:val="ru-RU"/>
        </w:rPr>
        <w:t xml:space="preserve"> регуляторного акта </w:t>
      </w:r>
      <w:proofErr w:type="spellStart"/>
      <w:r w:rsidRPr="004D362F">
        <w:rPr>
          <w:sz w:val="24"/>
          <w:szCs w:val="24"/>
          <w:lang w:val="ru-RU"/>
        </w:rPr>
        <w:t>необмежений</w:t>
      </w:r>
      <w:proofErr w:type="spellEnd"/>
      <w:r w:rsidRPr="004D362F">
        <w:rPr>
          <w:sz w:val="24"/>
          <w:szCs w:val="24"/>
          <w:lang w:val="ru-RU"/>
        </w:rPr>
        <w:t xml:space="preserve">, але </w:t>
      </w:r>
      <w:proofErr w:type="spellStart"/>
      <w:r w:rsidRPr="004D362F">
        <w:rPr>
          <w:sz w:val="24"/>
          <w:szCs w:val="24"/>
          <w:lang w:val="ru-RU"/>
        </w:rPr>
        <w:t>залежить</w:t>
      </w:r>
      <w:proofErr w:type="spellEnd"/>
      <w:r w:rsidRPr="004D362F">
        <w:rPr>
          <w:sz w:val="24"/>
          <w:szCs w:val="24"/>
          <w:lang w:val="ru-RU"/>
        </w:rPr>
        <w:t xml:space="preserve"> </w:t>
      </w:r>
      <w:proofErr w:type="spellStart"/>
      <w:r w:rsidRPr="004D362F">
        <w:rPr>
          <w:sz w:val="24"/>
          <w:szCs w:val="24"/>
          <w:lang w:val="ru-RU"/>
        </w:rPr>
        <w:t>від</w:t>
      </w:r>
      <w:proofErr w:type="spellEnd"/>
      <w:r w:rsidRPr="004D362F">
        <w:rPr>
          <w:sz w:val="24"/>
          <w:szCs w:val="24"/>
          <w:lang w:val="ru-RU"/>
        </w:rPr>
        <w:t xml:space="preserve"> </w:t>
      </w:r>
      <w:proofErr w:type="spellStart"/>
      <w:r w:rsidRPr="004D362F">
        <w:rPr>
          <w:sz w:val="24"/>
          <w:szCs w:val="24"/>
          <w:lang w:val="ru-RU"/>
        </w:rPr>
        <w:t>прийняття</w:t>
      </w:r>
      <w:proofErr w:type="spellEnd"/>
      <w:r w:rsidRPr="004D362F">
        <w:rPr>
          <w:sz w:val="24"/>
          <w:szCs w:val="24"/>
          <w:lang w:val="ru-RU"/>
        </w:rPr>
        <w:t xml:space="preserve"> </w:t>
      </w:r>
      <w:proofErr w:type="spellStart"/>
      <w:r w:rsidRPr="004D362F">
        <w:rPr>
          <w:sz w:val="24"/>
          <w:szCs w:val="24"/>
          <w:lang w:val="ru-RU"/>
        </w:rPr>
        <w:t>відповідного</w:t>
      </w:r>
      <w:proofErr w:type="spellEnd"/>
      <w:r w:rsidRPr="004D362F">
        <w:rPr>
          <w:sz w:val="24"/>
          <w:szCs w:val="24"/>
          <w:lang w:val="ru-RU"/>
        </w:rPr>
        <w:t xml:space="preserve"> нормативно-правового акта на </w:t>
      </w:r>
      <w:proofErr w:type="spellStart"/>
      <w:r w:rsidRPr="004D362F">
        <w:rPr>
          <w:sz w:val="24"/>
          <w:szCs w:val="24"/>
          <w:lang w:val="ru-RU"/>
        </w:rPr>
        <w:t>загальнодержавному</w:t>
      </w:r>
      <w:proofErr w:type="spellEnd"/>
      <w:r w:rsidRPr="004D362F">
        <w:rPr>
          <w:sz w:val="24"/>
          <w:szCs w:val="24"/>
          <w:lang w:val="ru-RU"/>
        </w:rPr>
        <w:t xml:space="preserve"> </w:t>
      </w:r>
      <w:proofErr w:type="spellStart"/>
      <w:r w:rsidRPr="004D362F">
        <w:rPr>
          <w:sz w:val="24"/>
          <w:szCs w:val="24"/>
          <w:lang w:val="ru-RU"/>
        </w:rPr>
        <w:t>рівні</w:t>
      </w:r>
      <w:proofErr w:type="spellEnd"/>
      <w:r w:rsidRPr="004D362F">
        <w:rPr>
          <w:sz w:val="24"/>
          <w:szCs w:val="24"/>
          <w:lang w:val="ru-RU"/>
        </w:rPr>
        <w:t xml:space="preserve">, </w:t>
      </w:r>
      <w:proofErr w:type="spellStart"/>
      <w:r w:rsidRPr="004D362F">
        <w:rPr>
          <w:sz w:val="24"/>
          <w:szCs w:val="24"/>
          <w:lang w:val="ru-RU"/>
        </w:rPr>
        <w:t>або</w:t>
      </w:r>
      <w:proofErr w:type="spellEnd"/>
      <w:r w:rsidRPr="004D362F">
        <w:rPr>
          <w:sz w:val="24"/>
          <w:szCs w:val="24"/>
          <w:lang w:val="ru-RU"/>
        </w:rPr>
        <w:t xml:space="preserve"> </w:t>
      </w:r>
      <w:proofErr w:type="spellStart"/>
      <w:r w:rsidRPr="004D362F">
        <w:rPr>
          <w:sz w:val="24"/>
          <w:szCs w:val="24"/>
          <w:lang w:val="ru-RU"/>
        </w:rPr>
        <w:t>внесення</w:t>
      </w:r>
      <w:proofErr w:type="spellEnd"/>
      <w:r w:rsidRPr="004D362F">
        <w:rPr>
          <w:sz w:val="24"/>
          <w:szCs w:val="24"/>
          <w:lang w:val="ru-RU"/>
        </w:rPr>
        <w:t xml:space="preserve"> </w:t>
      </w:r>
      <w:proofErr w:type="spellStart"/>
      <w:r w:rsidRPr="004D362F">
        <w:rPr>
          <w:sz w:val="24"/>
          <w:szCs w:val="24"/>
          <w:lang w:val="ru-RU"/>
        </w:rPr>
        <w:t>змін</w:t>
      </w:r>
      <w:proofErr w:type="spellEnd"/>
      <w:r w:rsidRPr="004D362F">
        <w:rPr>
          <w:sz w:val="24"/>
          <w:szCs w:val="24"/>
          <w:lang w:val="ru-RU"/>
        </w:rPr>
        <w:t xml:space="preserve"> до чинного </w:t>
      </w:r>
      <w:proofErr w:type="spellStart"/>
      <w:r w:rsidRPr="004D362F">
        <w:rPr>
          <w:sz w:val="24"/>
          <w:szCs w:val="24"/>
          <w:lang w:val="ru-RU"/>
        </w:rPr>
        <w:t>законодавства</w:t>
      </w:r>
      <w:proofErr w:type="spellEnd"/>
      <w:r w:rsidRPr="004D362F">
        <w:rPr>
          <w:sz w:val="24"/>
          <w:szCs w:val="24"/>
          <w:lang w:val="ru-RU"/>
        </w:rPr>
        <w:t xml:space="preserve">, </w:t>
      </w:r>
      <w:proofErr w:type="spellStart"/>
      <w:r w:rsidRPr="004D362F">
        <w:rPr>
          <w:sz w:val="24"/>
          <w:szCs w:val="24"/>
          <w:lang w:val="ru-RU"/>
        </w:rPr>
        <w:t>що</w:t>
      </w:r>
      <w:proofErr w:type="spellEnd"/>
      <w:r w:rsidRPr="004D362F">
        <w:rPr>
          <w:sz w:val="24"/>
          <w:szCs w:val="24"/>
          <w:lang w:val="ru-RU"/>
        </w:rPr>
        <w:t xml:space="preserve"> б </w:t>
      </w:r>
      <w:proofErr w:type="spellStart"/>
      <w:r w:rsidRPr="004D362F">
        <w:rPr>
          <w:sz w:val="24"/>
          <w:szCs w:val="24"/>
          <w:lang w:val="ru-RU"/>
        </w:rPr>
        <w:t>забезпечило</w:t>
      </w:r>
      <w:proofErr w:type="spellEnd"/>
      <w:r w:rsidRPr="004D362F">
        <w:rPr>
          <w:sz w:val="24"/>
          <w:szCs w:val="24"/>
          <w:lang w:val="ru-RU"/>
        </w:rPr>
        <w:t xml:space="preserve"> </w:t>
      </w:r>
      <w:proofErr w:type="spellStart"/>
      <w:r w:rsidRPr="004D362F">
        <w:rPr>
          <w:sz w:val="24"/>
          <w:szCs w:val="24"/>
          <w:lang w:val="ru-RU"/>
        </w:rPr>
        <w:t>єдиний</w:t>
      </w:r>
      <w:proofErr w:type="spellEnd"/>
      <w:r w:rsidRPr="004D362F">
        <w:rPr>
          <w:sz w:val="24"/>
          <w:szCs w:val="24"/>
          <w:lang w:val="ru-RU"/>
        </w:rPr>
        <w:t xml:space="preserve"> </w:t>
      </w:r>
      <w:proofErr w:type="spellStart"/>
      <w:r w:rsidRPr="004D362F">
        <w:rPr>
          <w:sz w:val="24"/>
          <w:szCs w:val="24"/>
          <w:lang w:val="ru-RU"/>
        </w:rPr>
        <w:t>підхід</w:t>
      </w:r>
      <w:proofErr w:type="spellEnd"/>
      <w:r w:rsidRPr="004D362F">
        <w:rPr>
          <w:sz w:val="24"/>
          <w:szCs w:val="24"/>
          <w:lang w:val="ru-RU"/>
        </w:rPr>
        <w:t xml:space="preserve"> з </w:t>
      </w:r>
      <w:proofErr w:type="spellStart"/>
      <w:r w:rsidRPr="004D362F">
        <w:rPr>
          <w:sz w:val="24"/>
          <w:szCs w:val="24"/>
          <w:lang w:val="ru-RU"/>
        </w:rPr>
        <w:t>врегулювання</w:t>
      </w:r>
      <w:proofErr w:type="spellEnd"/>
      <w:r w:rsidRPr="004D362F">
        <w:rPr>
          <w:sz w:val="24"/>
          <w:szCs w:val="24"/>
          <w:lang w:val="ru-RU"/>
        </w:rPr>
        <w:t xml:space="preserve"> </w:t>
      </w:r>
      <w:proofErr w:type="spellStart"/>
      <w:r w:rsidRPr="004D362F">
        <w:rPr>
          <w:sz w:val="24"/>
          <w:szCs w:val="24"/>
          <w:lang w:val="ru-RU"/>
        </w:rPr>
        <w:t>зазначеної</w:t>
      </w:r>
      <w:proofErr w:type="spellEnd"/>
      <w:r w:rsidRPr="004D362F">
        <w:rPr>
          <w:sz w:val="24"/>
          <w:szCs w:val="24"/>
          <w:lang w:val="ru-RU"/>
        </w:rPr>
        <w:t xml:space="preserve"> </w:t>
      </w:r>
      <w:proofErr w:type="spellStart"/>
      <w:r w:rsidRPr="004D362F">
        <w:rPr>
          <w:sz w:val="24"/>
          <w:szCs w:val="24"/>
          <w:lang w:val="ru-RU"/>
        </w:rPr>
        <w:t>проблеми</w:t>
      </w:r>
      <w:proofErr w:type="spellEnd"/>
      <w:r w:rsidRPr="004D362F">
        <w:rPr>
          <w:sz w:val="24"/>
          <w:szCs w:val="24"/>
          <w:lang w:val="ru-RU"/>
        </w:rPr>
        <w:t xml:space="preserve"> на </w:t>
      </w:r>
      <w:proofErr w:type="spellStart"/>
      <w:r w:rsidRPr="004D362F">
        <w:rPr>
          <w:sz w:val="24"/>
          <w:szCs w:val="24"/>
          <w:lang w:val="ru-RU"/>
        </w:rPr>
        <w:t>всій</w:t>
      </w:r>
      <w:proofErr w:type="spellEnd"/>
      <w:r w:rsidRPr="004D362F">
        <w:rPr>
          <w:sz w:val="24"/>
          <w:szCs w:val="24"/>
          <w:lang w:val="ru-RU"/>
        </w:rPr>
        <w:t xml:space="preserve"> </w:t>
      </w:r>
      <w:proofErr w:type="spellStart"/>
      <w:r w:rsidRPr="004D362F">
        <w:rPr>
          <w:sz w:val="24"/>
          <w:szCs w:val="24"/>
          <w:lang w:val="ru-RU"/>
        </w:rPr>
        <w:t>території</w:t>
      </w:r>
      <w:proofErr w:type="spellEnd"/>
      <w:r w:rsidRPr="004D362F">
        <w:rPr>
          <w:sz w:val="24"/>
          <w:szCs w:val="24"/>
          <w:lang w:val="ru-RU"/>
        </w:rPr>
        <w:t xml:space="preserve"> </w:t>
      </w:r>
      <w:proofErr w:type="spellStart"/>
      <w:r w:rsidRPr="004D362F">
        <w:rPr>
          <w:sz w:val="24"/>
          <w:szCs w:val="24"/>
          <w:lang w:val="ru-RU"/>
        </w:rPr>
        <w:t>України</w:t>
      </w:r>
      <w:proofErr w:type="spellEnd"/>
      <w:r w:rsidRPr="004D362F">
        <w:rPr>
          <w:sz w:val="24"/>
          <w:szCs w:val="24"/>
          <w:lang w:val="ru-RU"/>
        </w:rPr>
        <w:t xml:space="preserve"> </w:t>
      </w:r>
    </w:p>
    <w:p w:rsidR="00067F81" w:rsidRDefault="00067F81" w:rsidP="00D91AA9">
      <w:pPr>
        <w:ind w:left="0" w:right="0" w:firstLine="0"/>
        <w:rPr>
          <w:sz w:val="24"/>
          <w:szCs w:val="24"/>
          <w:lang w:val="ru-RU"/>
        </w:rPr>
      </w:pPr>
    </w:p>
    <w:p w:rsidR="00391E47" w:rsidRPr="004D362F" w:rsidRDefault="00391E47" w:rsidP="00D91AA9">
      <w:pPr>
        <w:ind w:left="0" w:right="0" w:firstLine="0"/>
        <w:rPr>
          <w:sz w:val="24"/>
          <w:szCs w:val="24"/>
          <w:lang w:val="ru-RU"/>
        </w:rPr>
      </w:pPr>
    </w:p>
    <w:p w:rsidR="009C2BFA" w:rsidRPr="00C23264" w:rsidRDefault="006B6940" w:rsidP="00D91AA9">
      <w:pPr>
        <w:ind w:left="0" w:right="0" w:firstLine="0"/>
        <w:rPr>
          <w:b/>
          <w:bCs/>
          <w:sz w:val="24"/>
          <w:szCs w:val="24"/>
          <w:lang w:val="ru-RU"/>
        </w:rPr>
      </w:pPr>
      <w:r>
        <w:rPr>
          <w:b/>
          <w:bCs/>
          <w:sz w:val="24"/>
          <w:szCs w:val="24"/>
          <w:lang w:val="ru-RU"/>
        </w:rPr>
        <w:t>9</w:t>
      </w:r>
      <w:r w:rsidR="00067F81" w:rsidRPr="00C23264">
        <w:rPr>
          <w:b/>
          <w:bCs/>
          <w:sz w:val="24"/>
          <w:szCs w:val="24"/>
          <w:lang w:val="ru-RU"/>
        </w:rPr>
        <w:t xml:space="preserve">. </w:t>
      </w:r>
      <w:proofErr w:type="spellStart"/>
      <w:r w:rsidR="009C2BFA" w:rsidRPr="00C23264">
        <w:rPr>
          <w:b/>
          <w:bCs/>
          <w:sz w:val="24"/>
          <w:szCs w:val="24"/>
          <w:lang w:val="ru-RU"/>
        </w:rPr>
        <w:t>Визначення</w:t>
      </w:r>
      <w:proofErr w:type="spellEnd"/>
      <w:r w:rsidR="009C2BFA" w:rsidRPr="00C23264">
        <w:rPr>
          <w:b/>
          <w:bCs/>
          <w:sz w:val="24"/>
          <w:szCs w:val="24"/>
          <w:lang w:val="ru-RU"/>
        </w:rPr>
        <w:t xml:space="preserve"> </w:t>
      </w:r>
      <w:proofErr w:type="spellStart"/>
      <w:r w:rsidR="009C2BFA" w:rsidRPr="00C23264">
        <w:rPr>
          <w:b/>
          <w:bCs/>
          <w:sz w:val="24"/>
          <w:szCs w:val="24"/>
          <w:lang w:val="ru-RU"/>
        </w:rPr>
        <w:t>показників</w:t>
      </w:r>
      <w:proofErr w:type="spellEnd"/>
      <w:r w:rsidR="009C2BFA" w:rsidRPr="00C23264">
        <w:rPr>
          <w:b/>
          <w:bCs/>
          <w:sz w:val="24"/>
          <w:szCs w:val="24"/>
          <w:lang w:val="ru-RU"/>
        </w:rPr>
        <w:t xml:space="preserve"> </w:t>
      </w:r>
      <w:proofErr w:type="spellStart"/>
      <w:r w:rsidR="009C2BFA" w:rsidRPr="00C23264">
        <w:rPr>
          <w:b/>
          <w:bCs/>
          <w:sz w:val="24"/>
          <w:szCs w:val="24"/>
          <w:lang w:val="ru-RU"/>
        </w:rPr>
        <w:t>результативності</w:t>
      </w:r>
      <w:proofErr w:type="spellEnd"/>
      <w:r w:rsidR="009C2BFA" w:rsidRPr="00C23264">
        <w:rPr>
          <w:b/>
          <w:bCs/>
          <w:sz w:val="24"/>
          <w:szCs w:val="24"/>
          <w:lang w:val="ru-RU"/>
        </w:rPr>
        <w:t xml:space="preserve"> </w:t>
      </w:r>
      <w:proofErr w:type="spellStart"/>
      <w:r w:rsidR="009C2BFA" w:rsidRPr="00C23264">
        <w:rPr>
          <w:b/>
          <w:bCs/>
          <w:sz w:val="24"/>
          <w:szCs w:val="24"/>
          <w:lang w:val="ru-RU"/>
        </w:rPr>
        <w:t>дії</w:t>
      </w:r>
      <w:proofErr w:type="spellEnd"/>
      <w:r w:rsidR="009C2BFA" w:rsidRPr="00C23264">
        <w:rPr>
          <w:b/>
          <w:bCs/>
          <w:sz w:val="24"/>
          <w:szCs w:val="24"/>
          <w:lang w:val="ru-RU"/>
        </w:rPr>
        <w:t xml:space="preserve"> регуляторного акта. </w:t>
      </w:r>
    </w:p>
    <w:tbl>
      <w:tblPr>
        <w:tblW w:w="9928" w:type="dxa"/>
        <w:tblLayout w:type="fixed"/>
        <w:tblCellMar>
          <w:left w:w="0" w:type="dxa"/>
          <w:right w:w="0" w:type="dxa"/>
        </w:tblCellMar>
        <w:tblLook w:val="04A0" w:firstRow="1" w:lastRow="0" w:firstColumn="1" w:lastColumn="0" w:noHBand="0" w:noVBand="1"/>
      </w:tblPr>
      <w:tblGrid>
        <w:gridCol w:w="3965"/>
        <w:gridCol w:w="1247"/>
        <w:gridCol w:w="1314"/>
        <w:gridCol w:w="1134"/>
        <w:gridCol w:w="1134"/>
        <w:gridCol w:w="1134"/>
      </w:tblGrid>
      <w:tr w:rsidR="00C478B2" w:rsidRPr="004D362F" w:rsidTr="009817CD">
        <w:trPr>
          <w:trHeight w:val="331"/>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lang w:val="ru-RU"/>
              </w:rPr>
            </w:pPr>
          </w:p>
          <w:p w:rsidR="00C478B2" w:rsidRPr="004D362F" w:rsidRDefault="00C478B2" w:rsidP="00C478B2">
            <w:pPr>
              <w:ind w:left="0" w:right="0" w:firstLine="0"/>
              <w:jc w:val="center"/>
              <w:rPr>
                <w:sz w:val="24"/>
                <w:szCs w:val="24"/>
              </w:rPr>
            </w:pPr>
            <w:proofErr w:type="spellStart"/>
            <w:r w:rsidRPr="004D362F">
              <w:rPr>
                <w:sz w:val="24"/>
                <w:szCs w:val="24"/>
              </w:rPr>
              <w:t>Показники</w:t>
            </w:r>
            <w:proofErr w:type="spellEnd"/>
            <w:r w:rsidRPr="004D362F">
              <w:rPr>
                <w:sz w:val="24"/>
                <w:szCs w:val="24"/>
              </w:rPr>
              <w:t xml:space="preserve"> </w:t>
            </w:r>
            <w:proofErr w:type="spellStart"/>
            <w:r w:rsidRPr="004D362F">
              <w:rPr>
                <w:sz w:val="24"/>
                <w:szCs w:val="24"/>
              </w:rPr>
              <w:t>результативності</w:t>
            </w:r>
            <w:proofErr w:type="spellEnd"/>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093082" w:rsidRDefault="00C478B2" w:rsidP="00C478B2">
            <w:pPr>
              <w:ind w:left="0" w:right="0" w:firstLine="0"/>
              <w:jc w:val="center"/>
              <w:rPr>
                <w:sz w:val="24"/>
                <w:szCs w:val="24"/>
                <w:lang w:val="uk-UA"/>
              </w:rPr>
            </w:pPr>
            <w:r w:rsidRPr="004D362F">
              <w:rPr>
                <w:sz w:val="24"/>
                <w:szCs w:val="24"/>
              </w:rPr>
              <w:t>20</w:t>
            </w:r>
            <w:r w:rsidR="00093082">
              <w:rPr>
                <w:sz w:val="24"/>
                <w:szCs w:val="24"/>
                <w:lang w:val="uk-UA"/>
              </w:rPr>
              <w:t>22</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093082" w:rsidRDefault="00C478B2" w:rsidP="00C478B2">
            <w:pPr>
              <w:ind w:left="0" w:right="0" w:firstLine="0"/>
              <w:jc w:val="center"/>
              <w:rPr>
                <w:sz w:val="24"/>
                <w:szCs w:val="24"/>
                <w:lang w:val="uk-UA"/>
              </w:rPr>
            </w:pPr>
            <w:r w:rsidRPr="004D362F">
              <w:rPr>
                <w:sz w:val="24"/>
                <w:szCs w:val="24"/>
              </w:rPr>
              <w:t>202</w:t>
            </w:r>
            <w:r w:rsidR="00093082">
              <w:rPr>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093082" w:rsidRDefault="00C478B2" w:rsidP="00C478B2">
            <w:pPr>
              <w:ind w:left="0" w:right="0" w:firstLine="0"/>
              <w:jc w:val="center"/>
              <w:rPr>
                <w:sz w:val="24"/>
                <w:szCs w:val="24"/>
                <w:lang w:val="uk-UA"/>
              </w:rPr>
            </w:pPr>
            <w:r w:rsidRPr="004D362F">
              <w:rPr>
                <w:sz w:val="24"/>
                <w:szCs w:val="24"/>
              </w:rPr>
              <w:t>202</w:t>
            </w:r>
            <w:r w:rsidR="00093082">
              <w:rPr>
                <w:sz w:val="24"/>
                <w:szCs w:val="24"/>
                <w:lang w:val="uk-U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093082" w:rsidRDefault="00C478B2" w:rsidP="00C478B2">
            <w:pPr>
              <w:ind w:left="0" w:right="0" w:firstLine="0"/>
              <w:jc w:val="center"/>
              <w:rPr>
                <w:sz w:val="24"/>
                <w:szCs w:val="24"/>
                <w:lang w:val="uk-UA"/>
              </w:rPr>
            </w:pPr>
            <w:r w:rsidRPr="004D362F">
              <w:rPr>
                <w:sz w:val="24"/>
                <w:szCs w:val="24"/>
              </w:rPr>
              <w:t>202</w:t>
            </w:r>
            <w:r w:rsidR="00093082">
              <w:rPr>
                <w:sz w:val="24"/>
                <w:szCs w:val="24"/>
                <w:lang w:val="uk-U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093082" w:rsidRDefault="00C478B2" w:rsidP="00C478B2">
            <w:pPr>
              <w:ind w:left="0" w:right="0" w:firstLine="0"/>
              <w:jc w:val="center"/>
              <w:rPr>
                <w:sz w:val="24"/>
                <w:szCs w:val="24"/>
                <w:lang w:val="uk-UA"/>
              </w:rPr>
            </w:pPr>
            <w:r w:rsidRPr="004D362F">
              <w:rPr>
                <w:sz w:val="24"/>
                <w:szCs w:val="24"/>
              </w:rPr>
              <w:t>202</w:t>
            </w:r>
            <w:r w:rsidR="00093082">
              <w:rPr>
                <w:sz w:val="24"/>
                <w:szCs w:val="24"/>
                <w:lang w:val="uk-UA"/>
              </w:rPr>
              <w:t>6</w:t>
            </w:r>
          </w:p>
        </w:tc>
      </w:tr>
      <w:tr w:rsidR="00C478B2" w:rsidRPr="004D362F" w:rsidTr="009817CD">
        <w:trPr>
          <w:trHeight w:val="1298"/>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left"/>
              <w:rPr>
                <w:sz w:val="24"/>
                <w:szCs w:val="24"/>
              </w:rPr>
            </w:pPr>
            <w:proofErr w:type="spellStart"/>
            <w:r w:rsidRPr="004D362F">
              <w:rPr>
                <w:sz w:val="24"/>
                <w:szCs w:val="24"/>
              </w:rPr>
              <w:t>Розмір</w:t>
            </w:r>
            <w:proofErr w:type="spellEnd"/>
            <w:r w:rsidRPr="004D362F">
              <w:rPr>
                <w:sz w:val="24"/>
                <w:szCs w:val="24"/>
              </w:rPr>
              <w:t xml:space="preserve"> </w:t>
            </w:r>
            <w:proofErr w:type="spellStart"/>
            <w:r w:rsidRPr="004D362F">
              <w:rPr>
                <w:sz w:val="24"/>
                <w:szCs w:val="24"/>
              </w:rPr>
              <w:t>надходжень</w:t>
            </w:r>
            <w:proofErr w:type="spellEnd"/>
            <w:r w:rsidRPr="004D362F">
              <w:rPr>
                <w:sz w:val="24"/>
                <w:szCs w:val="24"/>
              </w:rPr>
              <w:t xml:space="preserve"> </w:t>
            </w:r>
            <w:proofErr w:type="spellStart"/>
            <w:r w:rsidRPr="004D362F">
              <w:rPr>
                <w:sz w:val="24"/>
                <w:szCs w:val="24"/>
              </w:rPr>
              <w:t>до</w:t>
            </w:r>
            <w:proofErr w:type="spellEnd"/>
            <w:r w:rsidRPr="004D362F">
              <w:rPr>
                <w:sz w:val="24"/>
                <w:szCs w:val="24"/>
              </w:rPr>
              <w:t xml:space="preserve"> </w:t>
            </w:r>
            <w:proofErr w:type="spellStart"/>
            <w:r w:rsidRPr="004D362F">
              <w:rPr>
                <w:sz w:val="24"/>
                <w:szCs w:val="24"/>
              </w:rPr>
              <w:t>державного</w:t>
            </w:r>
            <w:proofErr w:type="spellEnd"/>
            <w:r w:rsidRPr="004D362F">
              <w:rPr>
                <w:sz w:val="24"/>
                <w:szCs w:val="24"/>
              </w:rPr>
              <w:t xml:space="preserve"> </w:t>
            </w:r>
            <w:proofErr w:type="spellStart"/>
            <w:r w:rsidRPr="004D362F">
              <w:rPr>
                <w:sz w:val="24"/>
                <w:szCs w:val="24"/>
              </w:rPr>
              <w:t>та</w:t>
            </w:r>
            <w:proofErr w:type="spellEnd"/>
            <w:r w:rsidRPr="004D362F">
              <w:rPr>
                <w:sz w:val="24"/>
                <w:szCs w:val="24"/>
              </w:rPr>
              <w:t xml:space="preserve"> </w:t>
            </w:r>
            <w:proofErr w:type="spellStart"/>
            <w:r w:rsidRPr="004D362F">
              <w:rPr>
                <w:sz w:val="24"/>
                <w:szCs w:val="24"/>
              </w:rPr>
              <w:t>місцевих</w:t>
            </w:r>
            <w:proofErr w:type="spellEnd"/>
            <w:r w:rsidRPr="004D362F">
              <w:rPr>
                <w:sz w:val="24"/>
                <w:szCs w:val="24"/>
              </w:rPr>
              <w:t xml:space="preserve"> </w:t>
            </w:r>
            <w:proofErr w:type="spellStart"/>
            <w:r w:rsidRPr="004D362F">
              <w:rPr>
                <w:sz w:val="24"/>
                <w:szCs w:val="24"/>
              </w:rPr>
              <w:t>бюджетів</w:t>
            </w:r>
            <w:proofErr w:type="spellEnd"/>
            <w:r w:rsidRPr="004D362F">
              <w:rPr>
                <w:sz w:val="24"/>
                <w:szCs w:val="24"/>
              </w:rPr>
              <w:t xml:space="preserve"> і </w:t>
            </w:r>
            <w:proofErr w:type="spellStart"/>
            <w:r w:rsidRPr="004D362F">
              <w:rPr>
                <w:sz w:val="24"/>
                <w:szCs w:val="24"/>
              </w:rPr>
              <w:t>державних</w:t>
            </w:r>
            <w:proofErr w:type="spellEnd"/>
            <w:r w:rsidRPr="004D362F">
              <w:rPr>
                <w:sz w:val="24"/>
                <w:szCs w:val="24"/>
              </w:rPr>
              <w:t xml:space="preserve"> </w:t>
            </w:r>
            <w:proofErr w:type="spellStart"/>
            <w:r w:rsidRPr="004D362F">
              <w:rPr>
                <w:sz w:val="24"/>
                <w:szCs w:val="24"/>
              </w:rPr>
              <w:t>цільових</w:t>
            </w:r>
            <w:proofErr w:type="spellEnd"/>
            <w:r w:rsidRPr="004D362F">
              <w:rPr>
                <w:sz w:val="24"/>
                <w:szCs w:val="24"/>
              </w:rPr>
              <w:t xml:space="preserve"> </w:t>
            </w:r>
            <w:proofErr w:type="spellStart"/>
            <w:r w:rsidRPr="004D362F">
              <w:rPr>
                <w:sz w:val="24"/>
                <w:szCs w:val="24"/>
              </w:rPr>
              <w:t>фондів</w:t>
            </w:r>
            <w:proofErr w:type="spellEnd"/>
            <w:r w:rsidRPr="004D362F">
              <w:rPr>
                <w:sz w:val="24"/>
                <w:szCs w:val="24"/>
              </w:rPr>
              <w:t xml:space="preserve">, </w:t>
            </w:r>
            <w:proofErr w:type="spellStart"/>
            <w:r w:rsidRPr="004D362F">
              <w:rPr>
                <w:sz w:val="24"/>
                <w:szCs w:val="24"/>
              </w:rPr>
              <w:t>пов’язаних</w:t>
            </w:r>
            <w:proofErr w:type="spellEnd"/>
            <w:r w:rsidRPr="004D362F">
              <w:rPr>
                <w:sz w:val="24"/>
                <w:szCs w:val="24"/>
              </w:rPr>
              <w:t xml:space="preserve"> з </w:t>
            </w:r>
            <w:proofErr w:type="spellStart"/>
            <w:r w:rsidRPr="004D362F">
              <w:rPr>
                <w:sz w:val="24"/>
                <w:szCs w:val="24"/>
              </w:rPr>
              <w:t>дією</w:t>
            </w:r>
            <w:proofErr w:type="spellEnd"/>
            <w:r w:rsidRPr="004D362F">
              <w:rPr>
                <w:sz w:val="24"/>
                <w:szCs w:val="24"/>
              </w:rPr>
              <w:t xml:space="preserve"> </w:t>
            </w:r>
            <w:proofErr w:type="spellStart"/>
            <w:r w:rsidRPr="004D362F">
              <w:rPr>
                <w:sz w:val="24"/>
                <w:szCs w:val="24"/>
              </w:rPr>
              <w:t>акта</w:t>
            </w:r>
            <w:proofErr w:type="spellEnd"/>
            <w:r w:rsidR="009D210C">
              <w:rPr>
                <w:sz w:val="24"/>
                <w:szCs w:val="24"/>
                <w:lang w:val="uk-UA"/>
              </w:rPr>
              <w:t xml:space="preserve">, </w:t>
            </w:r>
            <w:proofErr w:type="spellStart"/>
            <w:r w:rsidR="009D210C">
              <w:rPr>
                <w:sz w:val="24"/>
                <w:szCs w:val="24"/>
                <w:lang w:val="uk-UA"/>
              </w:rPr>
              <w:t>тис.грн</w:t>
            </w:r>
            <w:proofErr w:type="spellEnd"/>
            <w:r w:rsidR="009D210C">
              <w:rPr>
                <w:sz w:val="24"/>
                <w:szCs w:val="24"/>
                <w:lang w:val="uk-UA"/>
              </w:rPr>
              <w:t xml:space="preserve">. </w:t>
            </w:r>
            <w:r w:rsidRPr="004D362F">
              <w:rPr>
                <w:sz w:val="24"/>
                <w:szCs w:val="24"/>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FC6206" w:rsidP="002E515D">
            <w:pPr>
              <w:ind w:left="0" w:right="0" w:firstLine="0"/>
              <w:rPr>
                <w:sz w:val="24"/>
                <w:szCs w:val="24"/>
              </w:rPr>
            </w:pPr>
            <w:r>
              <w:rPr>
                <w:sz w:val="24"/>
                <w:szCs w:val="24"/>
                <w:lang w:val="uk-UA"/>
              </w:rPr>
              <w:t>4400,0</w:t>
            </w:r>
            <w:r w:rsidR="00C478B2" w:rsidRPr="008A4D4E">
              <w:rPr>
                <w:sz w:val="24"/>
                <w:szCs w:val="24"/>
              </w:rPr>
              <w:t xml:space="preserve">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FC6206" w:rsidP="007F6175">
            <w:pPr>
              <w:ind w:left="0" w:right="0" w:firstLine="0"/>
              <w:rPr>
                <w:sz w:val="24"/>
                <w:szCs w:val="24"/>
              </w:rPr>
            </w:pPr>
            <w:r>
              <w:rPr>
                <w:sz w:val="24"/>
                <w:szCs w:val="24"/>
                <w:lang w:val="uk-UA"/>
              </w:rPr>
              <w:t>440</w:t>
            </w:r>
            <w:r w:rsidR="00C478B2" w:rsidRPr="008A4D4E">
              <w:rPr>
                <w:sz w:val="24"/>
                <w:szCs w:val="24"/>
              </w:rPr>
              <w:t>0</w:t>
            </w:r>
            <w:r w:rsidR="009D210C" w:rsidRPr="008A4D4E">
              <w:rPr>
                <w:sz w:val="24"/>
                <w:szCs w:val="24"/>
                <w:lang w:val="uk-UA"/>
              </w:rPr>
              <w:t>,0</w:t>
            </w:r>
            <w:r w:rsidR="00C478B2" w:rsidRPr="008A4D4E">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FC6206" w:rsidP="002E515D">
            <w:pPr>
              <w:ind w:left="0" w:right="0" w:firstLine="0"/>
              <w:rPr>
                <w:sz w:val="24"/>
                <w:szCs w:val="24"/>
              </w:rPr>
            </w:pPr>
            <w:r>
              <w:rPr>
                <w:sz w:val="24"/>
                <w:szCs w:val="24"/>
                <w:lang w:val="uk-UA"/>
              </w:rPr>
              <w:t>440</w:t>
            </w:r>
            <w:r w:rsidR="009D210C" w:rsidRPr="008A4D4E">
              <w:rPr>
                <w:sz w:val="24"/>
                <w:szCs w:val="24"/>
                <w:lang w:val="uk-UA"/>
              </w:rPr>
              <w:t>0,</w:t>
            </w:r>
            <w:r w:rsidR="00C478B2" w:rsidRPr="008A4D4E">
              <w:rPr>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FC6206" w:rsidP="002E515D">
            <w:pPr>
              <w:ind w:left="0" w:right="0" w:firstLine="0"/>
              <w:rPr>
                <w:sz w:val="24"/>
                <w:szCs w:val="24"/>
              </w:rPr>
            </w:pPr>
            <w:r>
              <w:rPr>
                <w:sz w:val="24"/>
                <w:szCs w:val="24"/>
                <w:lang w:val="uk-UA"/>
              </w:rPr>
              <w:t>440</w:t>
            </w:r>
            <w:r w:rsidR="009D210C" w:rsidRPr="008A4D4E">
              <w:rPr>
                <w:sz w:val="24"/>
                <w:szCs w:val="24"/>
                <w:lang w:val="uk-UA"/>
              </w:rPr>
              <w:t>0,</w:t>
            </w:r>
            <w:r w:rsidR="00C478B2" w:rsidRPr="008A4D4E">
              <w:rPr>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FC6206" w:rsidP="002E515D">
            <w:pPr>
              <w:ind w:left="0" w:right="0" w:firstLine="0"/>
              <w:rPr>
                <w:sz w:val="24"/>
                <w:szCs w:val="24"/>
                <w:lang w:val="uk-UA"/>
              </w:rPr>
            </w:pPr>
            <w:r>
              <w:rPr>
                <w:sz w:val="24"/>
                <w:szCs w:val="24"/>
                <w:lang w:val="uk-UA"/>
              </w:rPr>
              <w:t>440</w:t>
            </w:r>
            <w:r w:rsidR="009D210C" w:rsidRPr="008A4D4E">
              <w:rPr>
                <w:sz w:val="24"/>
                <w:szCs w:val="24"/>
                <w:lang w:val="uk-UA"/>
              </w:rPr>
              <w:t>0,</w:t>
            </w:r>
            <w:r w:rsidR="00C478B2" w:rsidRPr="008A4D4E">
              <w:rPr>
                <w:sz w:val="24"/>
                <w:szCs w:val="24"/>
                <w:lang w:val="uk-UA"/>
              </w:rPr>
              <w:t>0</w:t>
            </w:r>
          </w:p>
        </w:tc>
      </w:tr>
      <w:tr w:rsidR="00C478B2" w:rsidRPr="004D362F" w:rsidTr="009817CD">
        <w:trPr>
          <w:trHeight w:val="1020"/>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F746BA" w:rsidRDefault="00C478B2" w:rsidP="00C478B2">
            <w:pPr>
              <w:ind w:left="0" w:right="0" w:firstLine="0"/>
              <w:jc w:val="left"/>
              <w:rPr>
                <w:sz w:val="24"/>
                <w:szCs w:val="24"/>
                <w:lang w:val="ru-RU"/>
              </w:rPr>
            </w:pPr>
            <w:proofErr w:type="spellStart"/>
            <w:r w:rsidRPr="004D362F">
              <w:rPr>
                <w:sz w:val="24"/>
                <w:szCs w:val="24"/>
                <w:lang w:val="ru-RU"/>
              </w:rPr>
              <w:t>Кількість</w:t>
            </w:r>
            <w:proofErr w:type="spellEnd"/>
            <w:r w:rsidRPr="00F746BA">
              <w:rPr>
                <w:sz w:val="24"/>
                <w:szCs w:val="24"/>
                <w:lang w:val="ru-RU"/>
              </w:rPr>
              <w:t xml:space="preserve"> </w:t>
            </w:r>
            <w:proofErr w:type="spellStart"/>
            <w:r w:rsidRPr="004D362F">
              <w:rPr>
                <w:sz w:val="24"/>
                <w:szCs w:val="24"/>
                <w:lang w:val="ru-RU"/>
              </w:rPr>
              <w:t>суб</w:t>
            </w:r>
            <w:r w:rsidRPr="00F746BA">
              <w:rPr>
                <w:sz w:val="24"/>
                <w:szCs w:val="24"/>
                <w:lang w:val="ru-RU"/>
              </w:rPr>
              <w:t>’</w:t>
            </w:r>
            <w:r w:rsidRPr="004D362F">
              <w:rPr>
                <w:sz w:val="24"/>
                <w:szCs w:val="24"/>
                <w:lang w:val="ru-RU"/>
              </w:rPr>
              <w:t>єктів</w:t>
            </w:r>
            <w:proofErr w:type="spellEnd"/>
            <w:r w:rsidRPr="00F746BA">
              <w:rPr>
                <w:sz w:val="24"/>
                <w:szCs w:val="24"/>
                <w:lang w:val="ru-RU"/>
              </w:rPr>
              <w:t xml:space="preserve"> </w:t>
            </w:r>
            <w:proofErr w:type="spellStart"/>
            <w:r w:rsidRPr="004D362F">
              <w:rPr>
                <w:sz w:val="24"/>
                <w:szCs w:val="24"/>
                <w:lang w:val="ru-RU"/>
              </w:rPr>
              <w:t>господарювання</w:t>
            </w:r>
            <w:proofErr w:type="spellEnd"/>
            <w:r w:rsidRPr="00F746BA">
              <w:rPr>
                <w:sz w:val="24"/>
                <w:szCs w:val="24"/>
                <w:lang w:val="ru-RU"/>
              </w:rPr>
              <w:t xml:space="preserve"> </w:t>
            </w:r>
            <w:r w:rsidRPr="004D362F">
              <w:rPr>
                <w:sz w:val="24"/>
                <w:szCs w:val="24"/>
                <w:lang w:val="ru-RU"/>
              </w:rPr>
              <w:t>та</w:t>
            </w:r>
            <w:r w:rsidRPr="00F746BA">
              <w:rPr>
                <w:sz w:val="24"/>
                <w:szCs w:val="24"/>
                <w:lang w:val="ru-RU"/>
              </w:rPr>
              <w:t>/</w:t>
            </w:r>
            <w:proofErr w:type="spellStart"/>
            <w:r w:rsidRPr="004D362F">
              <w:rPr>
                <w:sz w:val="24"/>
                <w:szCs w:val="24"/>
                <w:lang w:val="ru-RU"/>
              </w:rPr>
              <w:t>або</w:t>
            </w:r>
            <w:proofErr w:type="spellEnd"/>
            <w:r w:rsidRPr="00F746BA">
              <w:rPr>
                <w:sz w:val="24"/>
                <w:szCs w:val="24"/>
                <w:lang w:val="ru-RU"/>
              </w:rPr>
              <w:t xml:space="preserve"> </w:t>
            </w:r>
            <w:proofErr w:type="spellStart"/>
            <w:r w:rsidRPr="004D362F">
              <w:rPr>
                <w:sz w:val="24"/>
                <w:szCs w:val="24"/>
                <w:lang w:val="ru-RU"/>
              </w:rPr>
              <w:t>фізичних</w:t>
            </w:r>
            <w:proofErr w:type="spellEnd"/>
            <w:r w:rsidRPr="00F746BA">
              <w:rPr>
                <w:sz w:val="24"/>
                <w:szCs w:val="24"/>
                <w:lang w:val="ru-RU"/>
              </w:rPr>
              <w:t xml:space="preserve"> </w:t>
            </w:r>
            <w:proofErr w:type="spellStart"/>
            <w:r w:rsidRPr="004D362F">
              <w:rPr>
                <w:sz w:val="24"/>
                <w:szCs w:val="24"/>
                <w:lang w:val="ru-RU"/>
              </w:rPr>
              <w:t>осіб</w:t>
            </w:r>
            <w:proofErr w:type="spellEnd"/>
            <w:r w:rsidRPr="00F746BA">
              <w:rPr>
                <w:sz w:val="24"/>
                <w:szCs w:val="24"/>
                <w:lang w:val="ru-RU"/>
              </w:rPr>
              <w:t xml:space="preserve">, </w:t>
            </w:r>
            <w:r w:rsidRPr="004D362F">
              <w:rPr>
                <w:sz w:val="24"/>
                <w:szCs w:val="24"/>
                <w:lang w:val="ru-RU"/>
              </w:rPr>
              <w:t>на</w:t>
            </w:r>
            <w:r w:rsidRPr="00F746BA">
              <w:rPr>
                <w:sz w:val="24"/>
                <w:szCs w:val="24"/>
                <w:lang w:val="ru-RU"/>
              </w:rPr>
              <w:t xml:space="preserve"> </w:t>
            </w:r>
            <w:proofErr w:type="spellStart"/>
            <w:r w:rsidRPr="004D362F">
              <w:rPr>
                <w:sz w:val="24"/>
                <w:szCs w:val="24"/>
                <w:lang w:val="ru-RU"/>
              </w:rPr>
              <w:t>яких</w:t>
            </w:r>
            <w:proofErr w:type="spellEnd"/>
            <w:r w:rsidRPr="00F746BA">
              <w:rPr>
                <w:sz w:val="24"/>
                <w:szCs w:val="24"/>
                <w:lang w:val="ru-RU"/>
              </w:rPr>
              <w:t xml:space="preserve"> </w:t>
            </w:r>
            <w:proofErr w:type="spellStart"/>
            <w:r w:rsidRPr="004D362F">
              <w:rPr>
                <w:sz w:val="24"/>
                <w:szCs w:val="24"/>
                <w:lang w:val="ru-RU"/>
              </w:rPr>
              <w:t>поширюватиметься</w:t>
            </w:r>
            <w:proofErr w:type="spellEnd"/>
            <w:r w:rsidRPr="00F746BA">
              <w:rPr>
                <w:sz w:val="24"/>
                <w:szCs w:val="24"/>
                <w:lang w:val="ru-RU"/>
              </w:rPr>
              <w:t xml:space="preserve"> </w:t>
            </w:r>
            <w:proofErr w:type="spellStart"/>
            <w:r w:rsidRPr="004D362F">
              <w:rPr>
                <w:sz w:val="24"/>
                <w:szCs w:val="24"/>
                <w:lang w:val="ru-RU"/>
              </w:rPr>
              <w:t>дія</w:t>
            </w:r>
            <w:proofErr w:type="spellEnd"/>
            <w:r w:rsidRPr="00F746BA">
              <w:rPr>
                <w:sz w:val="24"/>
                <w:szCs w:val="24"/>
                <w:lang w:val="ru-RU"/>
              </w:rPr>
              <w:t xml:space="preserve"> </w:t>
            </w:r>
            <w:r w:rsidRPr="004D362F">
              <w:rPr>
                <w:sz w:val="24"/>
                <w:szCs w:val="24"/>
                <w:lang w:val="ru-RU"/>
              </w:rPr>
              <w:t>акта</w:t>
            </w:r>
            <w:r w:rsidRPr="00F746BA">
              <w:rPr>
                <w:sz w:val="24"/>
                <w:szCs w:val="24"/>
                <w:lang w:val="ru-RU"/>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845CBD" w:rsidP="00FF73E0">
            <w:pPr>
              <w:ind w:left="0" w:right="0" w:firstLine="0"/>
              <w:rPr>
                <w:sz w:val="24"/>
                <w:szCs w:val="24"/>
              </w:rPr>
            </w:pPr>
            <w:r w:rsidRPr="008A4D4E">
              <w:rPr>
                <w:sz w:val="24"/>
                <w:szCs w:val="24"/>
                <w:lang w:val="uk-UA"/>
              </w:rPr>
              <w:t>1</w:t>
            </w:r>
            <w:r w:rsidR="00FF73E0" w:rsidRPr="008A4D4E">
              <w:rPr>
                <w:sz w:val="24"/>
                <w:szCs w:val="24"/>
                <w:lang w:val="uk-UA"/>
              </w:rPr>
              <w:t>4</w:t>
            </w:r>
            <w:r w:rsidR="00C478B2" w:rsidRPr="008A4D4E">
              <w:rPr>
                <w:sz w:val="24"/>
                <w:szCs w:val="24"/>
              </w:rPr>
              <w:t xml:space="preserve">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845CBD" w:rsidP="00FF73E0">
            <w:pPr>
              <w:ind w:left="0" w:right="0" w:firstLine="0"/>
              <w:rPr>
                <w:sz w:val="24"/>
                <w:szCs w:val="24"/>
              </w:rPr>
            </w:pPr>
            <w:r w:rsidRPr="008A4D4E">
              <w:rPr>
                <w:sz w:val="24"/>
                <w:szCs w:val="24"/>
                <w:lang w:val="uk-UA"/>
              </w:rPr>
              <w:t>1</w:t>
            </w:r>
            <w:r w:rsidR="00FF73E0" w:rsidRPr="008A4D4E">
              <w:rPr>
                <w:sz w:val="24"/>
                <w:szCs w:val="24"/>
                <w:lang w:val="uk-UA"/>
              </w:rPr>
              <w:t>4</w:t>
            </w:r>
            <w:r w:rsidR="00C478B2" w:rsidRPr="008A4D4E">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845CBD" w:rsidP="00FF73E0">
            <w:pPr>
              <w:ind w:left="0" w:right="0" w:firstLine="0"/>
              <w:rPr>
                <w:sz w:val="24"/>
                <w:szCs w:val="24"/>
              </w:rPr>
            </w:pPr>
            <w:r w:rsidRPr="008A4D4E">
              <w:rPr>
                <w:sz w:val="24"/>
                <w:szCs w:val="24"/>
                <w:lang w:val="uk-UA"/>
              </w:rPr>
              <w:t>1</w:t>
            </w:r>
            <w:r w:rsidR="00FF73E0" w:rsidRPr="008A4D4E">
              <w:rPr>
                <w:sz w:val="24"/>
                <w:szCs w:val="24"/>
                <w:lang w:val="uk-UA"/>
              </w:rPr>
              <w:t>4</w:t>
            </w:r>
            <w:r w:rsidR="00C478B2" w:rsidRPr="008A4D4E">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845CBD" w:rsidP="00FF73E0">
            <w:pPr>
              <w:ind w:left="0" w:right="0" w:firstLine="0"/>
              <w:rPr>
                <w:sz w:val="24"/>
                <w:szCs w:val="24"/>
              </w:rPr>
            </w:pPr>
            <w:r w:rsidRPr="008A4D4E">
              <w:rPr>
                <w:sz w:val="24"/>
                <w:szCs w:val="24"/>
                <w:lang w:val="uk-UA"/>
              </w:rPr>
              <w:t>1</w:t>
            </w:r>
            <w:r w:rsidR="00FF73E0" w:rsidRPr="008A4D4E">
              <w:rPr>
                <w:sz w:val="24"/>
                <w:szCs w:val="24"/>
                <w:lang w:val="uk-UA"/>
              </w:rPr>
              <w:t>4</w:t>
            </w:r>
            <w:r w:rsidR="00C478B2" w:rsidRPr="008A4D4E">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845CBD" w:rsidP="00FF73E0">
            <w:pPr>
              <w:ind w:left="0" w:right="0" w:firstLine="0"/>
              <w:rPr>
                <w:sz w:val="24"/>
                <w:szCs w:val="24"/>
              </w:rPr>
            </w:pPr>
            <w:r w:rsidRPr="008A4D4E">
              <w:rPr>
                <w:sz w:val="24"/>
                <w:szCs w:val="24"/>
                <w:lang w:val="uk-UA"/>
              </w:rPr>
              <w:t>1</w:t>
            </w:r>
            <w:r w:rsidR="00FF73E0" w:rsidRPr="008A4D4E">
              <w:rPr>
                <w:sz w:val="24"/>
                <w:szCs w:val="24"/>
                <w:lang w:val="uk-UA"/>
              </w:rPr>
              <w:t>4</w:t>
            </w:r>
            <w:r w:rsidR="00C478B2" w:rsidRPr="008A4D4E">
              <w:rPr>
                <w:sz w:val="24"/>
                <w:szCs w:val="24"/>
              </w:rPr>
              <w:t xml:space="preserve"> </w:t>
            </w:r>
          </w:p>
        </w:tc>
      </w:tr>
      <w:tr w:rsidR="00C478B2" w:rsidRPr="004D362F" w:rsidTr="009817CD">
        <w:trPr>
          <w:trHeight w:val="1843"/>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left"/>
              <w:rPr>
                <w:sz w:val="24"/>
                <w:szCs w:val="24"/>
                <w:lang w:val="ru-RU"/>
              </w:rPr>
            </w:pPr>
            <w:proofErr w:type="spellStart"/>
            <w:r w:rsidRPr="004D362F">
              <w:rPr>
                <w:sz w:val="24"/>
                <w:szCs w:val="24"/>
                <w:lang w:val="ru-RU"/>
              </w:rPr>
              <w:t>Розмір</w:t>
            </w:r>
            <w:proofErr w:type="spellEnd"/>
            <w:r w:rsidRPr="004D362F">
              <w:rPr>
                <w:sz w:val="24"/>
                <w:szCs w:val="24"/>
                <w:lang w:val="ru-RU"/>
              </w:rPr>
              <w:t xml:space="preserve"> </w:t>
            </w:r>
            <w:proofErr w:type="spellStart"/>
            <w:r w:rsidRPr="004D362F">
              <w:rPr>
                <w:sz w:val="24"/>
                <w:szCs w:val="24"/>
                <w:lang w:val="ru-RU"/>
              </w:rPr>
              <w:t>коштів</w:t>
            </w:r>
            <w:proofErr w:type="spellEnd"/>
            <w:r w:rsidRPr="004D362F">
              <w:rPr>
                <w:sz w:val="24"/>
                <w:szCs w:val="24"/>
                <w:lang w:val="ru-RU"/>
              </w:rPr>
              <w:t xml:space="preserve"> та час, </w:t>
            </w:r>
            <w:proofErr w:type="spellStart"/>
            <w:r w:rsidRPr="004D362F">
              <w:rPr>
                <w:sz w:val="24"/>
                <w:szCs w:val="24"/>
                <w:lang w:val="ru-RU"/>
              </w:rPr>
              <w:t>що</w:t>
            </w:r>
            <w:proofErr w:type="spellEnd"/>
            <w:r w:rsidRPr="004D362F">
              <w:rPr>
                <w:sz w:val="24"/>
                <w:szCs w:val="24"/>
                <w:lang w:val="ru-RU"/>
              </w:rPr>
              <w:t xml:space="preserve"> </w:t>
            </w:r>
            <w:proofErr w:type="spellStart"/>
            <w:r w:rsidRPr="004D362F">
              <w:rPr>
                <w:sz w:val="24"/>
                <w:szCs w:val="24"/>
                <w:lang w:val="ru-RU"/>
              </w:rPr>
              <w:t>витрачатимуться</w:t>
            </w:r>
            <w:proofErr w:type="spellEnd"/>
            <w:r w:rsidRPr="004D362F">
              <w:rPr>
                <w:sz w:val="24"/>
                <w:szCs w:val="24"/>
                <w:lang w:val="ru-RU"/>
              </w:rPr>
              <w:t xml:space="preserve"> </w:t>
            </w:r>
            <w:proofErr w:type="spellStart"/>
            <w:r w:rsidRPr="004D362F">
              <w:rPr>
                <w:sz w:val="24"/>
                <w:szCs w:val="24"/>
                <w:lang w:val="ru-RU"/>
              </w:rPr>
              <w:t>суб’єктами</w:t>
            </w:r>
            <w:proofErr w:type="spellEnd"/>
            <w:r w:rsidRPr="004D362F">
              <w:rPr>
                <w:sz w:val="24"/>
                <w:szCs w:val="24"/>
                <w:lang w:val="ru-RU"/>
              </w:rPr>
              <w:t xml:space="preserve"> </w:t>
            </w:r>
            <w:proofErr w:type="spellStart"/>
            <w:r w:rsidRPr="004D362F">
              <w:rPr>
                <w:sz w:val="24"/>
                <w:szCs w:val="24"/>
                <w:lang w:val="ru-RU"/>
              </w:rPr>
              <w:t>господарювання</w:t>
            </w:r>
            <w:proofErr w:type="spellEnd"/>
            <w:r w:rsidRPr="004D362F">
              <w:rPr>
                <w:sz w:val="24"/>
                <w:szCs w:val="24"/>
                <w:lang w:val="ru-RU"/>
              </w:rPr>
              <w:t xml:space="preserve"> та/</w:t>
            </w:r>
            <w:proofErr w:type="spellStart"/>
            <w:r w:rsidRPr="004D362F">
              <w:rPr>
                <w:sz w:val="24"/>
                <w:szCs w:val="24"/>
                <w:lang w:val="ru-RU"/>
              </w:rPr>
              <w:t>або</w:t>
            </w:r>
            <w:proofErr w:type="spellEnd"/>
            <w:r w:rsidRPr="004D362F">
              <w:rPr>
                <w:sz w:val="24"/>
                <w:szCs w:val="24"/>
                <w:lang w:val="ru-RU"/>
              </w:rPr>
              <w:t xml:space="preserve"> </w:t>
            </w:r>
            <w:proofErr w:type="spellStart"/>
            <w:r w:rsidRPr="004D362F">
              <w:rPr>
                <w:sz w:val="24"/>
                <w:szCs w:val="24"/>
                <w:lang w:val="ru-RU"/>
              </w:rPr>
              <w:t>фізичними</w:t>
            </w:r>
            <w:proofErr w:type="spellEnd"/>
            <w:r w:rsidRPr="004D362F">
              <w:rPr>
                <w:sz w:val="24"/>
                <w:szCs w:val="24"/>
                <w:lang w:val="ru-RU"/>
              </w:rPr>
              <w:t xml:space="preserve"> особами, </w:t>
            </w:r>
            <w:proofErr w:type="spellStart"/>
            <w:r w:rsidRPr="004D362F">
              <w:rPr>
                <w:sz w:val="24"/>
                <w:szCs w:val="24"/>
                <w:lang w:val="ru-RU"/>
              </w:rPr>
              <w:t>пов’язаними</w:t>
            </w:r>
            <w:proofErr w:type="spellEnd"/>
            <w:r w:rsidRPr="004D362F">
              <w:rPr>
                <w:sz w:val="24"/>
                <w:szCs w:val="24"/>
                <w:lang w:val="ru-RU"/>
              </w:rPr>
              <w:t xml:space="preserve"> з </w:t>
            </w:r>
            <w:proofErr w:type="spellStart"/>
            <w:r w:rsidRPr="004D362F">
              <w:rPr>
                <w:sz w:val="24"/>
                <w:szCs w:val="24"/>
                <w:lang w:val="ru-RU"/>
              </w:rPr>
              <w:t>виконанням</w:t>
            </w:r>
            <w:proofErr w:type="spellEnd"/>
            <w:r w:rsidRPr="004D362F">
              <w:rPr>
                <w:sz w:val="24"/>
                <w:szCs w:val="24"/>
                <w:lang w:val="ru-RU"/>
              </w:rPr>
              <w:t xml:space="preserve"> </w:t>
            </w:r>
            <w:proofErr w:type="spellStart"/>
            <w:r w:rsidRPr="004D362F">
              <w:rPr>
                <w:sz w:val="24"/>
                <w:szCs w:val="24"/>
                <w:lang w:val="ru-RU"/>
              </w:rPr>
              <w:t>вимог</w:t>
            </w:r>
            <w:proofErr w:type="spellEnd"/>
            <w:r w:rsidRPr="004D362F">
              <w:rPr>
                <w:sz w:val="24"/>
                <w:szCs w:val="24"/>
                <w:lang w:val="ru-RU"/>
              </w:rPr>
              <w:t xml:space="preserve"> акта </w:t>
            </w:r>
            <w:proofErr w:type="gramStart"/>
            <w:r w:rsidRPr="004D362F">
              <w:rPr>
                <w:sz w:val="24"/>
                <w:szCs w:val="24"/>
                <w:lang w:val="ru-RU"/>
              </w:rPr>
              <w:t>( в</w:t>
            </w:r>
            <w:proofErr w:type="gramEnd"/>
            <w:r w:rsidRPr="004D362F">
              <w:rPr>
                <w:sz w:val="24"/>
                <w:szCs w:val="24"/>
                <w:lang w:val="ru-RU"/>
              </w:rPr>
              <w:t xml:space="preserve"> </w:t>
            </w:r>
            <w:proofErr w:type="spellStart"/>
            <w:r w:rsidRPr="004D362F">
              <w:rPr>
                <w:sz w:val="24"/>
                <w:szCs w:val="24"/>
                <w:lang w:val="ru-RU"/>
              </w:rPr>
              <w:t>середньому</w:t>
            </w:r>
            <w:proofErr w:type="spellEnd"/>
            <w:r w:rsidRPr="004D362F">
              <w:rPr>
                <w:sz w:val="24"/>
                <w:szCs w:val="24"/>
                <w:lang w:val="ru-RU"/>
              </w:rPr>
              <w:t xml:space="preserve"> на одного </w:t>
            </w:r>
            <w:proofErr w:type="spellStart"/>
            <w:r w:rsidRPr="004D362F">
              <w:rPr>
                <w:sz w:val="24"/>
                <w:szCs w:val="24"/>
                <w:lang w:val="ru-RU"/>
              </w:rPr>
              <w:t>суб’єкта</w:t>
            </w:r>
            <w:proofErr w:type="spellEnd"/>
            <w:r w:rsidRPr="004D362F">
              <w:rPr>
                <w:sz w:val="24"/>
                <w:szCs w:val="24"/>
                <w:lang w:val="ru-RU"/>
              </w:rPr>
              <w:t xml:space="preserve"> </w:t>
            </w:r>
            <w:proofErr w:type="spellStart"/>
            <w:r w:rsidRPr="004D362F">
              <w:rPr>
                <w:sz w:val="24"/>
                <w:szCs w:val="24"/>
                <w:lang w:val="ru-RU"/>
              </w:rPr>
              <w:t>господарювання</w:t>
            </w:r>
            <w:proofErr w:type="spellEnd"/>
            <w:r w:rsidRPr="004D362F">
              <w:rPr>
                <w:sz w:val="24"/>
                <w:szCs w:val="24"/>
                <w:lang w:val="ru-RU"/>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601EEB" w:rsidP="002E515D">
            <w:pPr>
              <w:ind w:left="0" w:right="0" w:firstLine="0"/>
              <w:rPr>
                <w:sz w:val="24"/>
                <w:szCs w:val="24"/>
              </w:rPr>
            </w:pPr>
            <w:r>
              <w:rPr>
                <w:sz w:val="24"/>
                <w:szCs w:val="24"/>
                <w:lang w:val="uk-UA"/>
              </w:rPr>
              <w:t>39</w:t>
            </w:r>
            <w:r w:rsidR="00C478B2" w:rsidRPr="004D362F">
              <w:rPr>
                <w:sz w:val="24"/>
                <w:szCs w:val="24"/>
              </w:rPr>
              <w:t>,</w:t>
            </w:r>
            <w:r>
              <w:rPr>
                <w:sz w:val="24"/>
                <w:szCs w:val="24"/>
                <w:lang w:val="uk-UA"/>
              </w:rPr>
              <w:t>25</w:t>
            </w:r>
            <w:r w:rsidR="00C478B2" w:rsidRPr="004D362F">
              <w:rPr>
                <w:sz w:val="24"/>
                <w:szCs w:val="24"/>
              </w:rPr>
              <w:t xml:space="preserve"> </w:t>
            </w:r>
            <w:proofErr w:type="spellStart"/>
            <w:r w:rsidR="00C478B2" w:rsidRPr="004D362F">
              <w:rPr>
                <w:sz w:val="24"/>
                <w:szCs w:val="24"/>
              </w:rPr>
              <w:t>грн</w:t>
            </w:r>
            <w:proofErr w:type="spellEnd"/>
            <w:r w:rsidR="00C478B2" w:rsidRPr="004D362F">
              <w:rPr>
                <w:sz w:val="24"/>
                <w:szCs w:val="24"/>
              </w:rPr>
              <w:t xml:space="preserve">. </w:t>
            </w:r>
          </w:p>
          <w:p w:rsidR="00C478B2" w:rsidRPr="004D362F" w:rsidRDefault="00C478B2" w:rsidP="002E515D">
            <w:pPr>
              <w:ind w:left="0" w:right="0" w:firstLine="0"/>
              <w:rPr>
                <w:sz w:val="24"/>
                <w:szCs w:val="24"/>
              </w:rPr>
            </w:pPr>
            <w:proofErr w:type="spellStart"/>
            <w:r w:rsidRPr="004D362F">
              <w:rPr>
                <w:sz w:val="24"/>
                <w:szCs w:val="24"/>
              </w:rPr>
              <w:t>та</w:t>
            </w:r>
            <w:proofErr w:type="spellEnd"/>
            <w:r w:rsidRPr="004D362F">
              <w:rPr>
                <w:sz w:val="24"/>
                <w:szCs w:val="24"/>
              </w:rPr>
              <w:t xml:space="preserve"> </w:t>
            </w:r>
            <w:r w:rsidRPr="004D362F">
              <w:rPr>
                <w:sz w:val="24"/>
                <w:szCs w:val="24"/>
              </w:rPr>
              <w:tab/>
              <w:t xml:space="preserve">1 </w:t>
            </w:r>
            <w:proofErr w:type="spellStart"/>
            <w:r w:rsidRPr="004D362F">
              <w:rPr>
                <w:sz w:val="24"/>
                <w:szCs w:val="24"/>
              </w:rPr>
              <w:t>год</w:t>
            </w:r>
            <w:proofErr w:type="spellEnd"/>
            <w:r w:rsidRPr="004D362F">
              <w:rPr>
                <w:sz w:val="24"/>
                <w:szCs w:val="24"/>
              </w:rPr>
              <w:t xml:space="preserve">.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roofErr w:type="spellStart"/>
            <w:r w:rsidRPr="004D362F">
              <w:rPr>
                <w:sz w:val="24"/>
                <w:szCs w:val="24"/>
              </w:rPr>
              <w:t>грн</w:t>
            </w:r>
            <w:proofErr w:type="spellEnd"/>
            <w:r w:rsidRPr="004D362F">
              <w:rPr>
                <w:sz w:val="24"/>
                <w:szCs w:val="24"/>
              </w:rPr>
              <w:t xml:space="preserve">. 0 </w:t>
            </w:r>
            <w:proofErr w:type="spellStart"/>
            <w:r w:rsidRPr="004D362F">
              <w:rPr>
                <w:sz w:val="24"/>
                <w:szCs w:val="24"/>
              </w:rPr>
              <w:t>год</w:t>
            </w:r>
            <w:proofErr w:type="spellEnd"/>
            <w:r w:rsidRPr="004D362F">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roofErr w:type="spellStart"/>
            <w:r w:rsidRPr="004D362F">
              <w:rPr>
                <w:sz w:val="24"/>
                <w:szCs w:val="24"/>
              </w:rPr>
              <w:t>грн</w:t>
            </w:r>
            <w:proofErr w:type="spellEnd"/>
            <w:r w:rsidRPr="004D362F">
              <w:rPr>
                <w:sz w:val="24"/>
                <w:szCs w:val="24"/>
              </w:rPr>
              <w:t xml:space="preserve">. 0 </w:t>
            </w:r>
            <w:proofErr w:type="spellStart"/>
            <w:r w:rsidRPr="004D362F">
              <w:rPr>
                <w:sz w:val="24"/>
                <w:szCs w:val="24"/>
              </w:rPr>
              <w:t>год</w:t>
            </w:r>
            <w:proofErr w:type="spellEnd"/>
            <w:r w:rsidRPr="004D362F">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roofErr w:type="spellStart"/>
            <w:r w:rsidRPr="004D362F">
              <w:rPr>
                <w:sz w:val="24"/>
                <w:szCs w:val="24"/>
              </w:rPr>
              <w:t>грн</w:t>
            </w:r>
            <w:proofErr w:type="spellEnd"/>
            <w:r w:rsidRPr="004D362F">
              <w:rPr>
                <w:sz w:val="24"/>
                <w:szCs w:val="24"/>
              </w:rPr>
              <w:t xml:space="preserve">. </w:t>
            </w:r>
          </w:p>
          <w:p w:rsidR="00C478B2" w:rsidRPr="004D362F" w:rsidRDefault="00C478B2" w:rsidP="002E515D">
            <w:pPr>
              <w:ind w:left="0" w:right="0" w:firstLine="0"/>
              <w:rPr>
                <w:sz w:val="24"/>
                <w:szCs w:val="24"/>
              </w:rPr>
            </w:pPr>
            <w:r w:rsidRPr="004D362F">
              <w:rPr>
                <w:sz w:val="24"/>
                <w:szCs w:val="24"/>
              </w:rPr>
              <w:t xml:space="preserve">0 </w:t>
            </w:r>
            <w:proofErr w:type="spellStart"/>
            <w:r w:rsidRPr="004D362F">
              <w:rPr>
                <w:sz w:val="24"/>
                <w:szCs w:val="24"/>
              </w:rPr>
              <w:t>год</w:t>
            </w:r>
            <w:proofErr w:type="spellEnd"/>
            <w:r w:rsidRPr="004D362F">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roofErr w:type="spellStart"/>
            <w:r w:rsidRPr="004D362F">
              <w:rPr>
                <w:sz w:val="24"/>
                <w:szCs w:val="24"/>
              </w:rPr>
              <w:t>грн</w:t>
            </w:r>
            <w:proofErr w:type="spellEnd"/>
            <w:r w:rsidRPr="004D362F">
              <w:rPr>
                <w:sz w:val="24"/>
                <w:szCs w:val="24"/>
              </w:rPr>
              <w:t xml:space="preserve">. 0 </w:t>
            </w:r>
            <w:proofErr w:type="spellStart"/>
            <w:r w:rsidRPr="004D362F">
              <w:rPr>
                <w:sz w:val="24"/>
                <w:szCs w:val="24"/>
              </w:rPr>
              <w:t>год</w:t>
            </w:r>
            <w:proofErr w:type="spellEnd"/>
            <w:r w:rsidRPr="004D362F">
              <w:rPr>
                <w:sz w:val="24"/>
                <w:szCs w:val="24"/>
              </w:rPr>
              <w:t xml:space="preserve">. </w:t>
            </w:r>
          </w:p>
        </w:tc>
      </w:tr>
      <w:tr w:rsidR="00C478B2" w:rsidRPr="004D362F" w:rsidTr="009817CD">
        <w:trPr>
          <w:trHeight w:val="1298"/>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left"/>
              <w:rPr>
                <w:sz w:val="24"/>
                <w:szCs w:val="24"/>
                <w:lang w:val="ru-RU"/>
              </w:rPr>
            </w:pPr>
            <w:proofErr w:type="spellStart"/>
            <w:r w:rsidRPr="004D362F">
              <w:rPr>
                <w:sz w:val="24"/>
                <w:szCs w:val="24"/>
                <w:lang w:val="ru-RU"/>
              </w:rPr>
              <w:t>Рівень</w:t>
            </w:r>
            <w:proofErr w:type="spellEnd"/>
            <w:r w:rsidRPr="004D362F">
              <w:rPr>
                <w:sz w:val="24"/>
                <w:szCs w:val="24"/>
                <w:lang w:val="ru-RU"/>
              </w:rPr>
              <w:t xml:space="preserve"> </w:t>
            </w:r>
            <w:proofErr w:type="spellStart"/>
            <w:r w:rsidRPr="004D362F">
              <w:rPr>
                <w:sz w:val="24"/>
                <w:szCs w:val="24"/>
                <w:lang w:val="ru-RU"/>
              </w:rPr>
              <w:t>поінформованості</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господарювання</w:t>
            </w:r>
            <w:proofErr w:type="spellEnd"/>
            <w:r w:rsidRPr="004D362F">
              <w:rPr>
                <w:sz w:val="24"/>
                <w:szCs w:val="24"/>
                <w:lang w:val="ru-RU"/>
              </w:rPr>
              <w:t xml:space="preserve"> та/</w:t>
            </w:r>
            <w:proofErr w:type="spellStart"/>
            <w:r w:rsidRPr="004D362F">
              <w:rPr>
                <w:sz w:val="24"/>
                <w:szCs w:val="24"/>
                <w:lang w:val="ru-RU"/>
              </w:rPr>
              <w:t>або</w:t>
            </w:r>
            <w:proofErr w:type="spellEnd"/>
            <w:r w:rsidRPr="004D362F">
              <w:rPr>
                <w:sz w:val="24"/>
                <w:szCs w:val="24"/>
                <w:lang w:val="ru-RU"/>
              </w:rPr>
              <w:t xml:space="preserve"> </w:t>
            </w:r>
            <w:proofErr w:type="spellStart"/>
            <w:r w:rsidRPr="004D362F">
              <w:rPr>
                <w:sz w:val="24"/>
                <w:szCs w:val="24"/>
                <w:lang w:val="ru-RU"/>
              </w:rPr>
              <w:t>фізичних</w:t>
            </w:r>
            <w:proofErr w:type="spellEnd"/>
            <w:r w:rsidRPr="004D362F">
              <w:rPr>
                <w:sz w:val="24"/>
                <w:szCs w:val="24"/>
                <w:lang w:val="ru-RU"/>
              </w:rPr>
              <w:t xml:space="preserve"> </w:t>
            </w:r>
            <w:proofErr w:type="spellStart"/>
            <w:r w:rsidRPr="004D362F">
              <w:rPr>
                <w:sz w:val="24"/>
                <w:szCs w:val="24"/>
                <w:lang w:val="ru-RU"/>
              </w:rPr>
              <w:t>осіб</w:t>
            </w:r>
            <w:proofErr w:type="spellEnd"/>
            <w:r w:rsidRPr="004D362F">
              <w:rPr>
                <w:sz w:val="24"/>
                <w:szCs w:val="24"/>
                <w:lang w:val="ru-RU"/>
              </w:rPr>
              <w:t xml:space="preserve"> з </w:t>
            </w:r>
            <w:proofErr w:type="spellStart"/>
            <w:r w:rsidRPr="004D362F">
              <w:rPr>
                <w:sz w:val="24"/>
                <w:szCs w:val="24"/>
                <w:lang w:val="ru-RU"/>
              </w:rPr>
              <w:t>основних</w:t>
            </w:r>
            <w:proofErr w:type="spellEnd"/>
            <w:r w:rsidRPr="004D362F">
              <w:rPr>
                <w:sz w:val="24"/>
                <w:szCs w:val="24"/>
                <w:lang w:val="ru-RU"/>
              </w:rPr>
              <w:t xml:space="preserve"> </w:t>
            </w:r>
          </w:p>
          <w:p w:rsidR="00C478B2" w:rsidRPr="004D362F" w:rsidRDefault="00C478B2" w:rsidP="002E515D">
            <w:pPr>
              <w:ind w:left="0" w:right="0" w:firstLine="0"/>
              <w:rPr>
                <w:sz w:val="24"/>
                <w:szCs w:val="24"/>
              </w:rPr>
            </w:pPr>
            <w:proofErr w:type="spellStart"/>
            <w:r w:rsidRPr="004D362F">
              <w:rPr>
                <w:sz w:val="24"/>
                <w:szCs w:val="24"/>
              </w:rPr>
              <w:t>положень</w:t>
            </w:r>
            <w:proofErr w:type="spellEnd"/>
            <w:r w:rsidRPr="004D362F">
              <w:rPr>
                <w:sz w:val="24"/>
                <w:szCs w:val="24"/>
              </w:rPr>
              <w:t xml:space="preserve"> </w:t>
            </w:r>
            <w:proofErr w:type="spellStart"/>
            <w:r w:rsidRPr="004D362F">
              <w:rPr>
                <w:sz w:val="24"/>
                <w:szCs w:val="24"/>
              </w:rPr>
              <w:t>акта</w:t>
            </w:r>
            <w:proofErr w:type="spellEnd"/>
            <w:r w:rsidRPr="004D362F">
              <w:rPr>
                <w:sz w:val="24"/>
                <w:szCs w:val="24"/>
              </w:rPr>
              <w:t xml:space="preserve">, </w:t>
            </w:r>
            <w:proofErr w:type="spellStart"/>
            <w:r w:rsidRPr="004D362F">
              <w:rPr>
                <w:sz w:val="24"/>
                <w:szCs w:val="24"/>
              </w:rPr>
              <w:t>відсотків</w:t>
            </w:r>
            <w:proofErr w:type="spellEnd"/>
            <w:r w:rsidRPr="004D362F">
              <w:rPr>
                <w:sz w:val="24"/>
                <w:szCs w:val="24"/>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100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lang w:val="uk-UA"/>
              </w:rPr>
            </w:pPr>
            <w:r w:rsidRPr="004D362F">
              <w:rPr>
                <w:sz w:val="24"/>
                <w:szCs w:val="24"/>
                <w:lang w:val="uk-U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100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100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100 </w:t>
            </w:r>
          </w:p>
        </w:tc>
      </w:tr>
      <w:tr w:rsidR="00C478B2" w:rsidRPr="004D362F" w:rsidTr="009817CD">
        <w:trPr>
          <w:trHeight w:val="2366"/>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left"/>
              <w:rPr>
                <w:sz w:val="24"/>
                <w:szCs w:val="24"/>
                <w:lang w:val="ru-RU"/>
              </w:rPr>
            </w:pPr>
            <w:proofErr w:type="spellStart"/>
            <w:r w:rsidRPr="004D362F">
              <w:rPr>
                <w:sz w:val="24"/>
                <w:szCs w:val="24"/>
                <w:lang w:val="ru-RU"/>
              </w:rPr>
              <w:t>Кількість</w:t>
            </w:r>
            <w:proofErr w:type="spellEnd"/>
            <w:r w:rsidRPr="004D362F">
              <w:rPr>
                <w:sz w:val="24"/>
                <w:szCs w:val="24"/>
                <w:lang w:val="ru-RU"/>
              </w:rPr>
              <w:t xml:space="preserve"> </w:t>
            </w:r>
            <w:r w:rsidRPr="004D362F">
              <w:rPr>
                <w:sz w:val="24"/>
                <w:szCs w:val="24"/>
                <w:lang w:val="ru-RU"/>
              </w:rPr>
              <w:tab/>
            </w:r>
            <w:proofErr w:type="spellStart"/>
            <w:r w:rsidRPr="004D362F">
              <w:rPr>
                <w:sz w:val="24"/>
                <w:szCs w:val="24"/>
                <w:lang w:val="ru-RU"/>
              </w:rPr>
              <w:t>виявлених</w:t>
            </w:r>
            <w:proofErr w:type="spellEnd"/>
            <w:r w:rsidRPr="004D362F">
              <w:rPr>
                <w:sz w:val="24"/>
                <w:szCs w:val="24"/>
                <w:lang w:val="ru-RU"/>
              </w:rPr>
              <w:t xml:space="preserve"> </w:t>
            </w:r>
            <w:proofErr w:type="spellStart"/>
            <w:r w:rsidRPr="004D362F">
              <w:rPr>
                <w:sz w:val="24"/>
                <w:szCs w:val="24"/>
                <w:lang w:val="ru-RU"/>
              </w:rPr>
              <w:t>правопорушень</w:t>
            </w:r>
            <w:proofErr w:type="spellEnd"/>
            <w:r w:rsidRPr="004D362F">
              <w:rPr>
                <w:sz w:val="24"/>
                <w:szCs w:val="24"/>
                <w:lang w:val="ru-RU"/>
              </w:rPr>
              <w:t xml:space="preserve"> за ст.156 </w:t>
            </w:r>
            <w:proofErr w:type="spellStart"/>
            <w:r w:rsidRPr="004D362F">
              <w:rPr>
                <w:sz w:val="24"/>
                <w:szCs w:val="24"/>
                <w:lang w:val="ru-RU"/>
              </w:rPr>
              <w:t>КУпАП</w:t>
            </w:r>
            <w:proofErr w:type="spellEnd"/>
            <w:r w:rsidRPr="004D362F">
              <w:rPr>
                <w:sz w:val="24"/>
                <w:szCs w:val="24"/>
                <w:lang w:val="ru-RU"/>
              </w:rPr>
              <w:t xml:space="preserve"> </w:t>
            </w:r>
            <w:proofErr w:type="gramStart"/>
            <w:r w:rsidRPr="004D362F">
              <w:rPr>
                <w:sz w:val="24"/>
                <w:szCs w:val="24"/>
                <w:lang w:val="ru-RU"/>
              </w:rPr>
              <w:t xml:space="preserve">( </w:t>
            </w:r>
            <w:proofErr w:type="spellStart"/>
            <w:r w:rsidRPr="004D362F">
              <w:rPr>
                <w:sz w:val="24"/>
                <w:szCs w:val="24"/>
                <w:lang w:val="ru-RU"/>
              </w:rPr>
              <w:t>порушення</w:t>
            </w:r>
            <w:proofErr w:type="spellEnd"/>
            <w:proofErr w:type="gramEnd"/>
            <w:r w:rsidRPr="004D362F">
              <w:rPr>
                <w:sz w:val="24"/>
                <w:szCs w:val="24"/>
                <w:lang w:val="ru-RU"/>
              </w:rPr>
              <w:t xml:space="preserve"> правил </w:t>
            </w:r>
            <w:proofErr w:type="spellStart"/>
            <w:r w:rsidRPr="004D362F">
              <w:rPr>
                <w:sz w:val="24"/>
                <w:szCs w:val="24"/>
                <w:lang w:val="ru-RU"/>
              </w:rPr>
              <w:t>торгівлі</w:t>
            </w:r>
            <w:proofErr w:type="spellEnd"/>
            <w:r w:rsidRPr="004D362F">
              <w:rPr>
                <w:sz w:val="24"/>
                <w:szCs w:val="24"/>
                <w:lang w:val="ru-RU"/>
              </w:rPr>
              <w:t xml:space="preserve"> пивом ( </w:t>
            </w:r>
            <w:proofErr w:type="spellStart"/>
            <w:r w:rsidRPr="004D362F">
              <w:rPr>
                <w:sz w:val="24"/>
                <w:szCs w:val="24"/>
                <w:lang w:val="ru-RU"/>
              </w:rPr>
              <w:t>крім</w:t>
            </w:r>
            <w:proofErr w:type="spellEnd"/>
            <w:r w:rsidRPr="004D362F">
              <w:rPr>
                <w:sz w:val="24"/>
                <w:szCs w:val="24"/>
                <w:lang w:val="ru-RU"/>
              </w:rPr>
              <w:t xml:space="preserve"> безалкогольного), </w:t>
            </w:r>
            <w:proofErr w:type="spellStart"/>
            <w:r w:rsidRPr="004D362F">
              <w:rPr>
                <w:sz w:val="24"/>
                <w:szCs w:val="24"/>
                <w:lang w:val="ru-RU"/>
              </w:rPr>
              <w:t>алкогольними</w:t>
            </w:r>
            <w:proofErr w:type="spellEnd"/>
            <w:r w:rsidRPr="004D362F">
              <w:rPr>
                <w:sz w:val="24"/>
                <w:szCs w:val="24"/>
                <w:lang w:val="ru-RU"/>
              </w:rPr>
              <w:t xml:space="preserve">, </w:t>
            </w:r>
          </w:p>
          <w:p w:rsidR="00C478B2" w:rsidRPr="004D362F" w:rsidRDefault="00C478B2" w:rsidP="00C478B2">
            <w:pPr>
              <w:ind w:left="0" w:right="0" w:firstLine="0"/>
              <w:jc w:val="left"/>
              <w:rPr>
                <w:sz w:val="24"/>
                <w:szCs w:val="24"/>
                <w:lang w:val="ru-RU"/>
              </w:rPr>
            </w:pPr>
            <w:proofErr w:type="spellStart"/>
            <w:r w:rsidRPr="004D362F">
              <w:rPr>
                <w:sz w:val="24"/>
                <w:szCs w:val="24"/>
                <w:lang w:val="ru-RU"/>
              </w:rPr>
              <w:t>слабоалкогольними</w:t>
            </w:r>
            <w:proofErr w:type="spellEnd"/>
            <w:r w:rsidRPr="004D362F">
              <w:rPr>
                <w:sz w:val="24"/>
                <w:szCs w:val="24"/>
                <w:lang w:val="ru-RU"/>
              </w:rPr>
              <w:t xml:space="preserve"> напоями, винами </w:t>
            </w:r>
            <w:proofErr w:type="spellStart"/>
            <w:r w:rsidRPr="004D362F">
              <w:rPr>
                <w:sz w:val="24"/>
                <w:szCs w:val="24"/>
                <w:lang w:val="ru-RU"/>
              </w:rPr>
              <w:t>столовими</w:t>
            </w:r>
            <w:proofErr w:type="spellEnd"/>
            <w:r w:rsidRPr="004D362F">
              <w:rPr>
                <w:sz w:val="24"/>
                <w:szCs w:val="24"/>
                <w:lang w:val="ru-RU"/>
              </w:rPr>
              <w:t xml:space="preserve"> у </w:t>
            </w:r>
            <w:proofErr w:type="spellStart"/>
            <w:r w:rsidRPr="004D362F">
              <w:rPr>
                <w:sz w:val="24"/>
                <w:szCs w:val="24"/>
                <w:lang w:val="ru-RU"/>
              </w:rPr>
              <w:t>заборонений</w:t>
            </w:r>
            <w:proofErr w:type="spellEnd"/>
            <w:r w:rsidRPr="004D362F">
              <w:rPr>
                <w:sz w:val="24"/>
                <w:szCs w:val="24"/>
                <w:lang w:val="ru-RU"/>
              </w:rPr>
              <w:t xml:space="preserve"> </w:t>
            </w:r>
            <w:proofErr w:type="spellStart"/>
            <w:r w:rsidRPr="004D362F">
              <w:rPr>
                <w:sz w:val="24"/>
                <w:szCs w:val="24"/>
                <w:lang w:val="ru-RU"/>
              </w:rPr>
              <w:t>рішенням</w:t>
            </w:r>
            <w:proofErr w:type="spellEnd"/>
            <w:r w:rsidRPr="004D362F">
              <w:rPr>
                <w:sz w:val="24"/>
                <w:szCs w:val="24"/>
                <w:lang w:val="ru-RU"/>
              </w:rPr>
              <w:t xml:space="preserve"> </w:t>
            </w:r>
            <w:proofErr w:type="spellStart"/>
            <w:r w:rsidRPr="004D362F">
              <w:rPr>
                <w:sz w:val="24"/>
                <w:szCs w:val="24"/>
                <w:lang w:val="ru-RU"/>
              </w:rPr>
              <w:t>відповідного</w:t>
            </w:r>
            <w:proofErr w:type="spellEnd"/>
            <w:r w:rsidRPr="004D362F">
              <w:rPr>
                <w:sz w:val="24"/>
                <w:szCs w:val="24"/>
                <w:lang w:val="ru-RU"/>
              </w:rPr>
              <w:t xml:space="preserve"> органу </w:t>
            </w:r>
            <w:proofErr w:type="spellStart"/>
            <w:r w:rsidRPr="004D362F">
              <w:rPr>
                <w:sz w:val="24"/>
                <w:szCs w:val="24"/>
                <w:lang w:val="ru-RU"/>
              </w:rPr>
              <w:t>місцевого</w:t>
            </w:r>
            <w:proofErr w:type="spellEnd"/>
            <w:r w:rsidRPr="004D362F">
              <w:rPr>
                <w:sz w:val="24"/>
                <w:szCs w:val="24"/>
                <w:lang w:val="ru-RU"/>
              </w:rPr>
              <w:t xml:space="preserve"> </w:t>
            </w:r>
            <w:proofErr w:type="spellStart"/>
            <w:r w:rsidRPr="004D362F">
              <w:rPr>
                <w:sz w:val="24"/>
                <w:szCs w:val="24"/>
                <w:lang w:val="ru-RU"/>
              </w:rPr>
              <w:t>самоврядування</w:t>
            </w:r>
            <w:proofErr w:type="spellEnd"/>
            <w:r w:rsidRPr="004D362F">
              <w:rPr>
                <w:sz w:val="24"/>
                <w:szCs w:val="24"/>
                <w:lang w:val="ru-RU"/>
              </w:rPr>
              <w:t xml:space="preserve"> час </w:t>
            </w:r>
            <w:proofErr w:type="spellStart"/>
            <w:r w:rsidRPr="004D362F">
              <w:rPr>
                <w:sz w:val="24"/>
                <w:szCs w:val="24"/>
                <w:lang w:val="ru-RU"/>
              </w:rPr>
              <w:t>доби</w:t>
            </w:r>
            <w:proofErr w:type="spellEnd"/>
            <w:r w:rsidRPr="004D362F">
              <w:rPr>
                <w:sz w:val="24"/>
                <w:szCs w:val="24"/>
                <w:lang w:val="ru-RU"/>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A21647" w:rsidP="002E515D">
            <w:pPr>
              <w:ind w:left="0" w:right="0" w:firstLine="0"/>
              <w:rPr>
                <w:sz w:val="24"/>
                <w:szCs w:val="24"/>
              </w:rPr>
            </w:pPr>
            <w:r>
              <w:rPr>
                <w:sz w:val="24"/>
                <w:szCs w:val="24"/>
                <w:lang w:val="uk-UA"/>
              </w:rPr>
              <w:t>26</w:t>
            </w:r>
            <w:r w:rsidR="00C478B2" w:rsidRPr="004D362F">
              <w:rPr>
                <w:sz w:val="24"/>
                <w:szCs w:val="24"/>
              </w:rPr>
              <w:t xml:space="preserve">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A21647" w:rsidP="002E515D">
            <w:pPr>
              <w:ind w:left="0" w:right="0" w:firstLine="0"/>
              <w:rPr>
                <w:sz w:val="24"/>
                <w:szCs w:val="24"/>
              </w:rPr>
            </w:pPr>
            <w:r>
              <w:rPr>
                <w:sz w:val="24"/>
                <w:szCs w:val="24"/>
                <w:lang w:val="uk-UA"/>
              </w:rPr>
              <w:t>20</w:t>
            </w:r>
            <w:r w:rsidR="00C478B2" w:rsidRPr="004D362F">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A21647" w:rsidP="002E515D">
            <w:pPr>
              <w:ind w:left="0" w:right="0" w:firstLine="0"/>
              <w:rPr>
                <w:sz w:val="24"/>
                <w:szCs w:val="24"/>
              </w:rPr>
            </w:pPr>
            <w:r>
              <w:rPr>
                <w:sz w:val="24"/>
                <w:szCs w:val="24"/>
                <w:lang w:val="uk-UA"/>
              </w:rPr>
              <w:t>15</w:t>
            </w:r>
            <w:r w:rsidR="00C478B2" w:rsidRPr="004D362F">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A21647" w:rsidP="002E515D">
            <w:pPr>
              <w:ind w:left="0" w:right="0" w:firstLine="0"/>
              <w:rPr>
                <w:sz w:val="24"/>
                <w:szCs w:val="24"/>
              </w:rPr>
            </w:pPr>
            <w:r>
              <w:rPr>
                <w:sz w:val="24"/>
                <w:szCs w:val="24"/>
                <w:lang w:val="uk-UA"/>
              </w:rPr>
              <w:t>10</w:t>
            </w:r>
            <w:r w:rsidR="00C478B2" w:rsidRPr="004D362F">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A21647" w:rsidP="002E515D">
            <w:pPr>
              <w:ind w:left="0" w:right="0" w:firstLine="0"/>
              <w:rPr>
                <w:sz w:val="24"/>
                <w:szCs w:val="24"/>
              </w:rPr>
            </w:pPr>
            <w:r>
              <w:rPr>
                <w:sz w:val="24"/>
                <w:szCs w:val="24"/>
                <w:lang w:val="uk-UA"/>
              </w:rPr>
              <w:t>5</w:t>
            </w:r>
            <w:r w:rsidR="00C478B2" w:rsidRPr="004D362F">
              <w:rPr>
                <w:sz w:val="24"/>
                <w:szCs w:val="24"/>
              </w:rPr>
              <w:t xml:space="preserve"> </w:t>
            </w:r>
          </w:p>
        </w:tc>
      </w:tr>
    </w:tbl>
    <w:p w:rsidR="00A36FFA" w:rsidRPr="004D362F" w:rsidRDefault="00A36FFA" w:rsidP="00D91AA9">
      <w:pPr>
        <w:ind w:left="0" w:right="0" w:firstLine="0"/>
        <w:rPr>
          <w:sz w:val="24"/>
          <w:szCs w:val="24"/>
          <w:lang w:val="ru-RU"/>
        </w:rPr>
      </w:pPr>
    </w:p>
    <w:p w:rsidR="00C478B2" w:rsidRPr="004D362F" w:rsidRDefault="00C478B2" w:rsidP="00D91AA9">
      <w:pPr>
        <w:ind w:left="0" w:right="0" w:firstLine="0"/>
        <w:rPr>
          <w:sz w:val="24"/>
          <w:szCs w:val="24"/>
          <w:lang w:val="ru-RU"/>
        </w:rPr>
      </w:pPr>
    </w:p>
    <w:p w:rsidR="00391E47" w:rsidRPr="00C23264" w:rsidRDefault="009B62B2" w:rsidP="00D91AA9">
      <w:pPr>
        <w:ind w:left="0" w:right="0" w:firstLine="0"/>
        <w:rPr>
          <w:b/>
          <w:bCs/>
          <w:sz w:val="24"/>
          <w:szCs w:val="24"/>
          <w:lang w:val="ru-RU"/>
        </w:rPr>
      </w:pPr>
      <w:r>
        <w:rPr>
          <w:sz w:val="24"/>
          <w:szCs w:val="24"/>
          <w:lang w:val="ru-RU"/>
        </w:rPr>
        <w:t xml:space="preserve">           </w:t>
      </w:r>
      <w:r w:rsidR="006B6940" w:rsidRPr="006B6940">
        <w:rPr>
          <w:b/>
          <w:bCs/>
          <w:sz w:val="24"/>
          <w:szCs w:val="24"/>
          <w:lang w:val="ru-RU"/>
        </w:rPr>
        <w:t>10</w:t>
      </w:r>
      <w:r w:rsidR="009B0961" w:rsidRPr="00C23264">
        <w:rPr>
          <w:b/>
          <w:bCs/>
          <w:sz w:val="24"/>
          <w:szCs w:val="24"/>
          <w:lang w:val="ru-RU"/>
        </w:rPr>
        <w:t xml:space="preserve">. </w:t>
      </w:r>
      <w:proofErr w:type="spellStart"/>
      <w:r w:rsidR="009C2BFA" w:rsidRPr="00C23264">
        <w:rPr>
          <w:b/>
          <w:bCs/>
          <w:sz w:val="24"/>
          <w:szCs w:val="24"/>
          <w:lang w:val="ru-RU"/>
        </w:rPr>
        <w:t>Визначення</w:t>
      </w:r>
      <w:proofErr w:type="spellEnd"/>
      <w:r w:rsidR="009C2BFA" w:rsidRPr="00C23264">
        <w:rPr>
          <w:b/>
          <w:bCs/>
          <w:sz w:val="24"/>
          <w:szCs w:val="24"/>
          <w:lang w:val="ru-RU"/>
        </w:rPr>
        <w:t xml:space="preserve"> </w:t>
      </w:r>
      <w:proofErr w:type="spellStart"/>
      <w:r w:rsidR="009C2BFA" w:rsidRPr="00C23264">
        <w:rPr>
          <w:b/>
          <w:bCs/>
          <w:sz w:val="24"/>
          <w:szCs w:val="24"/>
          <w:lang w:val="ru-RU"/>
        </w:rPr>
        <w:t>заходів</w:t>
      </w:r>
      <w:proofErr w:type="spellEnd"/>
      <w:r w:rsidR="009C2BFA" w:rsidRPr="00C23264">
        <w:rPr>
          <w:b/>
          <w:bCs/>
          <w:sz w:val="24"/>
          <w:szCs w:val="24"/>
          <w:lang w:val="ru-RU"/>
        </w:rPr>
        <w:t xml:space="preserve">, за </w:t>
      </w:r>
      <w:proofErr w:type="spellStart"/>
      <w:r w:rsidR="009C2BFA" w:rsidRPr="00C23264">
        <w:rPr>
          <w:b/>
          <w:bCs/>
          <w:sz w:val="24"/>
          <w:szCs w:val="24"/>
          <w:lang w:val="ru-RU"/>
        </w:rPr>
        <w:t>допомогою</w:t>
      </w:r>
      <w:proofErr w:type="spellEnd"/>
      <w:r w:rsidR="009C2BFA" w:rsidRPr="00C23264">
        <w:rPr>
          <w:b/>
          <w:bCs/>
          <w:sz w:val="24"/>
          <w:szCs w:val="24"/>
          <w:lang w:val="ru-RU"/>
        </w:rPr>
        <w:t xml:space="preserve"> </w:t>
      </w:r>
      <w:proofErr w:type="spellStart"/>
      <w:r w:rsidR="009C2BFA" w:rsidRPr="00C23264">
        <w:rPr>
          <w:b/>
          <w:bCs/>
          <w:sz w:val="24"/>
          <w:szCs w:val="24"/>
          <w:lang w:val="ru-RU"/>
        </w:rPr>
        <w:t>яких</w:t>
      </w:r>
      <w:proofErr w:type="spellEnd"/>
      <w:r w:rsidR="009C2BFA" w:rsidRPr="00C23264">
        <w:rPr>
          <w:b/>
          <w:bCs/>
          <w:sz w:val="24"/>
          <w:szCs w:val="24"/>
          <w:lang w:val="ru-RU"/>
        </w:rPr>
        <w:t xml:space="preserve"> </w:t>
      </w:r>
      <w:proofErr w:type="spellStart"/>
      <w:r w:rsidR="009C2BFA" w:rsidRPr="00C23264">
        <w:rPr>
          <w:b/>
          <w:bCs/>
          <w:sz w:val="24"/>
          <w:szCs w:val="24"/>
          <w:lang w:val="ru-RU"/>
        </w:rPr>
        <w:t>здійснюватиметься</w:t>
      </w:r>
      <w:proofErr w:type="spellEnd"/>
      <w:r w:rsidR="009C2BFA" w:rsidRPr="00C23264">
        <w:rPr>
          <w:b/>
          <w:bCs/>
          <w:sz w:val="24"/>
          <w:szCs w:val="24"/>
          <w:lang w:val="ru-RU"/>
        </w:rPr>
        <w:t xml:space="preserve"> </w:t>
      </w:r>
      <w:proofErr w:type="spellStart"/>
      <w:r w:rsidR="009C2BFA" w:rsidRPr="00C23264">
        <w:rPr>
          <w:b/>
          <w:bCs/>
          <w:sz w:val="24"/>
          <w:szCs w:val="24"/>
          <w:lang w:val="ru-RU"/>
        </w:rPr>
        <w:t>відстеження</w:t>
      </w:r>
      <w:proofErr w:type="spellEnd"/>
      <w:r w:rsidR="009C2BFA" w:rsidRPr="00C23264">
        <w:rPr>
          <w:b/>
          <w:bCs/>
          <w:sz w:val="24"/>
          <w:szCs w:val="24"/>
          <w:lang w:val="ru-RU"/>
        </w:rPr>
        <w:t xml:space="preserve"> </w:t>
      </w:r>
      <w:proofErr w:type="spellStart"/>
      <w:r w:rsidR="009C2BFA" w:rsidRPr="00C23264">
        <w:rPr>
          <w:b/>
          <w:bCs/>
          <w:sz w:val="24"/>
          <w:szCs w:val="24"/>
          <w:lang w:val="ru-RU"/>
        </w:rPr>
        <w:t>результативності</w:t>
      </w:r>
      <w:proofErr w:type="spellEnd"/>
      <w:r w:rsidR="009C2BFA" w:rsidRPr="00C23264">
        <w:rPr>
          <w:b/>
          <w:bCs/>
          <w:sz w:val="24"/>
          <w:szCs w:val="24"/>
          <w:lang w:val="ru-RU"/>
        </w:rPr>
        <w:t xml:space="preserve"> </w:t>
      </w:r>
      <w:proofErr w:type="spellStart"/>
      <w:r w:rsidR="009C2BFA" w:rsidRPr="00C23264">
        <w:rPr>
          <w:b/>
          <w:bCs/>
          <w:sz w:val="24"/>
          <w:szCs w:val="24"/>
          <w:lang w:val="ru-RU"/>
        </w:rPr>
        <w:t>дії</w:t>
      </w:r>
      <w:proofErr w:type="spellEnd"/>
      <w:r w:rsidR="009C2BFA" w:rsidRPr="00C23264">
        <w:rPr>
          <w:b/>
          <w:bCs/>
          <w:sz w:val="24"/>
          <w:szCs w:val="24"/>
          <w:lang w:val="ru-RU"/>
        </w:rPr>
        <w:t xml:space="preserve"> регуляторного акта.</w:t>
      </w:r>
    </w:p>
    <w:p w:rsidR="009C2BFA" w:rsidRPr="004D362F" w:rsidRDefault="009C2BFA" w:rsidP="00391E47">
      <w:pPr>
        <w:ind w:left="0" w:right="0" w:firstLine="567"/>
        <w:rPr>
          <w:sz w:val="24"/>
          <w:szCs w:val="24"/>
          <w:lang w:val="ru-RU"/>
        </w:rPr>
      </w:pPr>
      <w:proofErr w:type="spellStart"/>
      <w:r w:rsidRPr="004D362F">
        <w:rPr>
          <w:sz w:val="24"/>
          <w:szCs w:val="24"/>
          <w:lang w:val="ru-RU"/>
        </w:rPr>
        <w:t>Відстеження</w:t>
      </w:r>
      <w:proofErr w:type="spellEnd"/>
      <w:r w:rsidRPr="004D362F">
        <w:rPr>
          <w:sz w:val="24"/>
          <w:szCs w:val="24"/>
          <w:lang w:val="ru-RU"/>
        </w:rPr>
        <w:t xml:space="preserve"> </w:t>
      </w:r>
      <w:proofErr w:type="spellStart"/>
      <w:r w:rsidRPr="004D362F">
        <w:rPr>
          <w:sz w:val="24"/>
          <w:szCs w:val="24"/>
          <w:lang w:val="ru-RU"/>
        </w:rPr>
        <w:t>результативності</w:t>
      </w:r>
      <w:proofErr w:type="spellEnd"/>
      <w:r w:rsidRPr="004D362F">
        <w:rPr>
          <w:sz w:val="24"/>
          <w:szCs w:val="24"/>
          <w:lang w:val="ru-RU"/>
        </w:rPr>
        <w:t xml:space="preserve"> регуляторного акта буде проведено у строки </w:t>
      </w:r>
      <w:proofErr w:type="spellStart"/>
      <w:r w:rsidRPr="004D362F">
        <w:rPr>
          <w:sz w:val="24"/>
          <w:szCs w:val="24"/>
          <w:lang w:val="ru-RU"/>
        </w:rPr>
        <w:t>визначені</w:t>
      </w:r>
      <w:proofErr w:type="spellEnd"/>
      <w:r w:rsidRPr="004D362F">
        <w:rPr>
          <w:sz w:val="24"/>
          <w:szCs w:val="24"/>
          <w:lang w:val="ru-RU"/>
        </w:rPr>
        <w:t xml:space="preserve"> Законом </w:t>
      </w:r>
      <w:proofErr w:type="spellStart"/>
      <w:r w:rsidRPr="004D362F">
        <w:rPr>
          <w:sz w:val="24"/>
          <w:szCs w:val="24"/>
          <w:lang w:val="ru-RU"/>
        </w:rPr>
        <w:t>України</w:t>
      </w:r>
      <w:proofErr w:type="spellEnd"/>
      <w:r w:rsidRPr="004D362F">
        <w:rPr>
          <w:sz w:val="24"/>
          <w:szCs w:val="24"/>
          <w:lang w:val="ru-RU"/>
        </w:rPr>
        <w:t xml:space="preserve"> «Про засади </w:t>
      </w:r>
      <w:proofErr w:type="spellStart"/>
      <w:r w:rsidRPr="004D362F">
        <w:rPr>
          <w:sz w:val="24"/>
          <w:szCs w:val="24"/>
          <w:lang w:val="ru-RU"/>
        </w:rPr>
        <w:t>державної</w:t>
      </w:r>
      <w:proofErr w:type="spellEnd"/>
      <w:r w:rsidRPr="004D362F">
        <w:rPr>
          <w:sz w:val="24"/>
          <w:szCs w:val="24"/>
          <w:lang w:val="ru-RU"/>
        </w:rPr>
        <w:t xml:space="preserve"> </w:t>
      </w:r>
      <w:proofErr w:type="spellStart"/>
      <w:r w:rsidRPr="004D362F">
        <w:rPr>
          <w:sz w:val="24"/>
          <w:szCs w:val="24"/>
          <w:lang w:val="ru-RU"/>
        </w:rPr>
        <w:t>регуляторної</w:t>
      </w:r>
      <w:proofErr w:type="spellEnd"/>
      <w:r w:rsidRPr="004D362F">
        <w:rPr>
          <w:sz w:val="24"/>
          <w:szCs w:val="24"/>
          <w:lang w:val="ru-RU"/>
        </w:rPr>
        <w:t xml:space="preserve"> </w:t>
      </w:r>
      <w:proofErr w:type="spellStart"/>
      <w:r w:rsidRPr="004D362F">
        <w:rPr>
          <w:sz w:val="24"/>
          <w:szCs w:val="24"/>
          <w:lang w:val="ru-RU"/>
        </w:rPr>
        <w:t>політики</w:t>
      </w:r>
      <w:proofErr w:type="spellEnd"/>
      <w:r w:rsidRPr="004D362F">
        <w:rPr>
          <w:sz w:val="24"/>
          <w:szCs w:val="24"/>
          <w:lang w:val="ru-RU"/>
        </w:rPr>
        <w:t xml:space="preserve"> у </w:t>
      </w:r>
      <w:proofErr w:type="spellStart"/>
      <w:r w:rsidRPr="004D362F">
        <w:rPr>
          <w:sz w:val="24"/>
          <w:szCs w:val="24"/>
          <w:lang w:val="ru-RU"/>
        </w:rPr>
        <w:t>сфері</w:t>
      </w:r>
      <w:proofErr w:type="spellEnd"/>
      <w:r w:rsidRPr="004D362F">
        <w:rPr>
          <w:sz w:val="24"/>
          <w:szCs w:val="24"/>
          <w:lang w:val="ru-RU"/>
        </w:rPr>
        <w:t xml:space="preserve"> </w:t>
      </w:r>
      <w:proofErr w:type="spellStart"/>
      <w:r w:rsidRPr="004D362F">
        <w:rPr>
          <w:sz w:val="24"/>
          <w:szCs w:val="24"/>
          <w:lang w:val="ru-RU"/>
        </w:rPr>
        <w:t>господарської</w:t>
      </w:r>
      <w:proofErr w:type="spellEnd"/>
      <w:r w:rsidRPr="004D362F">
        <w:rPr>
          <w:sz w:val="24"/>
          <w:szCs w:val="24"/>
          <w:lang w:val="ru-RU"/>
        </w:rPr>
        <w:t xml:space="preserve"> </w:t>
      </w:r>
      <w:proofErr w:type="spellStart"/>
      <w:r w:rsidRPr="004D362F">
        <w:rPr>
          <w:sz w:val="24"/>
          <w:szCs w:val="24"/>
          <w:lang w:val="ru-RU"/>
        </w:rPr>
        <w:lastRenderedPageBreak/>
        <w:t>діяльності</w:t>
      </w:r>
      <w:proofErr w:type="spellEnd"/>
      <w:r w:rsidRPr="004D362F">
        <w:rPr>
          <w:sz w:val="24"/>
          <w:szCs w:val="24"/>
          <w:lang w:val="ru-RU"/>
        </w:rPr>
        <w:t xml:space="preserve">» </w:t>
      </w:r>
      <w:proofErr w:type="spellStart"/>
      <w:r w:rsidRPr="004D362F">
        <w:rPr>
          <w:sz w:val="24"/>
          <w:szCs w:val="24"/>
          <w:lang w:val="ru-RU"/>
        </w:rPr>
        <w:t>статистичним</w:t>
      </w:r>
      <w:proofErr w:type="spellEnd"/>
      <w:r w:rsidRPr="004D362F">
        <w:rPr>
          <w:sz w:val="24"/>
          <w:szCs w:val="24"/>
          <w:lang w:val="ru-RU"/>
        </w:rPr>
        <w:t xml:space="preserve"> методом.</w:t>
      </w:r>
      <w:r w:rsidR="00D91AA9" w:rsidRPr="004D362F">
        <w:rPr>
          <w:sz w:val="24"/>
          <w:szCs w:val="24"/>
          <w:lang w:val="ru-RU"/>
        </w:rPr>
        <w:t xml:space="preserve"> </w:t>
      </w:r>
      <w:r w:rsidRPr="004D362F">
        <w:rPr>
          <w:sz w:val="24"/>
          <w:szCs w:val="24"/>
          <w:lang w:val="ru-RU"/>
        </w:rPr>
        <w:t xml:space="preserve">Для </w:t>
      </w:r>
      <w:proofErr w:type="spellStart"/>
      <w:r w:rsidRPr="004D362F">
        <w:rPr>
          <w:sz w:val="24"/>
          <w:szCs w:val="24"/>
          <w:lang w:val="ru-RU"/>
        </w:rPr>
        <w:t>відстеження</w:t>
      </w:r>
      <w:proofErr w:type="spellEnd"/>
      <w:r w:rsidRPr="004D362F">
        <w:rPr>
          <w:sz w:val="24"/>
          <w:szCs w:val="24"/>
          <w:lang w:val="ru-RU"/>
        </w:rPr>
        <w:t xml:space="preserve"> </w:t>
      </w:r>
      <w:proofErr w:type="spellStart"/>
      <w:r w:rsidRPr="004D362F">
        <w:rPr>
          <w:sz w:val="24"/>
          <w:szCs w:val="24"/>
          <w:lang w:val="ru-RU"/>
        </w:rPr>
        <w:t>будуть</w:t>
      </w:r>
      <w:proofErr w:type="spellEnd"/>
      <w:r w:rsidRPr="004D362F">
        <w:rPr>
          <w:sz w:val="24"/>
          <w:szCs w:val="24"/>
          <w:lang w:val="ru-RU"/>
        </w:rPr>
        <w:t xml:space="preserve"> </w:t>
      </w:r>
      <w:proofErr w:type="spellStart"/>
      <w:r w:rsidRPr="004D362F">
        <w:rPr>
          <w:sz w:val="24"/>
          <w:szCs w:val="24"/>
          <w:lang w:val="ru-RU"/>
        </w:rPr>
        <w:t>використовуватися</w:t>
      </w:r>
      <w:proofErr w:type="spellEnd"/>
      <w:r w:rsidRPr="004D362F">
        <w:rPr>
          <w:sz w:val="24"/>
          <w:szCs w:val="24"/>
          <w:lang w:val="ru-RU"/>
        </w:rPr>
        <w:t xml:space="preserve"> </w:t>
      </w:r>
      <w:proofErr w:type="spellStart"/>
      <w:r w:rsidRPr="004D362F">
        <w:rPr>
          <w:sz w:val="24"/>
          <w:szCs w:val="24"/>
          <w:lang w:val="ru-RU"/>
        </w:rPr>
        <w:t>статистичні</w:t>
      </w:r>
      <w:proofErr w:type="spellEnd"/>
      <w:r w:rsidRPr="004D362F">
        <w:rPr>
          <w:sz w:val="24"/>
          <w:szCs w:val="24"/>
          <w:lang w:val="ru-RU"/>
        </w:rPr>
        <w:t xml:space="preserve"> дані </w:t>
      </w:r>
      <w:proofErr w:type="spellStart"/>
      <w:r w:rsidRPr="004D362F">
        <w:rPr>
          <w:sz w:val="24"/>
          <w:szCs w:val="24"/>
          <w:lang w:val="ru-RU"/>
        </w:rPr>
        <w:t>органів</w:t>
      </w:r>
      <w:proofErr w:type="spellEnd"/>
      <w:r w:rsidRPr="004D362F">
        <w:rPr>
          <w:sz w:val="24"/>
          <w:szCs w:val="24"/>
          <w:lang w:val="ru-RU"/>
        </w:rPr>
        <w:t xml:space="preserve"> </w:t>
      </w:r>
      <w:proofErr w:type="spellStart"/>
      <w:r w:rsidRPr="004D362F">
        <w:rPr>
          <w:sz w:val="24"/>
          <w:szCs w:val="24"/>
          <w:lang w:val="ru-RU"/>
        </w:rPr>
        <w:t>місцевого</w:t>
      </w:r>
      <w:proofErr w:type="spellEnd"/>
      <w:r w:rsidRPr="004D362F">
        <w:rPr>
          <w:sz w:val="24"/>
          <w:szCs w:val="24"/>
          <w:lang w:val="ru-RU"/>
        </w:rPr>
        <w:t xml:space="preserve"> </w:t>
      </w:r>
      <w:proofErr w:type="spellStart"/>
      <w:r w:rsidRPr="004D362F">
        <w:rPr>
          <w:sz w:val="24"/>
          <w:szCs w:val="24"/>
          <w:lang w:val="ru-RU"/>
        </w:rPr>
        <w:t>самоврядування</w:t>
      </w:r>
      <w:proofErr w:type="spellEnd"/>
      <w:r w:rsidRPr="004D362F">
        <w:rPr>
          <w:sz w:val="24"/>
          <w:szCs w:val="24"/>
          <w:lang w:val="ru-RU"/>
        </w:rPr>
        <w:t xml:space="preserve">, </w:t>
      </w:r>
      <w:proofErr w:type="spellStart"/>
      <w:r w:rsidRPr="004D362F">
        <w:rPr>
          <w:sz w:val="24"/>
          <w:szCs w:val="24"/>
          <w:lang w:val="ru-RU"/>
        </w:rPr>
        <w:t>правоохоронних</w:t>
      </w:r>
      <w:proofErr w:type="spellEnd"/>
      <w:r w:rsidRPr="004D362F">
        <w:rPr>
          <w:sz w:val="24"/>
          <w:szCs w:val="24"/>
          <w:lang w:val="ru-RU"/>
        </w:rPr>
        <w:t xml:space="preserve"> </w:t>
      </w:r>
      <w:proofErr w:type="spellStart"/>
      <w:r w:rsidRPr="004D362F">
        <w:rPr>
          <w:sz w:val="24"/>
          <w:szCs w:val="24"/>
          <w:lang w:val="ru-RU"/>
        </w:rPr>
        <w:t>органів</w:t>
      </w:r>
      <w:proofErr w:type="spellEnd"/>
      <w:r w:rsidRPr="004D362F">
        <w:rPr>
          <w:sz w:val="24"/>
          <w:szCs w:val="24"/>
          <w:lang w:val="ru-RU"/>
        </w:rPr>
        <w:t>.</w:t>
      </w:r>
      <w:r w:rsidR="00D91AA9" w:rsidRPr="004D362F">
        <w:rPr>
          <w:sz w:val="24"/>
          <w:szCs w:val="24"/>
          <w:lang w:val="ru-RU"/>
        </w:rPr>
        <w:t xml:space="preserve"> </w:t>
      </w:r>
    </w:p>
    <w:p w:rsidR="009C2BFA" w:rsidRPr="004D362F" w:rsidRDefault="00B9270F" w:rsidP="00D91AA9">
      <w:pPr>
        <w:ind w:left="0" w:right="0" w:firstLine="0"/>
        <w:rPr>
          <w:sz w:val="24"/>
          <w:szCs w:val="24"/>
          <w:lang w:val="ru-RU"/>
        </w:rPr>
      </w:pPr>
      <w:r>
        <w:rPr>
          <w:noProof/>
          <w:sz w:val="24"/>
          <w:szCs w:val="24"/>
          <w:lang w:val="ru-RU" w:eastAsia="ru-RU"/>
        </w:rPr>
        <w:drawing>
          <wp:anchor distT="0" distB="0" distL="114300" distR="114300" simplePos="0" relativeHeight="251658752" behindDoc="1" locked="0" layoutInCell="1" allowOverlap="0">
            <wp:simplePos x="0" y="0"/>
            <wp:positionH relativeFrom="column">
              <wp:posOffset>5071110</wp:posOffset>
            </wp:positionH>
            <wp:positionV relativeFrom="paragraph">
              <wp:posOffset>264795</wp:posOffset>
            </wp:positionV>
            <wp:extent cx="831850" cy="1182370"/>
            <wp:effectExtent l="19050" t="0" r="6350" b="0"/>
            <wp:wrapNone/>
            <wp:docPr id="2" name="Picture 5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34"/>
                    <pic:cNvPicPr>
                      <a:picLocks noChangeAspect="1" noChangeArrowheads="1"/>
                    </pic:cNvPicPr>
                  </pic:nvPicPr>
                  <pic:blipFill>
                    <a:blip r:embed="rId12" cstate="print"/>
                    <a:srcRect/>
                    <a:stretch>
                      <a:fillRect/>
                    </a:stretch>
                  </pic:blipFill>
                  <pic:spPr bwMode="auto">
                    <a:xfrm>
                      <a:off x="0" y="0"/>
                      <a:ext cx="831850" cy="1182370"/>
                    </a:xfrm>
                    <a:prstGeom prst="rect">
                      <a:avLst/>
                    </a:prstGeom>
                    <a:noFill/>
                    <a:ln w="9525">
                      <a:noFill/>
                      <a:miter lim="800000"/>
                      <a:headEnd/>
                      <a:tailEnd/>
                    </a:ln>
                  </pic:spPr>
                </pic:pic>
              </a:graphicData>
            </a:graphic>
          </wp:anchor>
        </w:drawing>
      </w:r>
      <w:r w:rsidR="00D91AA9" w:rsidRPr="004D362F">
        <w:rPr>
          <w:sz w:val="24"/>
          <w:szCs w:val="24"/>
          <w:lang w:val="ru-RU"/>
        </w:rPr>
        <w:t xml:space="preserve"> </w:t>
      </w:r>
      <w:r w:rsidR="009B62B2">
        <w:rPr>
          <w:sz w:val="24"/>
          <w:szCs w:val="24"/>
          <w:lang w:val="ru-RU"/>
        </w:rPr>
        <w:t xml:space="preserve">         </w:t>
      </w:r>
      <w:proofErr w:type="spellStart"/>
      <w:r w:rsidR="009C2BFA" w:rsidRPr="004D362F">
        <w:rPr>
          <w:sz w:val="24"/>
          <w:szCs w:val="24"/>
          <w:lang w:val="ru-RU"/>
        </w:rPr>
        <w:t>Враховуючи</w:t>
      </w:r>
      <w:proofErr w:type="spellEnd"/>
      <w:r w:rsidR="009C2BFA" w:rsidRPr="004D362F">
        <w:rPr>
          <w:sz w:val="24"/>
          <w:szCs w:val="24"/>
          <w:lang w:val="ru-RU"/>
        </w:rPr>
        <w:t xml:space="preserve">, </w:t>
      </w:r>
      <w:proofErr w:type="spellStart"/>
      <w:r w:rsidR="009C2BFA" w:rsidRPr="004D362F">
        <w:rPr>
          <w:sz w:val="24"/>
          <w:szCs w:val="24"/>
          <w:lang w:val="ru-RU"/>
        </w:rPr>
        <w:t>що</w:t>
      </w:r>
      <w:proofErr w:type="spellEnd"/>
      <w:r w:rsidR="009C2BFA" w:rsidRPr="004D362F">
        <w:rPr>
          <w:sz w:val="24"/>
          <w:szCs w:val="24"/>
          <w:lang w:val="ru-RU"/>
        </w:rPr>
        <w:t xml:space="preserve"> для </w:t>
      </w:r>
      <w:proofErr w:type="spellStart"/>
      <w:r w:rsidR="009C2BFA" w:rsidRPr="004D362F">
        <w:rPr>
          <w:sz w:val="24"/>
          <w:szCs w:val="24"/>
          <w:lang w:val="ru-RU"/>
        </w:rPr>
        <w:t>визначення</w:t>
      </w:r>
      <w:proofErr w:type="spellEnd"/>
      <w:r w:rsidR="009C2BFA" w:rsidRPr="004D362F">
        <w:rPr>
          <w:sz w:val="24"/>
          <w:szCs w:val="24"/>
          <w:lang w:val="ru-RU"/>
        </w:rPr>
        <w:t xml:space="preserve"> </w:t>
      </w:r>
      <w:proofErr w:type="spellStart"/>
      <w:r w:rsidR="009C2BFA" w:rsidRPr="004D362F">
        <w:rPr>
          <w:sz w:val="24"/>
          <w:szCs w:val="24"/>
          <w:lang w:val="ru-RU"/>
        </w:rPr>
        <w:t>показників</w:t>
      </w:r>
      <w:proofErr w:type="spellEnd"/>
      <w:r w:rsidR="009C2BFA" w:rsidRPr="004D362F">
        <w:rPr>
          <w:sz w:val="24"/>
          <w:szCs w:val="24"/>
          <w:lang w:val="ru-RU"/>
        </w:rPr>
        <w:t xml:space="preserve"> </w:t>
      </w:r>
      <w:proofErr w:type="spellStart"/>
      <w:r w:rsidR="009C2BFA" w:rsidRPr="004D362F">
        <w:rPr>
          <w:sz w:val="24"/>
          <w:szCs w:val="24"/>
          <w:lang w:val="ru-RU"/>
        </w:rPr>
        <w:t>результативності</w:t>
      </w:r>
      <w:proofErr w:type="spellEnd"/>
      <w:r w:rsidR="009C2BFA" w:rsidRPr="004D362F">
        <w:rPr>
          <w:sz w:val="24"/>
          <w:szCs w:val="24"/>
          <w:lang w:val="ru-RU"/>
        </w:rPr>
        <w:t xml:space="preserve"> регуляторного акта </w:t>
      </w:r>
      <w:proofErr w:type="spellStart"/>
      <w:r w:rsidR="009C2BFA" w:rsidRPr="004D362F">
        <w:rPr>
          <w:sz w:val="24"/>
          <w:szCs w:val="24"/>
          <w:lang w:val="ru-RU"/>
        </w:rPr>
        <w:t>використовуються</w:t>
      </w:r>
      <w:proofErr w:type="spellEnd"/>
      <w:r w:rsidR="009C2BFA" w:rsidRPr="004D362F">
        <w:rPr>
          <w:sz w:val="24"/>
          <w:szCs w:val="24"/>
          <w:lang w:val="ru-RU"/>
        </w:rPr>
        <w:t xml:space="preserve"> </w:t>
      </w:r>
      <w:proofErr w:type="spellStart"/>
      <w:r w:rsidR="009C2BFA" w:rsidRPr="004D362F">
        <w:rPr>
          <w:sz w:val="24"/>
          <w:szCs w:val="24"/>
          <w:lang w:val="ru-RU"/>
        </w:rPr>
        <w:t>виключно</w:t>
      </w:r>
      <w:proofErr w:type="spellEnd"/>
      <w:r w:rsidR="009C2BFA" w:rsidRPr="004D362F">
        <w:rPr>
          <w:sz w:val="24"/>
          <w:szCs w:val="24"/>
          <w:lang w:val="ru-RU"/>
        </w:rPr>
        <w:t xml:space="preserve"> </w:t>
      </w:r>
      <w:proofErr w:type="spellStart"/>
      <w:r w:rsidR="009C2BFA" w:rsidRPr="004D362F">
        <w:rPr>
          <w:sz w:val="24"/>
          <w:szCs w:val="24"/>
          <w:lang w:val="ru-RU"/>
        </w:rPr>
        <w:t>статистичні</w:t>
      </w:r>
      <w:proofErr w:type="spellEnd"/>
      <w:r w:rsidR="009C2BFA" w:rsidRPr="004D362F">
        <w:rPr>
          <w:sz w:val="24"/>
          <w:szCs w:val="24"/>
          <w:lang w:val="ru-RU"/>
        </w:rPr>
        <w:t xml:space="preserve"> дані, </w:t>
      </w:r>
      <w:proofErr w:type="spellStart"/>
      <w:r w:rsidR="009C2BFA" w:rsidRPr="004D362F">
        <w:rPr>
          <w:sz w:val="24"/>
          <w:szCs w:val="24"/>
          <w:lang w:val="ru-RU"/>
        </w:rPr>
        <w:t>базове</w:t>
      </w:r>
      <w:proofErr w:type="spellEnd"/>
      <w:r w:rsidR="009C2BFA" w:rsidRPr="004D362F">
        <w:rPr>
          <w:sz w:val="24"/>
          <w:szCs w:val="24"/>
          <w:lang w:val="ru-RU"/>
        </w:rPr>
        <w:t xml:space="preserve"> </w:t>
      </w:r>
      <w:proofErr w:type="spellStart"/>
      <w:r w:rsidR="009C2BFA" w:rsidRPr="004D362F">
        <w:rPr>
          <w:sz w:val="24"/>
          <w:szCs w:val="24"/>
          <w:lang w:val="ru-RU"/>
        </w:rPr>
        <w:t>відстеження</w:t>
      </w:r>
      <w:proofErr w:type="spellEnd"/>
      <w:r w:rsidR="009C2BFA" w:rsidRPr="004D362F">
        <w:rPr>
          <w:sz w:val="24"/>
          <w:szCs w:val="24"/>
          <w:lang w:val="ru-RU"/>
        </w:rPr>
        <w:t xml:space="preserve"> </w:t>
      </w:r>
      <w:proofErr w:type="spellStart"/>
      <w:r w:rsidR="009C2BFA" w:rsidRPr="004D362F">
        <w:rPr>
          <w:sz w:val="24"/>
          <w:szCs w:val="24"/>
          <w:lang w:val="ru-RU"/>
        </w:rPr>
        <w:t>результативності</w:t>
      </w:r>
      <w:proofErr w:type="spellEnd"/>
      <w:r w:rsidR="009C2BFA" w:rsidRPr="004D362F">
        <w:rPr>
          <w:sz w:val="24"/>
          <w:szCs w:val="24"/>
          <w:lang w:val="ru-RU"/>
        </w:rPr>
        <w:t xml:space="preserve"> </w:t>
      </w:r>
      <w:proofErr w:type="spellStart"/>
      <w:r w:rsidR="009C2BFA" w:rsidRPr="004D362F">
        <w:rPr>
          <w:sz w:val="24"/>
          <w:szCs w:val="24"/>
          <w:lang w:val="ru-RU"/>
        </w:rPr>
        <w:t>вищезазначеного</w:t>
      </w:r>
      <w:proofErr w:type="spellEnd"/>
      <w:r w:rsidR="009C2BFA" w:rsidRPr="004D362F">
        <w:rPr>
          <w:sz w:val="24"/>
          <w:szCs w:val="24"/>
          <w:lang w:val="ru-RU"/>
        </w:rPr>
        <w:t xml:space="preserve"> регуляторного акта </w:t>
      </w:r>
      <w:proofErr w:type="spellStart"/>
      <w:r w:rsidR="009C2BFA" w:rsidRPr="004D362F">
        <w:rPr>
          <w:sz w:val="24"/>
          <w:szCs w:val="24"/>
          <w:lang w:val="ru-RU"/>
        </w:rPr>
        <w:t>здійснюватиметься</w:t>
      </w:r>
      <w:proofErr w:type="spellEnd"/>
      <w:r w:rsidR="009C2BFA" w:rsidRPr="004D362F">
        <w:rPr>
          <w:sz w:val="24"/>
          <w:szCs w:val="24"/>
          <w:lang w:val="ru-RU"/>
        </w:rPr>
        <w:t xml:space="preserve"> </w:t>
      </w:r>
      <w:proofErr w:type="spellStart"/>
      <w:r w:rsidR="009C2BFA" w:rsidRPr="004D362F">
        <w:rPr>
          <w:sz w:val="24"/>
          <w:szCs w:val="24"/>
          <w:lang w:val="ru-RU"/>
        </w:rPr>
        <w:t>після</w:t>
      </w:r>
      <w:proofErr w:type="spellEnd"/>
      <w:r w:rsidR="00D91AA9" w:rsidRPr="004D362F">
        <w:rPr>
          <w:sz w:val="24"/>
          <w:szCs w:val="24"/>
          <w:lang w:val="ru-RU"/>
        </w:rPr>
        <w:t xml:space="preserve"> </w:t>
      </w:r>
      <w:proofErr w:type="spellStart"/>
      <w:r w:rsidR="009C2BFA" w:rsidRPr="004D362F">
        <w:rPr>
          <w:sz w:val="24"/>
          <w:szCs w:val="24"/>
          <w:lang w:val="ru-RU"/>
        </w:rPr>
        <w:t>набрання</w:t>
      </w:r>
      <w:proofErr w:type="spellEnd"/>
      <w:r w:rsidR="009C2BFA" w:rsidRPr="004D362F">
        <w:rPr>
          <w:sz w:val="24"/>
          <w:szCs w:val="24"/>
          <w:lang w:val="ru-RU"/>
        </w:rPr>
        <w:t xml:space="preserve"> </w:t>
      </w:r>
      <w:proofErr w:type="spellStart"/>
      <w:r w:rsidR="009C2BFA" w:rsidRPr="004D362F">
        <w:rPr>
          <w:sz w:val="24"/>
          <w:szCs w:val="24"/>
          <w:lang w:val="ru-RU"/>
        </w:rPr>
        <w:t>чинності</w:t>
      </w:r>
      <w:proofErr w:type="spellEnd"/>
      <w:r w:rsidR="009C2BFA" w:rsidRPr="004D362F">
        <w:rPr>
          <w:sz w:val="24"/>
          <w:szCs w:val="24"/>
          <w:lang w:val="ru-RU"/>
        </w:rPr>
        <w:t xml:space="preserve"> </w:t>
      </w:r>
      <w:proofErr w:type="spellStart"/>
      <w:r w:rsidR="009C2BFA" w:rsidRPr="004D362F">
        <w:rPr>
          <w:sz w:val="24"/>
          <w:szCs w:val="24"/>
          <w:lang w:val="ru-RU"/>
        </w:rPr>
        <w:t>цим</w:t>
      </w:r>
      <w:proofErr w:type="spellEnd"/>
      <w:r w:rsidR="009C2BFA" w:rsidRPr="004D362F">
        <w:rPr>
          <w:sz w:val="24"/>
          <w:szCs w:val="24"/>
          <w:lang w:val="ru-RU"/>
        </w:rPr>
        <w:t xml:space="preserve"> </w:t>
      </w:r>
      <w:proofErr w:type="spellStart"/>
      <w:r w:rsidR="009C2BFA" w:rsidRPr="004D362F">
        <w:rPr>
          <w:sz w:val="24"/>
          <w:szCs w:val="24"/>
          <w:lang w:val="ru-RU"/>
        </w:rPr>
        <w:t>регуляторним</w:t>
      </w:r>
      <w:proofErr w:type="spellEnd"/>
      <w:r w:rsidR="009C2BFA" w:rsidRPr="004D362F">
        <w:rPr>
          <w:sz w:val="24"/>
          <w:szCs w:val="24"/>
          <w:lang w:val="ru-RU"/>
        </w:rPr>
        <w:t xml:space="preserve"> актом, але не </w:t>
      </w:r>
      <w:proofErr w:type="spellStart"/>
      <w:r w:rsidR="009C2BFA" w:rsidRPr="004D362F">
        <w:rPr>
          <w:sz w:val="24"/>
          <w:szCs w:val="24"/>
          <w:lang w:val="ru-RU"/>
        </w:rPr>
        <w:t>пізніше</w:t>
      </w:r>
      <w:proofErr w:type="spellEnd"/>
      <w:r w:rsidR="009C2BFA" w:rsidRPr="004D362F">
        <w:rPr>
          <w:sz w:val="24"/>
          <w:szCs w:val="24"/>
          <w:lang w:val="ru-RU"/>
        </w:rPr>
        <w:t xml:space="preserve"> дня, з </w:t>
      </w:r>
      <w:proofErr w:type="spellStart"/>
      <w:r w:rsidR="009C2BFA" w:rsidRPr="004D362F">
        <w:rPr>
          <w:sz w:val="24"/>
          <w:szCs w:val="24"/>
          <w:lang w:val="ru-RU"/>
        </w:rPr>
        <w:t>якого</w:t>
      </w:r>
      <w:proofErr w:type="spellEnd"/>
      <w:r w:rsidR="009C2BFA" w:rsidRPr="004D362F">
        <w:rPr>
          <w:sz w:val="24"/>
          <w:szCs w:val="24"/>
          <w:lang w:val="ru-RU"/>
        </w:rPr>
        <w:t xml:space="preserve"> </w:t>
      </w:r>
      <w:proofErr w:type="spellStart"/>
      <w:r w:rsidR="009C2BFA" w:rsidRPr="004D362F">
        <w:rPr>
          <w:sz w:val="24"/>
          <w:szCs w:val="24"/>
          <w:lang w:val="ru-RU"/>
        </w:rPr>
        <w:t>починається</w:t>
      </w:r>
      <w:proofErr w:type="spellEnd"/>
      <w:r w:rsidR="009C2BFA" w:rsidRPr="004D362F">
        <w:rPr>
          <w:sz w:val="24"/>
          <w:szCs w:val="24"/>
          <w:lang w:val="ru-RU"/>
        </w:rPr>
        <w:t xml:space="preserve"> </w:t>
      </w:r>
      <w:proofErr w:type="spellStart"/>
      <w:r w:rsidR="009C2BFA" w:rsidRPr="004D362F">
        <w:rPr>
          <w:sz w:val="24"/>
          <w:szCs w:val="24"/>
          <w:lang w:val="ru-RU"/>
        </w:rPr>
        <w:t>проведення</w:t>
      </w:r>
      <w:proofErr w:type="spellEnd"/>
      <w:r w:rsidR="009C2BFA" w:rsidRPr="004D362F">
        <w:rPr>
          <w:sz w:val="24"/>
          <w:szCs w:val="24"/>
          <w:lang w:val="ru-RU"/>
        </w:rPr>
        <w:t xml:space="preserve"> повторного </w:t>
      </w:r>
      <w:proofErr w:type="spellStart"/>
      <w:r w:rsidR="009C2BFA" w:rsidRPr="004D362F">
        <w:rPr>
          <w:sz w:val="24"/>
          <w:szCs w:val="24"/>
          <w:lang w:val="ru-RU"/>
        </w:rPr>
        <w:t>відстеження</w:t>
      </w:r>
      <w:proofErr w:type="spellEnd"/>
      <w:r w:rsidR="009C2BFA" w:rsidRPr="004D362F">
        <w:rPr>
          <w:sz w:val="24"/>
          <w:szCs w:val="24"/>
          <w:lang w:val="ru-RU"/>
        </w:rPr>
        <w:t xml:space="preserve"> </w:t>
      </w:r>
      <w:proofErr w:type="spellStart"/>
      <w:r w:rsidR="009C2BFA" w:rsidRPr="004D362F">
        <w:rPr>
          <w:sz w:val="24"/>
          <w:szCs w:val="24"/>
          <w:lang w:val="ru-RU"/>
        </w:rPr>
        <w:t>результативності</w:t>
      </w:r>
      <w:proofErr w:type="spellEnd"/>
      <w:r w:rsidR="009C2BFA" w:rsidRPr="004D362F">
        <w:rPr>
          <w:sz w:val="24"/>
          <w:szCs w:val="24"/>
          <w:lang w:val="ru-RU"/>
        </w:rPr>
        <w:t xml:space="preserve"> </w:t>
      </w:r>
      <w:proofErr w:type="spellStart"/>
      <w:r w:rsidR="009C2BFA" w:rsidRPr="004D362F">
        <w:rPr>
          <w:sz w:val="24"/>
          <w:szCs w:val="24"/>
          <w:lang w:val="ru-RU"/>
        </w:rPr>
        <w:t>цього</w:t>
      </w:r>
      <w:proofErr w:type="spellEnd"/>
      <w:r w:rsidR="009C2BFA" w:rsidRPr="004D362F">
        <w:rPr>
          <w:sz w:val="24"/>
          <w:szCs w:val="24"/>
          <w:lang w:val="ru-RU"/>
        </w:rPr>
        <w:t xml:space="preserve"> акта. </w:t>
      </w:r>
    </w:p>
    <w:p w:rsidR="009C2BFA" w:rsidRPr="00A06AE7" w:rsidRDefault="007B143F" w:rsidP="00D91AA9">
      <w:pPr>
        <w:ind w:left="0" w:right="0" w:firstLine="0"/>
        <w:rPr>
          <w:sz w:val="24"/>
          <w:szCs w:val="24"/>
          <w:lang w:val="ru-RU"/>
        </w:rPr>
      </w:pPr>
      <w:r w:rsidRPr="004D362F">
        <w:rPr>
          <w:sz w:val="24"/>
          <w:szCs w:val="24"/>
          <w:lang w:val="ru-RU"/>
        </w:rPr>
        <w:t xml:space="preserve"> </w:t>
      </w:r>
      <w:r w:rsidR="009B62B2">
        <w:rPr>
          <w:sz w:val="24"/>
          <w:szCs w:val="24"/>
          <w:lang w:val="ru-RU"/>
        </w:rPr>
        <w:t xml:space="preserve">         </w:t>
      </w:r>
      <w:proofErr w:type="spellStart"/>
      <w:r w:rsidR="009C2BFA" w:rsidRPr="004D362F">
        <w:rPr>
          <w:sz w:val="24"/>
          <w:szCs w:val="24"/>
          <w:lang w:val="ru-RU"/>
        </w:rPr>
        <w:t>Повторне</w:t>
      </w:r>
      <w:proofErr w:type="spellEnd"/>
      <w:r w:rsidR="009C2BFA" w:rsidRPr="004D362F">
        <w:rPr>
          <w:sz w:val="24"/>
          <w:szCs w:val="24"/>
          <w:lang w:val="ru-RU"/>
        </w:rPr>
        <w:t xml:space="preserve"> </w:t>
      </w:r>
      <w:proofErr w:type="spellStart"/>
      <w:r w:rsidR="009C2BFA" w:rsidRPr="004D362F">
        <w:rPr>
          <w:sz w:val="24"/>
          <w:szCs w:val="24"/>
          <w:lang w:val="ru-RU"/>
        </w:rPr>
        <w:t>відстеження</w:t>
      </w:r>
      <w:proofErr w:type="spellEnd"/>
      <w:r w:rsidR="009C2BFA" w:rsidRPr="004D362F">
        <w:rPr>
          <w:sz w:val="24"/>
          <w:szCs w:val="24"/>
          <w:lang w:val="ru-RU"/>
        </w:rPr>
        <w:t xml:space="preserve"> </w:t>
      </w:r>
      <w:proofErr w:type="spellStart"/>
      <w:r w:rsidR="009C2BFA" w:rsidRPr="004D362F">
        <w:rPr>
          <w:sz w:val="24"/>
          <w:szCs w:val="24"/>
          <w:lang w:val="ru-RU"/>
        </w:rPr>
        <w:t>планується</w:t>
      </w:r>
      <w:proofErr w:type="spellEnd"/>
      <w:r w:rsidR="009C2BFA" w:rsidRPr="004D362F">
        <w:rPr>
          <w:sz w:val="24"/>
          <w:szCs w:val="24"/>
          <w:lang w:val="ru-RU"/>
        </w:rPr>
        <w:t xml:space="preserve"> </w:t>
      </w:r>
      <w:proofErr w:type="spellStart"/>
      <w:r w:rsidR="009C2BFA" w:rsidRPr="004D362F">
        <w:rPr>
          <w:sz w:val="24"/>
          <w:szCs w:val="24"/>
          <w:lang w:val="ru-RU"/>
        </w:rPr>
        <w:t>здійснити</w:t>
      </w:r>
      <w:proofErr w:type="spellEnd"/>
      <w:r w:rsidR="009C2BFA" w:rsidRPr="004D362F">
        <w:rPr>
          <w:sz w:val="24"/>
          <w:szCs w:val="24"/>
          <w:lang w:val="ru-RU"/>
        </w:rPr>
        <w:t xml:space="preserve"> через </w:t>
      </w:r>
      <w:proofErr w:type="spellStart"/>
      <w:r w:rsidR="009C2BFA" w:rsidRPr="004D362F">
        <w:rPr>
          <w:sz w:val="24"/>
          <w:szCs w:val="24"/>
          <w:lang w:val="ru-RU"/>
        </w:rPr>
        <w:t>рік</w:t>
      </w:r>
      <w:proofErr w:type="spellEnd"/>
      <w:r w:rsidR="009C2BFA" w:rsidRPr="004D362F">
        <w:rPr>
          <w:sz w:val="24"/>
          <w:szCs w:val="24"/>
          <w:lang w:val="ru-RU"/>
        </w:rPr>
        <w:t xml:space="preserve"> </w:t>
      </w:r>
      <w:proofErr w:type="spellStart"/>
      <w:r w:rsidR="009C2BFA" w:rsidRPr="004D362F">
        <w:rPr>
          <w:sz w:val="24"/>
          <w:szCs w:val="24"/>
          <w:lang w:val="ru-RU"/>
        </w:rPr>
        <w:t>після</w:t>
      </w:r>
      <w:proofErr w:type="spellEnd"/>
      <w:r w:rsidR="009C2BFA" w:rsidRPr="004D362F">
        <w:rPr>
          <w:sz w:val="24"/>
          <w:szCs w:val="24"/>
          <w:lang w:val="ru-RU"/>
        </w:rPr>
        <w:t xml:space="preserve"> </w:t>
      </w:r>
      <w:proofErr w:type="spellStart"/>
      <w:r w:rsidR="009C2BFA" w:rsidRPr="004D362F">
        <w:rPr>
          <w:sz w:val="24"/>
          <w:szCs w:val="24"/>
          <w:lang w:val="ru-RU"/>
        </w:rPr>
        <w:t>набуття</w:t>
      </w:r>
      <w:proofErr w:type="spellEnd"/>
      <w:r w:rsidR="009C2BFA" w:rsidRPr="004D362F">
        <w:rPr>
          <w:sz w:val="24"/>
          <w:szCs w:val="24"/>
          <w:lang w:val="ru-RU"/>
        </w:rPr>
        <w:t xml:space="preserve"> </w:t>
      </w:r>
      <w:proofErr w:type="spellStart"/>
      <w:r w:rsidR="009C2BFA" w:rsidRPr="004D362F">
        <w:rPr>
          <w:sz w:val="24"/>
          <w:szCs w:val="24"/>
          <w:lang w:val="ru-RU"/>
        </w:rPr>
        <w:t>чинності</w:t>
      </w:r>
      <w:proofErr w:type="spellEnd"/>
      <w:r w:rsidR="009C2BFA" w:rsidRPr="004D362F">
        <w:rPr>
          <w:sz w:val="24"/>
          <w:szCs w:val="24"/>
          <w:lang w:val="ru-RU"/>
        </w:rPr>
        <w:t xml:space="preserve"> регуляторного акта, в </w:t>
      </w:r>
      <w:proofErr w:type="spellStart"/>
      <w:r w:rsidR="009C2BFA" w:rsidRPr="004D362F">
        <w:rPr>
          <w:sz w:val="24"/>
          <w:szCs w:val="24"/>
          <w:lang w:val="ru-RU"/>
        </w:rPr>
        <w:t>результаті</w:t>
      </w:r>
      <w:proofErr w:type="spellEnd"/>
      <w:r w:rsidR="009C2BFA" w:rsidRPr="004D362F">
        <w:rPr>
          <w:sz w:val="24"/>
          <w:szCs w:val="24"/>
          <w:lang w:val="ru-RU"/>
        </w:rPr>
        <w:t xml:space="preserve"> </w:t>
      </w:r>
      <w:proofErr w:type="spellStart"/>
      <w:r w:rsidR="009C2BFA" w:rsidRPr="004D362F">
        <w:rPr>
          <w:sz w:val="24"/>
          <w:szCs w:val="24"/>
          <w:lang w:val="ru-RU"/>
        </w:rPr>
        <w:t>чого</w:t>
      </w:r>
      <w:proofErr w:type="spellEnd"/>
      <w:r w:rsidR="009C2BFA" w:rsidRPr="004D362F">
        <w:rPr>
          <w:sz w:val="24"/>
          <w:szCs w:val="24"/>
          <w:lang w:val="ru-RU"/>
        </w:rPr>
        <w:t xml:space="preserve"> </w:t>
      </w:r>
      <w:proofErr w:type="spellStart"/>
      <w:r w:rsidR="009C2BFA" w:rsidRPr="004D362F">
        <w:rPr>
          <w:sz w:val="24"/>
          <w:szCs w:val="24"/>
          <w:lang w:val="ru-RU"/>
        </w:rPr>
        <w:t>відбудеться</w:t>
      </w:r>
      <w:proofErr w:type="spellEnd"/>
      <w:r w:rsidR="009C2BFA" w:rsidRPr="004D362F">
        <w:rPr>
          <w:sz w:val="24"/>
          <w:szCs w:val="24"/>
          <w:lang w:val="ru-RU"/>
        </w:rPr>
        <w:t xml:space="preserve"> </w:t>
      </w:r>
      <w:proofErr w:type="spellStart"/>
      <w:r w:rsidR="009C2BFA" w:rsidRPr="004D362F">
        <w:rPr>
          <w:sz w:val="24"/>
          <w:szCs w:val="24"/>
          <w:lang w:val="ru-RU"/>
        </w:rPr>
        <w:t>порівняння</w:t>
      </w:r>
      <w:proofErr w:type="spellEnd"/>
      <w:r w:rsidR="009C2BFA" w:rsidRPr="004D362F">
        <w:rPr>
          <w:sz w:val="24"/>
          <w:szCs w:val="24"/>
          <w:lang w:val="ru-RU"/>
        </w:rPr>
        <w:t xml:space="preserve"> </w:t>
      </w:r>
      <w:proofErr w:type="spellStart"/>
      <w:r w:rsidR="009C2BFA" w:rsidRPr="004D362F">
        <w:rPr>
          <w:sz w:val="24"/>
          <w:szCs w:val="24"/>
          <w:lang w:val="ru-RU"/>
        </w:rPr>
        <w:t>показників</w:t>
      </w:r>
      <w:proofErr w:type="spellEnd"/>
      <w:r w:rsidR="009C2BFA" w:rsidRPr="004D362F">
        <w:rPr>
          <w:sz w:val="24"/>
          <w:szCs w:val="24"/>
          <w:lang w:val="ru-RU"/>
        </w:rPr>
        <w:t xml:space="preserve"> базового та повторного </w:t>
      </w:r>
      <w:proofErr w:type="spellStart"/>
      <w:r w:rsidR="009C2BFA" w:rsidRPr="004D362F">
        <w:rPr>
          <w:sz w:val="24"/>
          <w:szCs w:val="24"/>
          <w:lang w:val="ru-RU"/>
        </w:rPr>
        <w:t>обстеження</w:t>
      </w:r>
      <w:proofErr w:type="spellEnd"/>
      <w:r w:rsidR="009C2BFA" w:rsidRPr="004D362F">
        <w:rPr>
          <w:sz w:val="24"/>
          <w:szCs w:val="24"/>
          <w:lang w:val="ru-RU"/>
        </w:rPr>
        <w:t xml:space="preserve">. </w:t>
      </w:r>
      <w:r w:rsidR="009C2BFA" w:rsidRPr="00A06AE7">
        <w:rPr>
          <w:sz w:val="24"/>
          <w:szCs w:val="24"/>
          <w:lang w:val="ru-RU"/>
        </w:rPr>
        <w:t xml:space="preserve">У </w:t>
      </w:r>
      <w:proofErr w:type="spellStart"/>
      <w:r w:rsidR="009C2BFA" w:rsidRPr="00A06AE7">
        <w:rPr>
          <w:sz w:val="24"/>
          <w:szCs w:val="24"/>
          <w:lang w:val="ru-RU"/>
        </w:rPr>
        <w:t>разі</w:t>
      </w:r>
      <w:proofErr w:type="spellEnd"/>
      <w:r w:rsidR="009C2BFA" w:rsidRPr="00A06AE7">
        <w:rPr>
          <w:sz w:val="24"/>
          <w:szCs w:val="24"/>
          <w:lang w:val="ru-RU"/>
        </w:rPr>
        <w:t xml:space="preserve"> </w:t>
      </w:r>
      <w:proofErr w:type="spellStart"/>
      <w:r w:rsidR="009C2BFA" w:rsidRPr="00A06AE7">
        <w:rPr>
          <w:sz w:val="24"/>
          <w:szCs w:val="24"/>
          <w:lang w:val="ru-RU"/>
        </w:rPr>
        <w:t>виявлення</w:t>
      </w:r>
      <w:proofErr w:type="spellEnd"/>
      <w:r w:rsidR="009C2BFA" w:rsidRPr="00A06AE7">
        <w:rPr>
          <w:sz w:val="24"/>
          <w:szCs w:val="24"/>
          <w:lang w:val="ru-RU"/>
        </w:rPr>
        <w:t xml:space="preserve"> </w:t>
      </w:r>
      <w:proofErr w:type="spellStart"/>
      <w:r w:rsidR="009C2BFA" w:rsidRPr="00A06AE7">
        <w:rPr>
          <w:sz w:val="24"/>
          <w:szCs w:val="24"/>
          <w:lang w:val="ru-RU"/>
        </w:rPr>
        <w:t>неврегульованих</w:t>
      </w:r>
      <w:proofErr w:type="spellEnd"/>
      <w:r w:rsidR="009C2BFA" w:rsidRPr="00A06AE7">
        <w:rPr>
          <w:sz w:val="24"/>
          <w:szCs w:val="24"/>
          <w:lang w:val="ru-RU"/>
        </w:rPr>
        <w:t xml:space="preserve"> та </w:t>
      </w:r>
      <w:proofErr w:type="spellStart"/>
      <w:r w:rsidR="009C2BFA" w:rsidRPr="00A06AE7">
        <w:rPr>
          <w:sz w:val="24"/>
          <w:szCs w:val="24"/>
          <w:lang w:val="ru-RU"/>
        </w:rPr>
        <w:t>проблемних</w:t>
      </w:r>
      <w:proofErr w:type="spellEnd"/>
      <w:r w:rsidR="009C2BFA" w:rsidRPr="00A06AE7">
        <w:rPr>
          <w:sz w:val="24"/>
          <w:szCs w:val="24"/>
          <w:lang w:val="ru-RU"/>
        </w:rPr>
        <w:t xml:space="preserve"> </w:t>
      </w:r>
      <w:proofErr w:type="spellStart"/>
      <w:r w:rsidR="009C2BFA" w:rsidRPr="00A06AE7">
        <w:rPr>
          <w:sz w:val="24"/>
          <w:szCs w:val="24"/>
          <w:lang w:val="ru-RU"/>
        </w:rPr>
        <w:t>питань</w:t>
      </w:r>
      <w:proofErr w:type="spellEnd"/>
      <w:r w:rsidR="009C2BFA" w:rsidRPr="00A06AE7">
        <w:rPr>
          <w:sz w:val="24"/>
          <w:szCs w:val="24"/>
          <w:lang w:val="ru-RU"/>
        </w:rPr>
        <w:t xml:space="preserve"> шляхом </w:t>
      </w:r>
      <w:proofErr w:type="spellStart"/>
      <w:r w:rsidR="009C2BFA" w:rsidRPr="00A06AE7">
        <w:rPr>
          <w:sz w:val="24"/>
          <w:szCs w:val="24"/>
          <w:lang w:val="ru-RU"/>
        </w:rPr>
        <w:t>аналізу</w:t>
      </w:r>
      <w:proofErr w:type="spellEnd"/>
      <w:r w:rsidR="009C2BFA" w:rsidRPr="00A06AE7">
        <w:rPr>
          <w:sz w:val="24"/>
          <w:szCs w:val="24"/>
          <w:lang w:val="ru-RU"/>
        </w:rPr>
        <w:t xml:space="preserve"> </w:t>
      </w:r>
      <w:proofErr w:type="spellStart"/>
      <w:r w:rsidR="009C2BFA" w:rsidRPr="00A06AE7">
        <w:rPr>
          <w:sz w:val="24"/>
          <w:szCs w:val="24"/>
          <w:lang w:val="ru-RU"/>
        </w:rPr>
        <w:t>кількісних</w:t>
      </w:r>
      <w:proofErr w:type="spellEnd"/>
      <w:r w:rsidR="009C2BFA" w:rsidRPr="00A06AE7">
        <w:rPr>
          <w:sz w:val="24"/>
          <w:szCs w:val="24"/>
          <w:lang w:val="ru-RU"/>
        </w:rPr>
        <w:t xml:space="preserve"> </w:t>
      </w:r>
      <w:proofErr w:type="spellStart"/>
      <w:r w:rsidR="009C2BFA" w:rsidRPr="00A06AE7">
        <w:rPr>
          <w:sz w:val="24"/>
          <w:szCs w:val="24"/>
          <w:lang w:val="ru-RU"/>
        </w:rPr>
        <w:t>показників</w:t>
      </w:r>
      <w:proofErr w:type="spellEnd"/>
      <w:r w:rsidR="009C2BFA" w:rsidRPr="00A06AE7">
        <w:rPr>
          <w:sz w:val="24"/>
          <w:szCs w:val="24"/>
          <w:lang w:val="ru-RU"/>
        </w:rPr>
        <w:t xml:space="preserve"> </w:t>
      </w:r>
      <w:proofErr w:type="spellStart"/>
      <w:r w:rsidR="009C2BFA" w:rsidRPr="00A06AE7">
        <w:rPr>
          <w:sz w:val="24"/>
          <w:szCs w:val="24"/>
          <w:lang w:val="ru-RU"/>
        </w:rPr>
        <w:t>дії</w:t>
      </w:r>
      <w:proofErr w:type="spellEnd"/>
      <w:r w:rsidR="009C2BFA" w:rsidRPr="00A06AE7">
        <w:rPr>
          <w:sz w:val="24"/>
          <w:szCs w:val="24"/>
          <w:lang w:val="ru-RU"/>
        </w:rPr>
        <w:t xml:space="preserve"> </w:t>
      </w:r>
      <w:proofErr w:type="spellStart"/>
      <w:r w:rsidR="009C2BFA" w:rsidRPr="00A06AE7">
        <w:rPr>
          <w:sz w:val="24"/>
          <w:szCs w:val="24"/>
          <w:lang w:val="ru-RU"/>
        </w:rPr>
        <w:t>цього</w:t>
      </w:r>
      <w:proofErr w:type="spellEnd"/>
      <w:r w:rsidR="009C2BFA" w:rsidRPr="00A06AE7">
        <w:rPr>
          <w:sz w:val="24"/>
          <w:szCs w:val="24"/>
          <w:lang w:val="ru-RU"/>
        </w:rPr>
        <w:t xml:space="preserve"> акта, </w:t>
      </w:r>
      <w:proofErr w:type="spellStart"/>
      <w:r w:rsidR="009C2BFA" w:rsidRPr="00A06AE7">
        <w:rPr>
          <w:sz w:val="24"/>
          <w:szCs w:val="24"/>
          <w:lang w:val="ru-RU"/>
        </w:rPr>
        <w:t>такі</w:t>
      </w:r>
      <w:proofErr w:type="spellEnd"/>
      <w:r w:rsidR="009C2BFA" w:rsidRPr="00A06AE7">
        <w:rPr>
          <w:sz w:val="24"/>
          <w:szCs w:val="24"/>
          <w:lang w:val="ru-RU"/>
        </w:rPr>
        <w:t xml:space="preserve"> </w:t>
      </w:r>
      <w:proofErr w:type="spellStart"/>
      <w:r w:rsidR="009C2BFA" w:rsidRPr="00A06AE7">
        <w:rPr>
          <w:sz w:val="24"/>
          <w:szCs w:val="24"/>
          <w:lang w:val="ru-RU"/>
        </w:rPr>
        <w:t>питання</w:t>
      </w:r>
      <w:proofErr w:type="spellEnd"/>
      <w:r w:rsidR="009C2BFA" w:rsidRPr="00A06AE7">
        <w:rPr>
          <w:sz w:val="24"/>
          <w:szCs w:val="24"/>
          <w:lang w:val="ru-RU"/>
        </w:rPr>
        <w:t xml:space="preserve"> </w:t>
      </w:r>
      <w:proofErr w:type="spellStart"/>
      <w:r w:rsidR="009C2BFA" w:rsidRPr="00A06AE7">
        <w:rPr>
          <w:sz w:val="24"/>
          <w:szCs w:val="24"/>
          <w:lang w:val="ru-RU"/>
        </w:rPr>
        <w:t>будуть</w:t>
      </w:r>
      <w:proofErr w:type="spellEnd"/>
      <w:r w:rsidR="009C2BFA" w:rsidRPr="00A06AE7">
        <w:rPr>
          <w:sz w:val="24"/>
          <w:szCs w:val="24"/>
          <w:lang w:val="ru-RU"/>
        </w:rPr>
        <w:t xml:space="preserve"> </w:t>
      </w:r>
      <w:proofErr w:type="spellStart"/>
      <w:r w:rsidR="009C2BFA" w:rsidRPr="00A06AE7">
        <w:rPr>
          <w:sz w:val="24"/>
          <w:szCs w:val="24"/>
          <w:lang w:val="ru-RU"/>
        </w:rPr>
        <w:t>врегульовані</w:t>
      </w:r>
      <w:proofErr w:type="spellEnd"/>
      <w:r w:rsidR="009C2BFA" w:rsidRPr="00A06AE7">
        <w:rPr>
          <w:sz w:val="24"/>
          <w:szCs w:val="24"/>
          <w:lang w:val="ru-RU"/>
        </w:rPr>
        <w:t xml:space="preserve"> шляхом </w:t>
      </w:r>
      <w:proofErr w:type="spellStart"/>
      <w:r w:rsidR="009C2BFA" w:rsidRPr="00A06AE7">
        <w:rPr>
          <w:sz w:val="24"/>
          <w:szCs w:val="24"/>
          <w:lang w:val="ru-RU"/>
        </w:rPr>
        <w:t>внесення</w:t>
      </w:r>
      <w:proofErr w:type="spellEnd"/>
      <w:r w:rsidR="009C2BFA" w:rsidRPr="00A06AE7">
        <w:rPr>
          <w:sz w:val="24"/>
          <w:szCs w:val="24"/>
          <w:lang w:val="ru-RU"/>
        </w:rPr>
        <w:t xml:space="preserve"> </w:t>
      </w:r>
      <w:proofErr w:type="spellStart"/>
      <w:r w:rsidR="009C2BFA" w:rsidRPr="00A06AE7">
        <w:rPr>
          <w:sz w:val="24"/>
          <w:szCs w:val="24"/>
          <w:lang w:val="ru-RU"/>
        </w:rPr>
        <w:t>відповідних</w:t>
      </w:r>
      <w:proofErr w:type="spellEnd"/>
      <w:r w:rsidR="009C2BFA" w:rsidRPr="00A06AE7">
        <w:rPr>
          <w:sz w:val="24"/>
          <w:szCs w:val="24"/>
          <w:lang w:val="ru-RU"/>
        </w:rPr>
        <w:t xml:space="preserve"> </w:t>
      </w:r>
      <w:proofErr w:type="spellStart"/>
      <w:r w:rsidR="009C2BFA" w:rsidRPr="00A06AE7">
        <w:rPr>
          <w:sz w:val="24"/>
          <w:szCs w:val="24"/>
          <w:lang w:val="ru-RU"/>
        </w:rPr>
        <w:t>змін</w:t>
      </w:r>
      <w:proofErr w:type="spellEnd"/>
      <w:r w:rsidR="009C2BFA" w:rsidRPr="00A06AE7">
        <w:rPr>
          <w:sz w:val="24"/>
          <w:szCs w:val="24"/>
          <w:lang w:val="ru-RU"/>
        </w:rPr>
        <w:t xml:space="preserve">. </w:t>
      </w:r>
    </w:p>
    <w:p w:rsidR="009C2BFA" w:rsidRPr="004D362F" w:rsidRDefault="00D91AA9" w:rsidP="00D91AA9">
      <w:pPr>
        <w:ind w:left="0" w:right="0" w:firstLine="0"/>
        <w:rPr>
          <w:sz w:val="24"/>
          <w:szCs w:val="24"/>
          <w:lang w:val="ru-RU"/>
        </w:rPr>
      </w:pPr>
      <w:r w:rsidRPr="004D362F">
        <w:rPr>
          <w:sz w:val="24"/>
          <w:szCs w:val="24"/>
          <w:lang w:val="ru-RU"/>
        </w:rPr>
        <w:t xml:space="preserve"> </w:t>
      </w:r>
      <w:r w:rsidR="009B62B2">
        <w:rPr>
          <w:sz w:val="24"/>
          <w:szCs w:val="24"/>
          <w:lang w:val="ru-RU"/>
        </w:rPr>
        <w:t xml:space="preserve">         </w:t>
      </w:r>
      <w:proofErr w:type="spellStart"/>
      <w:r w:rsidR="009C2BFA" w:rsidRPr="004D362F">
        <w:rPr>
          <w:sz w:val="24"/>
          <w:szCs w:val="24"/>
          <w:lang w:val="ru-RU"/>
        </w:rPr>
        <w:t>Періодичні</w:t>
      </w:r>
      <w:proofErr w:type="spellEnd"/>
      <w:r w:rsidR="009C2BFA" w:rsidRPr="004D362F">
        <w:rPr>
          <w:sz w:val="24"/>
          <w:szCs w:val="24"/>
          <w:lang w:val="ru-RU"/>
        </w:rPr>
        <w:t xml:space="preserve"> </w:t>
      </w:r>
      <w:proofErr w:type="spellStart"/>
      <w:r w:rsidR="009C2BFA" w:rsidRPr="004D362F">
        <w:rPr>
          <w:sz w:val="24"/>
          <w:szCs w:val="24"/>
          <w:lang w:val="ru-RU"/>
        </w:rPr>
        <w:t>відстеження</w:t>
      </w:r>
      <w:proofErr w:type="spellEnd"/>
      <w:r w:rsidR="009C2BFA" w:rsidRPr="004D362F">
        <w:rPr>
          <w:sz w:val="24"/>
          <w:szCs w:val="24"/>
          <w:lang w:val="ru-RU"/>
        </w:rPr>
        <w:t xml:space="preserve"> </w:t>
      </w:r>
      <w:proofErr w:type="spellStart"/>
      <w:r w:rsidR="009C2BFA" w:rsidRPr="004D362F">
        <w:rPr>
          <w:sz w:val="24"/>
          <w:szCs w:val="24"/>
          <w:lang w:val="ru-RU"/>
        </w:rPr>
        <w:t>планується</w:t>
      </w:r>
      <w:proofErr w:type="spellEnd"/>
      <w:r w:rsidR="009C2BFA" w:rsidRPr="004D362F">
        <w:rPr>
          <w:sz w:val="24"/>
          <w:szCs w:val="24"/>
          <w:lang w:val="ru-RU"/>
        </w:rPr>
        <w:t xml:space="preserve"> </w:t>
      </w:r>
      <w:proofErr w:type="spellStart"/>
      <w:r w:rsidR="009C2BFA" w:rsidRPr="004D362F">
        <w:rPr>
          <w:sz w:val="24"/>
          <w:szCs w:val="24"/>
          <w:lang w:val="ru-RU"/>
        </w:rPr>
        <w:t>здійснювати</w:t>
      </w:r>
      <w:proofErr w:type="spellEnd"/>
      <w:r w:rsidR="009C2BFA" w:rsidRPr="004D362F">
        <w:rPr>
          <w:sz w:val="24"/>
          <w:szCs w:val="24"/>
          <w:lang w:val="ru-RU"/>
        </w:rPr>
        <w:t xml:space="preserve"> раз на три роки, </w:t>
      </w:r>
      <w:proofErr w:type="spellStart"/>
      <w:r w:rsidR="009C2BFA" w:rsidRPr="004D362F">
        <w:rPr>
          <w:sz w:val="24"/>
          <w:szCs w:val="24"/>
          <w:lang w:val="ru-RU"/>
        </w:rPr>
        <w:t>починаючи</w:t>
      </w:r>
      <w:proofErr w:type="spellEnd"/>
      <w:r w:rsidR="009C2BFA" w:rsidRPr="004D362F">
        <w:rPr>
          <w:sz w:val="24"/>
          <w:szCs w:val="24"/>
          <w:lang w:val="ru-RU"/>
        </w:rPr>
        <w:t xml:space="preserve"> з дня </w:t>
      </w:r>
      <w:proofErr w:type="spellStart"/>
      <w:r w:rsidR="009C2BFA" w:rsidRPr="004D362F">
        <w:rPr>
          <w:sz w:val="24"/>
          <w:szCs w:val="24"/>
          <w:lang w:val="ru-RU"/>
        </w:rPr>
        <w:t>виконання</w:t>
      </w:r>
      <w:proofErr w:type="spellEnd"/>
      <w:r w:rsidR="009C2BFA" w:rsidRPr="004D362F">
        <w:rPr>
          <w:sz w:val="24"/>
          <w:szCs w:val="24"/>
          <w:lang w:val="ru-RU"/>
        </w:rPr>
        <w:t xml:space="preserve"> </w:t>
      </w:r>
      <w:proofErr w:type="spellStart"/>
      <w:r w:rsidR="009C2BFA" w:rsidRPr="004D362F">
        <w:rPr>
          <w:sz w:val="24"/>
          <w:szCs w:val="24"/>
          <w:lang w:val="ru-RU"/>
        </w:rPr>
        <w:t>заходів</w:t>
      </w:r>
      <w:proofErr w:type="spellEnd"/>
      <w:r w:rsidR="009C2BFA" w:rsidRPr="004D362F">
        <w:rPr>
          <w:sz w:val="24"/>
          <w:szCs w:val="24"/>
          <w:lang w:val="ru-RU"/>
        </w:rPr>
        <w:t xml:space="preserve"> з повторного </w:t>
      </w:r>
      <w:proofErr w:type="spellStart"/>
      <w:r w:rsidR="009C2BFA" w:rsidRPr="004D362F">
        <w:rPr>
          <w:sz w:val="24"/>
          <w:szCs w:val="24"/>
          <w:lang w:val="ru-RU"/>
        </w:rPr>
        <w:t>відстеження</w:t>
      </w:r>
      <w:proofErr w:type="spellEnd"/>
      <w:r w:rsidR="009C2BFA" w:rsidRPr="004D362F">
        <w:rPr>
          <w:sz w:val="24"/>
          <w:szCs w:val="24"/>
          <w:lang w:val="ru-RU"/>
        </w:rPr>
        <w:t xml:space="preserve">. </w:t>
      </w:r>
    </w:p>
    <w:p w:rsidR="00067F81" w:rsidRPr="00956BEA" w:rsidRDefault="009C2BFA" w:rsidP="00067F81">
      <w:pPr>
        <w:pStyle w:val="a7"/>
        <w:shd w:val="clear" w:color="auto" w:fill="FFFFFF"/>
        <w:spacing w:before="0" w:beforeAutospacing="0" w:after="0" w:afterAutospacing="0"/>
        <w:ind w:firstLine="567"/>
        <w:jc w:val="both"/>
        <w:rPr>
          <w:bCs/>
          <w:lang w:val="uk-UA"/>
        </w:rPr>
      </w:pPr>
      <w:r w:rsidRPr="004D362F">
        <w:t xml:space="preserve"> </w:t>
      </w:r>
      <w:r w:rsidR="00067F81" w:rsidRPr="00956BEA">
        <w:rPr>
          <w:lang w:val="uk-UA"/>
        </w:rPr>
        <w:t xml:space="preserve">Розрахувавши та проаналізувавши прямі витрати суб’єктів малого підприємництва на виконання регулювання, вартість адміністративних процедур для суб’єктів малого підприємництва, необхідних для виконання регулювання та звітування, </w:t>
      </w:r>
      <w:r w:rsidR="00067F81" w:rsidRPr="00956BEA">
        <w:rPr>
          <w:bCs/>
          <w:lang w:val="uk-UA"/>
        </w:rPr>
        <w:t xml:space="preserve">сумарні витрати малого підприємництва на виконання запланованого регулювання, </w:t>
      </w:r>
      <w:r w:rsidR="00067F81" w:rsidRPr="00956BEA">
        <w:rPr>
          <w:lang w:val="uk-UA"/>
        </w:rPr>
        <w:t xml:space="preserve">бюджетні витрати на адміністрування регулювання суб’єктів малого підприємництва та </w:t>
      </w:r>
      <w:r w:rsidR="00067F81" w:rsidRPr="00956BEA">
        <w:rPr>
          <w:bCs/>
          <w:lang w:val="uk-UA"/>
        </w:rPr>
        <w:t xml:space="preserve">сумарні витрати на виконання запланованого регулювання (річні та середньомісячні), зроблено висновок, що вони не є обтяжливими. </w:t>
      </w:r>
    </w:p>
    <w:p w:rsidR="00067F81" w:rsidRPr="00956BEA" w:rsidRDefault="00067F81" w:rsidP="00067F81">
      <w:pPr>
        <w:pStyle w:val="a7"/>
        <w:shd w:val="clear" w:color="auto" w:fill="FFFFFF"/>
        <w:spacing w:before="0" w:beforeAutospacing="0" w:after="0" w:afterAutospacing="0"/>
        <w:ind w:firstLine="567"/>
        <w:jc w:val="both"/>
        <w:rPr>
          <w:bCs/>
          <w:lang w:val="uk-UA"/>
        </w:rPr>
      </w:pPr>
      <w:r w:rsidRPr="00956BEA">
        <w:rPr>
          <w:lang w:val="uk-UA"/>
        </w:rPr>
        <w:t xml:space="preserve">Розрахувавши та проаналізувавши прямі витрати суб’єктів малого підприємництва на виконання регулювання, вартість адміністративних процедур для суб’єктів малого підприємництва, необхідних для виконання регулювання та звітування, </w:t>
      </w:r>
      <w:r w:rsidRPr="00956BEA">
        <w:rPr>
          <w:bCs/>
          <w:lang w:val="uk-UA"/>
        </w:rPr>
        <w:t xml:space="preserve">сумарні витрати малого підприємництва на виконання запланованого регулювання, </w:t>
      </w:r>
      <w:r w:rsidRPr="00956BEA">
        <w:rPr>
          <w:lang w:val="uk-UA"/>
        </w:rPr>
        <w:t xml:space="preserve">бюджетні витрати на адміністрування регулювання суб’єктів малого підприємництва та </w:t>
      </w:r>
      <w:r w:rsidRPr="00956BEA">
        <w:rPr>
          <w:bCs/>
          <w:lang w:val="uk-UA"/>
        </w:rPr>
        <w:t xml:space="preserve">сумарні витрати на виконання запланованого регулювання (річні та середньомісячні), зроблено висновок, що вони не є обтяжливими. </w:t>
      </w:r>
    </w:p>
    <w:p w:rsidR="00067F81" w:rsidRPr="00956BEA" w:rsidRDefault="00067F81" w:rsidP="00067F81">
      <w:pPr>
        <w:pStyle w:val="a7"/>
        <w:shd w:val="clear" w:color="auto" w:fill="FFFFFF"/>
        <w:spacing w:before="0" w:beforeAutospacing="0" w:after="0" w:afterAutospacing="0"/>
        <w:ind w:firstLine="567"/>
        <w:jc w:val="both"/>
        <w:rPr>
          <w:bCs/>
          <w:lang w:val="uk-UA"/>
        </w:rPr>
      </w:pPr>
      <w:r w:rsidRPr="00956BEA">
        <w:rPr>
          <w:bCs/>
          <w:lang w:val="uk-UA"/>
        </w:rPr>
        <w:t>Аналіз вигід і витрат для усіх категорій осіб, на яких розповсюджується дія регуляторного акту (</w:t>
      </w:r>
      <w:r w:rsidRPr="00956BEA">
        <w:rPr>
          <w:rStyle w:val="2"/>
          <w:lang w:val="uk-UA" w:eastAsia="uk-UA"/>
        </w:rPr>
        <w:t>населення громад</w:t>
      </w:r>
      <w:r w:rsidR="0023507D">
        <w:rPr>
          <w:rStyle w:val="2"/>
          <w:lang w:val="uk-UA" w:eastAsia="uk-UA"/>
        </w:rPr>
        <w:t>и</w:t>
      </w:r>
      <w:r w:rsidRPr="00956BEA">
        <w:rPr>
          <w:rStyle w:val="2"/>
          <w:lang w:val="uk-UA" w:eastAsia="uk-UA"/>
        </w:rPr>
        <w:t xml:space="preserve">), </w:t>
      </w:r>
      <w:r w:rsidRPr="00956BEA">
        <w:rPr>
          <w:rStyle w:val="216pt"/>
          <w:sz w:val="24"/>
          <w:szCs w:val="24"/>
          <w:lang w:val="uk-UA" w:eastAsia="uk-UA"/>
        </w:rPr>
        <w:t>суб’єктів господарювання (юридичних осіб та фізичних осіб–підприємців), органу владу (органу місцевого самоврядування)</w:t>
      </w:r>
      <w:r w:rsidRPr="00956BEA">
        <w:rPr>
          <w:bCs/>
          <w:lang w:val="uk-UA"/>
        </w:rPr>
        <w:t>, свідчить про доцільність впровадження даного регулювання.</w:t>
      </w:r>
    </w:p>
    <w:p w:rsidR="00391E47" w:rsidRDefault="00391E47" w:rsidP="00BC5B38">
      <w:pPr>
        <w:pStyle w:val="a7"/>
        <w:shd w:val="clear" w:color="auto" w:fill="FFFFFF"/>
        <w:spacing w:before="0" w:beforeAutospacing="0" w:after="0" w:afterAutospacing="0"/>
        <w:jc w:val="both"/>
        <w:rPr>
          <w:lang w:val="uk-UA"/>
        </w:rPr>
      </w:pPr>
    </w:p>
    <w:p w:rsidR="00BC5B38" w:rsidRDefault="00BC5B38" w:rsidP="00BC5B38">
      <w:pPr>
        <w:pStyle w:val="a7"/>
        <w:shd w:val="clear" w:color="auto" w:fill="FFFFFF"/>
        <w:spacing w:before="0" w:beforeAutospacing="0" w:after="0" w:afterAutospacing="0"/>
        <w:jc w:val="both"/>
        <w:rPr>
          <w:lang w:val="uk-UA"/>
        </w:rPr>
      </w:pPr>
    </w:p>
    <w:p w:rsidR="00391E47" w:rsidRPr="00956BEA" w:rsidRDefault="00391E47" w:rsidP="00067F81">
      <w:pPr>
        <w:pStyle w:val="a7"/>
        <w:shd w:val="clear" w:color="auto" w:fill="FFFFFF"/>
        <w:spacing w:before="0" w:beforeAutospacing="0" w:after="0" w:afterAutospacing="0"/>
        <w:ind w:firstLine="567"/>
        <w:jc w:val="both"/>
        <w:rPr>
          <w:lang w:val="uk-UA"/>
        </w:rPr>
      </w:pPr>
    </w:p>
    <w:p w:rsidR="00067F81" w:rsidRPr="00067F81" w:rsidRDefault="00067F81" w:rsidP="00067F81">
      <w:pPr>
        <w:ind w:firstLine="567"/>
        <w:jc w:val="center"/>
        <w:rPr>
          <w:b/>
          <w:color w:val="auto"/>
          <w:sz w:val="24"/>
          <w:szCs w:val="24"/>
          <w:lang w:val="ru-RU"/>
        </w:rPr>
      </w:pPr>
      <w:proofErr w:type="spellStart"/>
      <w:r w:rsidRPr="00067F81">
        <w:rPr>
          <w:b/>
          <w:color w:val="auto"/>
          <w:sz w:val="24"/>
          <w:szCs w:val="24"/>
          <w:lang w:val="ru-RU"/>
        </w:rPr>
        <w:t>Дослідження</w:t>
      </w:r>
      <w:proofErr w:type="spellEnd"/>
      <w:r w:rsidRPr="00067F81">
        <w:rPr>
          <w:b/>
          <w:color w:val="auto"/>
          <w:sz w:val="24"/>
          <w:szCs w:val="24"/>
          <w:lang w:val="ru-RU"/>
        </w:rPr>
        <w:t xml:space="preserve"> </w:t>
      </w:r>
      <w:proofErr w:type="spellStart"/>
      <w:r w:rsidRPr="00067F81">
        <w:rPr>
          <w:b/>
          <w:color w:val="auto"/>
          <w:sz w:val="24"/>
          <w:szCs w:val="24"/>
          <w:lang w:val="ru-RU"/>
        </w:rPr>
        <w:t>наявності</w:t>
      </w:r>
      <w:proofErr w:type="spellEnd"/>
      <w:r w:rsidRPr="00067F81">
        <w:rPr>
          <w:b/>
          <w:color w:val="auto"/>
          <w:sz w:val="24"/>
          <w:szCs w:val="24"/>
          <w:lang w:val="ru-RU"/>
        </w:rPr>
        <w:t xml:space="preserve"> / </w:t>
      </w:r>
      <w:proofErr w:type="spellStart"/>
      <w:r w:rsidRPr="00067F81">
        <w:rPr>
          <w:b/>
          <w:color w:val="auto"/>
          <w:sz w:val="24"/>
          <w:szCs w:val="24"/>
          <w:lang w:val="ru-RU"/>
        </w:rPr>
        <w:t>відсутності</w:t>
      </w:r>
      <w:proofErr w:type="spellEnd"/>
      <w:r w:rsidRPr="00067F81">
        <w:rPr>
          <w:b/>
          <w:color w:val="auto"/>
          <w:sz w:val="24"/>
          <w:szCs w:val="24"/>
          <w:lang w:val="ru-RU"/>
        </w:rPr>
        <w:t xml:space="preserve"> в </w:t>
      </w:r>
      <w:proofErr w:type="spellStart"/>
      <w:r w:rsidRPr="00067F81">
        <w:rPr>
          <w:b/>
          <w:color w:val="auto"/>
          <w:sz w:val="24"/>
          <w:szCs w:val="24"/>
          <w:lang w:val="ru-RU"/>
        </w:rPr>
        <w:t>проекті</w:t>
      </w:r>
      <w:proofErr w:type="spellEnd"/>
      <w:r w:rsidRPr="00067F81">
        <w:rPr>
          <w:b/>
          <w:color w:val="auto"/>
          <w:sz w:val="24"/>
          <w:szCs w:val="24"/>
          <w:lang w:val="ru-RU"/>
        </w:rPr>
        <w:t xml:space="preserve"> регуляторного акту </w:t>
      </w:r>
      <w:proofErr w:type="spellStart"/>
      <w:proofErr w:type="gramStart"/>
      <w:r w:rsidRPr="00067F81">
        <w:rPr>
          <w:b/>
          <w:color w:val="auto"/>
          <w:sz w:val="24"/>
          <w:szCs w:val="24"/>
          <w:lang w:val="ru-RU"/>
        </w:rPr>
        <w:t>можливостей</w:t>
      </w:r>
      <w:proofErr w:type="spellEnd"/>
      <w:r w:rsidRPr="00067F81">
        <w:rPr>
          <w:b/>
          <w:color w:val="auto"/>
          <w:sz w:val="24"/>
          <w:szCs w:val="24"/>
          <w:lang w:val="ru-RU"/>
        </w:rPr>
        <w:t xml:space="preserve">  негативного</w:t>
      </w:r>
      <w:proofErr w:type="gramEnd"/>
      <w:r w:rsidRPr="00067F81">
        <w:rPr>
          <w:b/>
          <w:color w:val="auto"/>
          <w:sz w:val="24"/>
          <w:szCs w:val="24"/>
          <w:lang w:val="ru-RU"/>
        </w:rPr>
        <w:t xml:space="preserve">  </w:t>
      </w:r>
      <w:proofErr w:type="spellStart"/>
      <w:r w:rsidRPr="00067F81">
        <w:rPr>
          <w:b/>
          <w:color w:val="auto"/>
          <w:sz w:val="24"/>
          <w:szCs w:val="24"/>
          <w:lang w:val="ru-RU"/>
        </w:rPr>
        <w:t>впливу</w:t>
      </w:r>
      <w:proofErr w:type="spellEnd"/>
      <w:r w:rsidRPr="00067F81">
        <w:rPr>
          <w:b/>
          <w:color w:val="auto"/>
          <w:sz w:val="24"/>
          <w:szCs w:val="24"/>
          <w:lang w:val="ru-RU"/>
        </w:rPr>
        <w:t xml:space="preserve"> на </w:t>
      </w:r>
      <w:proofErr w:type="spellStart"/>
      <w:r w:rsidRPr="00067F81">
        <w:rPr>
          <w:b/>
          <w:color w:val="auto"/>
          <w:sz w:val="24"/>
          <w:szCs w:val="24"/>
          <w:lang w:val="ru-RU"/>
        </w:rPr>
        <w:t>конкуренцію</w:t>
      </w:r>
      <w:proofErr w:type="spellEnd"/>
    </w:p>
    <w:p w:rsidR="00067F81" w:rsidRPr="00067F81" w:rsidRDefault="00067F81" w:rsidP="00067F81">
      <w:pPr>
        <w:ind w:firstLine="567"/>
        <w:jc w:val="center"/>
        <w:rPr>
          <w:b/>
          <w:color w:val="auto"/>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851"/>
        <w:gridCol w:w="850"/>
      </w:tblGrid>
      <w:tr w:rsidR="00067F81" w:rsidRPr="00067F81" w:rsidTr="00B26EEE">
        <w:tc>
          <w:tcPr>
            <w:tcW w:w="8046" w:type="dxa"/>
            <w:vMerge w:val="restart"/>
            <w:shd w:val="clear" w:color="auto" w:fill="auto"/>
          </w:tcPr>
          <w:p w:rsidR="00067F81" w:rsidRPr="00067F81" w:rsidRDefault="00067F81" w:rsidP="00B26EEE">
            <w:pPr>
              <w:jc w:val="center"/>
              <w:rPr>
                <w:color w:val="auto"/>
                <w:sz w:val="24"/>
                <w:szCs w:val="24"/>
              </w:rPr>
            </w:pPr>
            <w:proofErr w:type="spellStart"/>
            <w:r w:rsidRPr="00067F81">
              <w:rPr>
                <w:color w:val="auto"/>
                <w:sz w:val="24"/>
                <w:szCs w:val="24"/>
              </w:rPr>
              <w:t>Категорія</w:t>
            </w:r>
            <w:proofErr w:type="spellEnd"/>
            <w:r w:rsidRPr="00067F81">
              <w:rPr>
                <w:color w:val="auto"/>
                <w:sz w:val="24"/>
                <w:szCs w:val="24"/>
              </w:rPr>
              <w:t xml:space="preserve"> </w:t>
            </w:r>
            <w:proofErr w:type="spellStart"/>
            <w:r w:rsidRPr="00067F81">
              <w:rPr>
                <w:color w:val="auto"/>
                <w:sz w:val="24"/>
                <w:szCs w:val="24"/>
              </w:rPr>
              <w:t>впливу</w:t>
            </w:r>
            <w:proofErr w:type="spellEnd"/>
          </w:p>
        </w:tc>
        <w:tc>
          <w:tcPr>
            <w:tcW w:w="1701" w:type="dxa"/>
            <w:gridSpan w:val="2"/>
            <w:shd w:val="clear" w:color="auto" w:fill="auto"/>
          </w:tcPr>
          <w:p w:rsidR="00067F81" w:rsidRPr="00067F81" w:rsidRDefault="00067F81" w:rsidP="00B26EEE">
            <w:pPr>
              <w:jc w:val="center"/>
              <w:rPr>
                <w:color w:val="auto"/>
                <w:sz w:val="24"/>
                <w:szCs w:val="24"/>
              </w:rPr>
            </w:pPr>
            <w:proofErr w:type="spellStart"/>
            <w:r w:rsidRPr="00067F81">
              <w:rPr>
                <w:color w:val="auto"/>
                <w:sz w:val="24"/>
                <w:szCs w:val="24"/>
              </w:rPr>
              <w:t>Відповідь</w:t>
            </w:r>
            <w:proofErr w:type="spellEnd"/>
          </w:p>
        </w:tc>
      </w:tr>
      <w:tr w:rsidR="00067F81" w:rsidRPr="00067F81" w:rsidTr="00B26EEE">
        <w:tc>
          <w:tcPr>
            <w:tcW w:w="8046" w:type="dxa"/>
            <w:vMerge/>
            <w:shd w:val="clear" w:color="auto" w:fill="auto"/>
          </w:tcPr>
          <w:p w:rsidR="00067F81" w:rsidRPr="00067F81" w:rsidRDefault="00067F81" w:rsidP="00B26EEE">
            <w:pPr>
              <w:jc w:val="center"/>
              <w:rPr>
                <w:color w:val="auto"/>
                <w:sz w:val="24"/>
                <w:szCs w:val="24"/>
              </w:rPr>
            </w:pPr>
          </w:p>
        </w:tc>
        <w:tc>
          <w:tcPr>
            <w:tcW w:w="851" w:type="dxa"/>
            <w:shd w:val="clear" w:color="auto" w:fill="auto"/>
          </w:tcPr>
          <w:p w:rsidR="00067F81" w:rsidRPr="00067F81" w:rsidRDefault="00067F81" w:rsidP="00B26EEE">
            <w:pPr>
              <w:jc w:val="center"/>
              <w:rPr>
                <w:color w:val="auto"/>
                <w:sz w:val="24"/>
                <w:szCs w:val="24"/>
              </w:rPr>
            </w:pPr>
            <w:proofErr w:type="spellStart"/>
            <w:r w:rsidRPr="00067F81">
              <w:rPr>
                <w:color w:val="auto"/>
                <w:sz w:val="24"/>
                <w:szCs w:val="24"/>
              </w:rPr>
              <w:t>Так</w:t>
            </w:r>
            <w:proofErr w:type="spellEnd"/>
          </w:p>
        </w:tc>
        <w:tc>
          <w:tcPr>
            <w:tcW w:w="850" w:type="dxa"/>
            <w:shd w:val="clear" w:color="auto" w:fill="auto"/>
          </w:tcPr>
          <w:p w:rsidR="00067F81" w:rsidRPr="00067F81" w:rsidRDefault="00067F81" w:rsidP="00B26EEE">
            <w:pPr>
              <w:jc w:val="center"/>
              <w:rPr>
                <w:color w:val="auto"/>
                <w:sz w:val="24"/>
                <w:szCs w:val="24"/>
              </w:rPr>
            </w:pPr>
            <w:proofErr w:type="spellStart"/>
            <w:r w:rsidRPr="00067F81">
              <w:rPr>
                <w:color w:val="auto"/>
                <w:sz w:val="24"/>
                <w:szCs w:val="24"/>
              </w:rPr>
              <w:t>Ні</w:t>
            </w:r>
            <w:proofErr w:type="spellEnd"/>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 xml:space="preserve">А. </w:t>
            </w:r>
            <w:proofErr w:type="spellStart"/>
            <w:r w:rsidRPr="00067F81">
              <w:rPr>
                <w:color w:val="auto"/>
                <w:sz w:val="24"/>
                <w:szCs w:val="24"/>
                <w:lang w:val="ru-RU"/>
              </w:rPr>
              <w:t>Обмежує</w:t>
            </w:r>
            <w:proofErr w:type="spellEnd"/>
            <w:r w:rsidRPr="00067F81">
              <w:rPr>
                <w:color w:val="auto"/>
                <w:sz w:val="24"/>
                <w:szCs w:val="24"/>
                <w:lang w:val="ru-RU"/>
              </w:rPr>
              <w:t xml:space="preserve"> </w:t>
            </w:r>
            <w:proofErr w:type="spellStart"/>
            <w:r w:rsidRPr="00067F81">
              <w:rPr>
                <w:color w:val="auto"/>
                <w:sz w:val="24"/>
                <w:szCs w:val="24"/>
                <w:lang w:val="ru-RU"/>
              </w:rPr>
              <w:t>кількість</w:t>
            </w:r>
            <w:proofErr w:type="spellEnd"/>
            <w:r w:rsidRPr="00067F81">
              <w:rPr>
                <w:color w:val="auto"/>
                <w:sz w:val="24"/>
                <w:szCs w:val="24"/>
                <w:lang w:val="ru-RU"/>
              </w:rPr>
              <w:t xml:space="preserve"> </w:t>
            </w:r>
            <w:proofErr w:type="spellStart"/>
            <w:r w:rsidRPr="00067F81">
              <w:rPr>
                <w:color w:val="auto"/>
                <w:sz w:val="24"/>
                <w:szCs w:val="24"/>
                <w:lang w:val="ru-RU"/>
              </w:rPr>
              <w:t>або</w:t>
            </w:r>
            <w:proofErr w:type="spellEnd"/>
            <w:r w:rsidRPr="00067F81">
              <w:rPr>
                <w:color w:val="auto"/>
                <w:sz w:val="24"/>
                <w:szCs w:val="24"/>
                <w:lang w:val="ru-RU"/>
              </w:rPr>
              <w:t xml:space="preserve"> </w:t>
            </w:r>
            <w:proofErr w:type="spellStart"/>
            <w:r w:rsidRPr="00067F81">
              <w:rPr>
                <w:color w:val="auto"/>
                <w:sz w:val="24"/>
                <w:szCs w:val="24"/>
                <w:lang w:val="ru-RU"/>
              </w:rPr>
              <w:t>звужує</w:t>
            </w:r>
            <w:proofErr w:type="spellEnd"/>
            <w:r w:rsidRPr="00067F81">
              <w:rPr>
                <w:color w:val="auto"/>
                <w:sz w:val="24"/>
                <w:szCs w:val="24"/>
                <w:lang w:val="ru-RU"/>
              </w:rPr>
              <w:t xml:space="preserve"> коло </w:t>
            </w:r>
            <w:proofErr w:type="spellStart"/>
            <w:r w:rsidRPr="00067F81">
              <w:rPr>
                <w:color w:val="auto"/>
                <w:sz w:val="24"/>
                <w:szCs w:val="24"/>
                <w:lang w:val="ru-RU"/>
              </w:rPr>
              <w:t>постачальників</w:t>
            </w:r>
            <w:proofErr w:type="spellEnd"/>
            <w:r w:rsidRPr="00067F81">
              <w:rPr>
                <w:color w:val="auto"/>
                <w:sz w:val="24"/>
                <w:szCs w:val="24"/>
                <w:lang w:val="ru-RU"/>
              </w:rPr>
              <w:t xml:space="preserve">. </w:t>
            </w:r>
            <w:proofErr w:type="spellStart"/>
            <w:r w:rsidRPr="00067F81">
              <w:rPr>
                <w:color w:val="auto"/>
                <w:sz w:val="24"/>
                <w:szCs w:val="24"/>
                <w:lang w:val="ru-RU"/>
              </w:rPr>
              <w:t>Такий</w:t>
            </w:r>
            <w:proofErr w:type="spellEnd"/>
            <w:r w:rsidRPr="00067F81">
              <w:rPr>
                <w:color w:val="auto"/>
                <w:sz w:val="24"/>
                <w:szCs w:val="24"/>
                <w:lang w:val="ru-RU"/>
              </w:rPr>
              <w:t xml:space="preserve"> </w:t>
            </w:r>
            <w:proofErr w:type="spellStart"/>
            <w:r w:rsidRPr="00067F81">
              <w:rPr>
                <w:color w:val="auto"/>
                <w:sz w:val="24"/>
                <w:szCs w:val="24"/>
                <w:lang w:val="ru-RU"/>
              </w:rPr>
              <w:t>наслідок</w:t>
            </w:r>
            <w:proofErr w:type="spellEnd"/>
            <w:r w:rsidRPr="00067F81">
              <w:rPr>
                <w:color w:val="auto"/>
                <w:sz w:val="24"/>
                <w:szCs w:val="24"/>
                <w:lang w:val="ru-RU"/>
              </w:rPr>
              <w:t xml:space="preserve"> </w:t>
            </w:r>
            <w:proofErr w:type="spellStart"/>
            <w:r w:rsidRPr="00067F81">
              <w:rPr>
                <w:color w:val="auto"/>
                <w:sz w:val="24"/>
                <w:szCs w:val="24"/>
                <w:lang w:val="ru-RU"/>
              </w:rPr>
              <w:t>може</w:t>
            </w:r>
            <w:proofErr w:type="spellEnd"/>
            <w:r w:rsidRPr="00067F81">
              <w:rPr>
                <w:color w:val="auto"/>
                <w:sz w:val="24"/>
                <w:szCs w:val="24"/>
                <w:lang w:val="ru-RU"/>
              </w:rPr>
              <w:t xml:space="preserve"> </w:t>
            </w:r>
            <w:proofErr w:type="spellStart"/>
            <w:r w:rsidRPr="00067F81">
              <w:rPr>
                <w:color w:val="auto"/>
                <w:sz w:val="24"/>
                <w:szCs w:val="24"/>
                <w:lang w:val="ru-RU"/>
              </w:rPr>
              <w:t>мати</w:t>
            </w:r>
            <w:proofErr w:type="spellEnd"/>
            <w:r w:rsidRPr="00067F81">
              <w:rPr>
                <w:color w:val="auto"/>
                <w:sz w:val="24"/>
                <w:szCs w:val="24"/>
                <w:lang w:val="ru-RU"/>
              </w:rPr>
              <w:t xml:space="preserve"> </w:t>
            </w:r>
            <w:proofErr w:type="spellStart"/>
            <w:r w:rsidRPr="00067F81">
              <w:rPr>
                <w:color w:val="auto"/>
                <w:sz w:val="24"/>
                <w:szCs w:val="24"/>
                <w:lang w:val="ru-RU"/>
              </w:rPr>
              <w:t>місце</w:t>
            </w:r>
            <w:proofErr w:type="spellEnd"/>
            <w:r w:rsidRPr="00067F81">
              <w:rPr>
                <w:color w:val="auto"/>
                <w:sz w:val="24"/>
                <w:szCs w:val="24"/>
                <w:lang w:val="ru-RU"/>
              </w:rPr>
              <w:t xml:space="preserve">, </w:t>
            </w:r>
            <w:proofErr w:type="spellStart"/>
            <w:r w:rsidRPr="00067F81">
              <w:rPr>
                <w:color w:val="auto"/>
                <w:sz w:val="24"/>
                <w:szCs w:val="24"/>
                <w:lang w:val="ru-RU"/>
              </w:rPr>
              <w:t>якщо</w:t>
            </w:r>
            <w:proofErr w:type="spellEnd"/>
            <w:r w:rsidRPr="00067F81">
              <w:rPr>
                <w:color w:val="auto"/>
                <w:sz w:val="24"/>
                <w:szCs w:val="24"/>
                <w:lang w:val="ru-RU"/>
              </w:rPr>
              <w:t xml:space="preserve"> </w:t>
            </w:r>
            <w:proofErr w:type="spellStart"/>
            <w:r w:rsidRPr="00067F81">
              <w:rPr>
                <w:color w:val="auto"/>
                <w:sz w:val="24"/>
                <w:szCs w:val="24"/>
                <w:lang w:val="ru-RU"/>
              </w:rPr>
              <w:t>регуляторна</w:t>
            </w:r>
            <w:proofErr w:type="spellEnd"/>
            <w:r w:rsidRPr="00067F81">
              <w:rPr>
                <w:color w:val="auto"/>
                <w:sz w:val="24"/>
                <w:szCs w:val="24"/>
                <w:lang w:val="ru-RU"/>
              </w:rPr>
              <w:t xml:space="preserve"> </w:t>
            </w:r>
            <w:proofErr w:type="spellStart"/>
            <w:r w:rsidRPr="00067F81">
              <w:rPr>
                <w:color w:val="auto"/>
                <w:sz w:val="24"/>
                <w:szCs w:val="24"/>
                <w:lang w:val="ru-RU"/>
              </w:rPr>
              <w:t>пропозиція</w:t>
            </w:r>
            <w:proofErr w:type="spellEnd"/>
            <w:r w:rsidRPr="00067F81">
              <w:rPr>
                <w:color w:val="auto"/>
                <w:sz w:val="24"/>
                <w:szCs w:val="24"/>
                <w:lang w:val="ru-RU"/>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 xml:space="preserve">1. </w:t>
            </w:r>
            <w:proofErr w:type="spellStart"/>
            <w:r w:rsidRPr="00067F81">
              <w:rPr>
                <w:color w:val="auto"/>
                <w:sz w:val="24"/>
                <w:szCs w:val="24"/>
                <w:lang w:val="ru-RU"/>
              </w:rPr>
              <w:t>Надає</w:t>
            </w:r>
            <w:proofErr w:type="spellEnd"/>
            <w:r w:rsidRPr="00067F81">
              <w:rPr>
                <w:color w:val="auto"/>
                <w:sz w:val="24"/>
                <w:szCs w:val="24"/>
                <w:lang w:val="ru-RU"/>
              </w:rPr>
              <w:t xml:space="preserve"> </w:t>
            </w:r>
            <w:proofErr w:type="spellStart"/>
            <w:r w:rsidRPr="00067F81">
              <w:rPr>
                <w:color w:val="auto"/>
                <w:sz w:val="24"/>
                <w:szCs w:val="24"/>
                <w:lang w:val="ru-RU"/>
              </w:rPr>
              <w:t>суб’єкту</w:t>
            </w:r>
            <w:proofErr w:type="spellEnd"/>
            <w:r w:rsidRPr="00067F81">
              <w:rPr>
                <w:color w:val="auto"/>
                <w:sz w:val="24"/>
                <w:szCs w:val="24"/>
                <w:lang w:val="ru-RU"/>
              </w:rPr>
              <w:t xml:space="preserve"> </w:t>
            </w:r>
            <w:proofErr w:type="spellStart"/>
            <w:r w:rsidRPr="00067F81">
              <w:rPr>
                <w:color w:val="auto"/>
                <w:sz w:val="24"/>
                <w:szCs w:val="24"/>
                <w:lang w:val="ru-RU"/>
              </w:rPr>
              <w:t>господарювання</w:t>
            </w:r>
            <w:proofErr w:type="spellEnd"/>
            <w:r w:rsidRPr="00067F81">
              <w:rPr>
                <w:color w:val="auto"/>
                <w:sz w:val="24"/>
                <w:szCs w:val="24"/>
                <w:lang w:val="ru-RU"/>
              </w:rPr>
              <w:t xml:space="preserve"> </w:t>
            </w:r>
            <w:proofErr w:type="spellStart"/>
            <w:r w:rsidRPr="00067F81">
              <w:rPr>
                <w:color w:val="auto"/>
                <w:sz w:val="24"/>
                <w:szCs w:val="24"/>
                <w:lang w:val="ru-RU"/>
              </w:rPr>
              <w:t>виключні</w:t>
            </w:r>
            <w:proofErr w:type="spellEnd"/>
            <w:r w:rsidRPr="00067F81">
              <w:rPr>
                <w:color w:val="auto"/>
                <w:sz w:val="24"/>
                <w:szCs w:val="24"/>
                <w:lang w:val="ru-RU"/>
              </w:rPr>
              <w:t xml:space="preserve"> права на поставку </w:t>
            </w:r>
            <w:proofErr w:type="spellStart"/>
            <w:r w:rsidRPr="00067F81">
              <w:rPr>
                <w:color w:val="auto"/>
                <w:sz w:val="24"/>
                <w:szCs w:val="24"/>
                <w:lang w:val="ru-RU"/>
              </w:rPr>
              <w:t>товарів</w:t>
            </w:r>
            <w:proofErr w:type="spellEnd"/>
            <w:r w:rsidRPr="00067F81">
              <w:rPr>
                <w:color w:val="auto"/>
                <w:sz w:val="24"/>
                <w:szCs w:val="24"/>
                <w:lang w:val="ru-RU"/>
              </w:rPr>
              <w:t xml:space="preserve"> </w:t>
            </w:r>
            <w:proofErr w:type="spellStart"/>
            <w:r w:rsidRPr="00067F81">
              <w:rPr>
                <w:color w:val="auto"/>
                <w:sz w:val="24"/>
                <w:szCs w:val="24"/>
                <w:lang w:val="ru-RU"/>
              </w:rPr>
              <w:t>чи</w:t>
            </w:r>
            <w:proofErr w:type="spellEnd"/>
            <w:r w:rsidRPr="00067F81">
              <w:rPr>
                <w:color w:val="auto"/>
                <w:sz w:val="24"/>
                <w:szCs w:val="24"/>
                <w:lang w:val="ru-RU"/>
              </w:rPr>
              <w:t xml:space="preserve"> </w:t>
            </w:r>
            <w:proofErr w:type="spellStart"/>
            <w:r w:rsidRPr="00067F81">
              <w:rPr>
                <w:color w:val="auto"/>
                <w:sz w:val="24"/>
                <w:szCs w:val="24"/>
                <w:lang w:val="ru-RU"/>
              </w:rPr>
              <w:t>послуг</w:t>
            </w:r>
            <w:proofErr w:type="spellEnd"/>
            <w:r w:rsidRPr="00067F81">
              <w:rPr>
                <w:color w:val="auto"/>
                <w:sz w:val="24"/>
                <w:szCs w:val="24"/>
                <w:lang w:val="ru-RU"/>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rPr>
            </w:pPr>
            <w:r w:rsidRPr="00067F81">
              <w:rPr>
                <w:color w:val="auto"/>
                <w:sz w:val="24"/>
                <w:szCs w:val="24"/>
              </w:rPr>
              <w:t xml:space="preserve">2. </w:t>
            </w:r>
            <w:proofErr w:type="spellStart"/>
            <w:r w:rsidRPr="00067F81">
              <w:rPr>
                <w:color w:val="auto"/>
                <w:sz w:val="24"/>
                <w:szCs w:val="24"/>
              </w:rPr>
              <w:t>Запроваджує</w:t>
            </w:r>
            <w:proofErr w:type="spellEnd"/>
            <w:r w:rsidRPr="00067F81">
              <w:rPr>
                <w:color w:val="auto"/>
                <w:sz w:val="24"/>
                <w:szCs w:val="24"/>
              </w:rPr>
              <w:t xml:space="preserve"> </w:t>
            </w:r>
            <w:proofErr w:type="spellStart"/>
            <w:r w:rsidRPr="00067F81">
              <w:rPr>
                <w:color w:val="auto"/>
                <w:sz w:val="24"/>
                <w:szCs w:val="24"/>
              </w:rPr>
              <w:t>режим</w:t>
            </w:r>
            <w:proofErr w:type="spellEnd"/>
            <w:r w:rsidRPr="00067F81">
              <w:rPr>
                <w:color w:val="auto"/>
                <w:sz w:val="24"/>
                <w:szCs w:val="24"/>
              </w:rPr>
              <w:t xml:space="preserve"> </w:t>
            </w:r>
            <w:proofErr w:type="spellStart"/>
            <w:r w:rsidRPr="00067F81">
              <w:rPr>
                <w:color w:val="auto"/>
                <w:sz w:val="24"/>
                <w:szCs w:val="24"/>
              </w:rPr>
              <w:t>ліцензування</w:t>
            </w:r>
            <w:proofErr w:type="spellEnd"/>
            <w:r w:rsidRPr="00067F81">
              <w:rPr>
                <w:color w:val="auto"/>
                <w:sz w:val="24"/>
                <w:szCs w:val="24"/>
              </w:rPr>
              <w:t xml:space="preserve">, </w:t>
            </w:r>
            <w:proofErr w:type="spellStart"/>
            <w:r w:rsidRPr="00067F81">
              <w:rPr>
                <w:color w:val="auto"/>
                <w:sz w:val="24"/>
                <w:szCs w:val="24"/>
              </w:rPr>
              <w:t>надання</w:t>
            </w:r>
            <w:proofErr w:type="spellEnd"/>
            <w:r w:rsidRPr="00067F81">
              <w:rPr>
                <w:color w:val="auto"/>
                <w:sz w:val="24"/>
                <w:szCs w:val="24"/>
              </w:rPr>
              <w:t xml:space="preserve"> </w:t>
            </w:r>
            <w:proofErr w:type="spellStart"/>
            <w:r w:rsidRPr="00067F81">
              <w:rPr>
                <w:color w:val="auto"/>
                <w:sz w:val="24"/>
                <w:szCs w:val="24"/>
              </w:rPr>
              <w:t>дозволу</w:t>
            </w:r>
            <w:proofErr w:type="spellEnd"/>
            <w:r w:rsidRPr="00067F81">
              <w:rPr>
                <w:color w:val="auto"/>
                <w:sz w:val="24"/>
                <w:szCs w:val="24"/>
              </w:rPr>
              <w:t xml:space="preserve"> </w:t>
            </w:r>
            <w:proofErr w:type="spellStart"/>
            <w:r w:rsidRPr="00067F81">
              <w:rPr>
                <w:color w:val="auto"/>
                <w:sz w:val="24"/>
                <w:szCs w:val="24"/>
              </w:rPr>
              <w:t>або</w:t>
            </w:r>
            <w:proofErr w:type="spellEnd"/>
            <w:r w:rsidRPr="00067F81">
              <w:rPr>
                <w:color w:val="auto"/>
                <w:sz w:val="24"/>
                <w:szCs w:val="24"/>
              </w:rPr>
              <w:t xml:space="preserve"> </w:t>
            </w:r>
            <w:proofErr w:type="spellStart"/>
            <w:r w:rsidRPr="00067F81">
              <w:rPr>
                <w:color w:val="auto"/>
                <w:sz w:val="24"/>
                <w:szCs w:val="24"/>
              </w:rPr>
              <w:t>вимогу</w:t>
            </w:r>
            <w:proofErr w:type="spellEnd"/>
            <w:r w:rsidRPr="00067F81">
              <w:rPr>
                <w:color w:val="auto"/>
                <w:sz w:val="24"/>
                <w:szCs w:val="24"/>
              </w:rPr>
              <w:t xml:space="preserve"> </w:t>
            </w:r>
            <w:proofErr w:type="spellStart"/>
            <w:r w:rsidRPr="00067F81">
              <w:rPr>
                <w:color w:val="auto"/>
                <w:sz w:val="24"/>
                <w:szCs w:val="24"/>
              </w:rPr>
              <w:t>погодження</w:t>
            </w:r>
            <w:proofErr w:type="spellEnd"/>
            <w:r w:rsidRPr="00067F81">
              <w:rPr>
                <w:color w:val="auto"/>
                <w:sz w:val="24"/>
                <w:szCs w:val="24"/>
              </w:rPr>
              <w:t xml:space="preserve"> </w:t>
            </w:r>
            <w:proofErr w:type="spellStart"/>
            <w:r w:rsidRPr="00067F81">
              <w:rPr>
                <w:color w:val="auto"/>
                <w:sz w:val="24"/>
                <w:szCs w:val="24"/>
              </w:rPr>
              <w:t>підприємницької</w:t>
            </w:r>
            <w:proofErr w:type="spellEnd"/>
            <w:r w:rsidRPr="00067F81">
              <w:rPr>
                <w:color w:val="auto"/>
                <w:sz w:val="24"/>
                <w:szCs w:val="24"/>
              </w:rPr>
              <w:t xml:space="preserve"> </w:t>
            </w:r>
            <w:proofErr w:type="spellStart"/>
            <w:r w:rsidRPr="00067F81">
              <w:rPr>
                <w:color w:val="auto"/>
                <w:sz w:val="24"/>
                <w:szCs w:val="24"/>
              </w:rPr>
              <w:t>діяльності</w:t>
            </w:r>
            <w:proofErr w:type="spellEnd"/>
            <w:r w:rsidRPr="00067F81">
              <w:rPr>
                <w:color w:val="auto"/>
                <w:sz w:val="24"/>
                <w:szCs w:val="24"/>
              </w:rPr>
              <w:t xml:space="preserve"> </w:t>
            </w:r>
            <w:proofErr w:type="spellStart"/>
            <w:r w:rsidRPr="00067F81">
              <w:rPr>
                <w:color w:val="auto"/>
                <w:sz w:val="24"/>
                <w:szCs w:val="24"/>
              </w:rPr>
              <w:t>із</w:t>
            </w:r>
            <w:proofErr w:type="spellEnd"/>
            <w:r w:rsidRPr="00067F81">
              <w:rPr>
                <w:color w:val="auto"/>
                <w:sz w:val="24"/>
                <w:szCs w:val="24"/>
              </w:rPr>
              <w:t xml:space="preserve"> </w:t>
            </w:r>
            <w:proofErr w:type="spellStart"/>
            <w:r w:rsidRPr="00067F81">
              <w:rPr>
                <w:color w:val="auto"/>
                <w:sz w:val="24"/>
                <w:szCs w:val="24"/>
              </w:rPr>
              <w:t>органами</w:t>
            </w:r>
            <w:proofErr w:type="spellEnd"/>
            <w:r w:rsidRPr="00067F81">
              <w:rPr>
                <w:color w:val="auto"/>
                <w:sz w:val="24"/>
                <w:szCs w:val="24"/>
              </w:rPr>
              <w:t xml:space="preserve"> </w:t>
            </w:r>
            <w:proofErr w:type="spellStart"/>
            <w:r w:rsidRPr="00067F81">
              <w:rPr>
                <w:color w:val="auto"/>
                <w:sz w:val="24"/>
                <w:szCs w:val="24"/>
              </w:rPr>
              <w:t>влади</w:t>
            </w:r>
            <w:proofErr w:type="spellEnd"/>
            <w:r w:rsidRPr="00067F81">
              <w:rPr>
                <w:color w:val="auto"/>
                <w:sz w:val="24"/>
                <w:szCs w:val="24"/>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 xml:space="preserve">3. </w:t>
            </w:r>
            <w:proofErr w:type="spellStart"/>
            <w:r w:rsidRPr="00067F81">
              <w:rPr>
                <w:color w:val="auto"/>
                <w:sz w:val="24"/>
                <w:szCs w:val="24"/>
                <w:lang w:val="ru-RU"/>
              </w:rPr>
              <w:t>Обмежує</w:t>
            </w:r>
            <w:proofErr w:type="spellEnd"/>
            <w:r w:rsidRPr="00067F81">
              <w:rPr>
                <w:color w:val="auto"/>
                <w:sz w:val="24"/>
                <w:szCs w:val="24"/>
                <w:lang w:val="ru-RU"/>
              </w:rPr>
              <w:t xml:space="preserve"> </w:t>
            </w:r>
            <w:proofErr w:type="spellStart"/>
            <w:r w:rsidRPr="00067F81">
              <w:rPr>
                <w:color w:val="auto"/>
                <w:sz w:val="24"/>
                <w:szCs w:val="24"/>
                <w:lang w:val="ru-RU"/>
              </w:rPr>
              <w:t>здатність</w:t>
            </w:r>
            <w:proofErr w:type="spellEnd"/>
            <w:r w:rsidRPr="00067F81">
              <w:rPr>
                <w:color w:val="auto"/>
                <w:sz w:val="24"/>
                <w:szCs w:val="24"/>
                <w:lang w:val="ru-RU"/>
              </w:rPr>
              <w:t xml:space="preserve"> </w:t>
            </w:r>
            <w:proofErr w:type="spellStart"/>
            <w:r w:rsidRPr="00067F81">
              <w:rPr>
                <w:color w:val="auto"/>
                <w:sz w:val="24"/>
                <w:szCs w:val="24"/>
                <w:lang w:val="ru-RU"/>
              </w:rPr>
              <w:t>окремих</w:t>
            </w:r>
            <w:proofErr w:type="spellEnd"/>
            <w:r w:rsidRPr="00067F81">
              <w:rPr>
                <w:color w:val="auto"/>
                <w:sz w:val="24"/>
                <w:szCs w:val="24"/>
                <w:lang w:val="ru-RU"/>
              </w:rPr>
              <w:t xml:space="preserve"> </w:t>
            </w:r>
            <w:proofErr w:type="spellStart"/>
            <w:r w:rsidRPr="00067F81">
              <w:rPr>
                <w:color w:val="auto"/>
                <w:sz w:val="24"/>
                <w:szCs w:val="24"/>
                <w:lang w:val="ru-RU"/>
              </w:rPr>
              <w:t>категорій</w:t>
            </w:r>
            <w:proofErr w:type="spellEnd"/>
            <w:r w:rsidRPr="00067F81">
              <w:rPr>
                <w:color w:val="auto"/>
                <w:sz w:val="24"/>
                <w:szCs w:val="24"/>
                <w:lang w:val="ru-RU"/>
              </w:rPr>
              <w:t xml:space="preserve"> </w:t>
            </w:r>
            <w:proofErr w:type="spellStart"/>
            <w:r w:rsidRPr="00067F81">
              <w:rPr>
                <w:color w:val="auto"/>
                <w:sz w:val="24"/>
                <w:szCs w:val="24"/>
                <w:lang w:val="ru-RU"/>
              </w:rPr>
              <w:t>підприємців</w:t>
            </w:r>
            <w:proofErr w:type="spellEnd"/>
            <w:r w:rsidRPr="00067F81">
              <w:rPr>
                <w:color w:val="auto"/>
                <w:sz w:val="24"/>
                <w:szCs w:val="24"/>
                <w:lang w:val="ru-RU"/>
              </w:rPr>
              <w:t xml:space="preserve"> </w:t>
            </w:r>
            <w:proofErr w:type="spellStart"/>
            <w:r w:rsidRPr="00067F81">
              <w:rPr>
                <w:color w:val="auto"/>
                <w:sz w:val="24"/>
                <w:szCs w:val="24"/>
                <w:lang w:val="ru-RU"/>
              </w:rPr>
              <w:t>постачати</w:t>
            </w:r>
            <w:proofErr w:type="spellEnd"/>
            <w:r w:rsidRPr="00067F81">
              <w:rPr>
                <w:color w:val="auto"/>
                <w:sz w:val="24"/>
                <w:szCs w:val="24"/>
                <w:lang w:val="ru-RU"/>
              </w:rPr>
              <w:t xml:space="preserve"> товари </w:t>
            </w:r>
            <w:proofErr w:type="spellStart"/>
            <w:r w:rsidRPr="00067F81">
              <w:rPr>
                <w:color w:val="auto"/>
                <w:sz w:val="24"/>
                <w:szCs w:val="24"/>
                <w:lang w:val="ru-RU"/>
              </w:rPr>
              <w:t>чи</w:t>
            </w:r>
            <w:proofErr w:type="spellEnd"/>
            <w:r w:rsidRPr="00067F81">
              <w:rPr>
                <w:color w:val="auto"/>
                <w:sz w:val="24"/>
                <w:szCs w:val="24"/>
                <w:lang w:val="ru-RU"/>
              </w:rPr>
              <w:t xml:space="preserve"> </w:t>
            </w:r>
            <w:proofErr w:type="spellStart"/>
            <w:r w:rsidRPr="00067F81">
              <w:rPr>
                <w:color w:val="auto"/>
                <w:sz w:val="24"/>
                <w:szCs w:val="24"/>
                <w:lang w:val="ru-RU"/>
              </w:rPr>
              <w:t>надавати</w:t>
            </w:r>
            <w:proofErr w:type="spellEnd"/>
            <w:r w:rsidRPr="00067F81">
              <w:rPr>
                <w:color w:val="auto"/>
                <w:sz w:val="24"/>
                <w:szCs w:val="24"/>
                <w:lang w:val="ru-RU"/>
              </w:rPr>
              <w:t xml:space="preserve"> </w:t>
            </w:r>
            <w:proofErr w:type="spellStart"/>
            <w:r w:rsidRPr="00067F81">
              <w:rPr>
                <w:color w:val="auto"/>
                <w:sz w:val="24"/>
                <w:szCs w:val="24"/>
                <w:lang w:val="ru-RU"/>
              </w:rPr>
              <w:t>послуги</w:t>
            </w:r>
            <w:proofErr w:type="spellEnd"/>
            <w:r w:rsidRPr="00067F81">
              <w:rPr>
                <w:color w:val="auto"/>
                <w:sz w:val="24"/>
                <w:szCs w:val="24"/>
                <w:lang w:val="ru-RU"/>
              </w:rPr>
              <w:t xml:space="preserve"> (</w:t>
            </w:r>
            <w:proofErr w:type="spellStart"/>
            <w:r w:rsidRPr="00067F81">
              <w:rPr>
                <w:color w:val="auto"/>
                <w:sz w:val="24"/>
                <w:szCs w:val="24"/>
                <w:lang w:val="ru-RU"/>
              </w:rPr>
              <w:t>звужує</w:t>
            </w:r>
            <w:proofErr w:type="spellEnd"/>
            <w:r w:rsidRPr="00067F81">
              <w:rPr>
                <w:color w:val="auto"/>
                <w:sz w:val="24"/>
                <w:szCs w:val="24"/>
                <w:lang w:val="ru-RU"/>
              </w:rPr>
              <w:t xml:space="preserve"> коло </w:t>
            </w:r>
            <w:proofErr w:type="spellStart"/>
            <w:r w:rsidRPr="00067F81">
              <w:rPr>
                <w:color w:val="auto"/>
                <w:sz w:val="24"/>
                <w:szCs w:val="24"/>
                <w:lang w:val="ru-RU"/>
              </w:rPr>
              <w:t>учасників</w:t>
            </w:r>
            <w:proofErr w:type="spellEnd"/>
            <w:r w:rsidRPr="00067F81">
              <w:rPr>
                <w:color w:val="auto"/>
                <w:sz w:val="24"/>
                <w:szCs w:val="24"/>
                <w:lang w:val="ru-RU"/>
              </w:rPr>
              <w:t xml:space="preserve"> ринку);</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BF004A" w:rsidRDefault="00BF004A" w:rsidP="00B26EEE">
            <w:pPr>
              <w:rPr>
                <w:color w:val="auto"/>
                <w:sz w:val="24"/>
                <w:szCs w:val="24"/>
                <w:lang w:val="ru-RU"/>
              </w:rPr>
            </w:pPr>
          </w:p>
          <w:p w:rsidR="00067F81" w:rsidRPr="00067F81" w:rsidRDefault="00067F81" w:rsidP="00B26EEE">
            <w:pPr>
              <w:rPr>
                <w:b/>
                <w:color w:val="auto"/>
                <w:sz w:val="24"/>
                <w:szCs w:val="24"/>
                <w:lang w:val="ru-RU"/>
              </w:rPr>
            </w:pPr>
            <w:r w:rsidRPr="00067F81">
              <w:rPr>
                <w:color w:val="auto"/>
                <w:sz w:val="24"/>
                <w:szCs w:val="24"/>
                <w:lang w:val="ru-RU"/>
              </w:rPr>
              <w:t xml:space="preserve">4. </w:t>
            </w:r>
            <w:proofErr w:type="spellStart"/>
            <w:r w:rsidRPr="00067F81">
              <w:rPr>
                <w:color w:val="auto"/>
                <w:sz w:val="24"/>
                <w:szCs w:val="24"/>
                <w:lang w:val="ru-RU"/>
              </w:rPr>
              <w:t>Значно</w:t>
            </w:r>
            <w:proofErr w:type="spellEnd"/>
            <w:r w:rsidRPr="00067F81">
              <w:rPr>
                <w:color w:val="auto"/>
                <w:sz w:val="24"/>
                <w:szCs w:val="24"/>
                <w:lang w:val="ru-RU"/>
              </w:rPr>
              <w:t xml:space="preserve"> </w:t>
            </w:r>
            <w:proofErr w:type="spellStart"/>
            <w:r w:rsidRPr="00067F81">
              <w:rPr>
                <w:color w:val="auto"/>
                <w:sz w:val="24"/>
                <w:szCs w:val="24"/>
                <w:lang w:val="ru-RU"/>
              </w:rPr>
              <w:t>підвищує</w:t>
            </w:r>
            <w:proofErr w:type="spellEnd"/>
            <w:r w:rsidRPr="00067F81">
              <w:rPr>
                <w:color w:val="auto"/>
                <w:sz w:val="24"/>
                <w:szCs w:val="24"/>
                <w:lang w:val="ru-RU"/>
              </w:rPr>
              <w:t xml:space="preserve"> </w:t>
            </w:r>
            <w:proofErr w:type="spellStart"/>
            <w:r w:rsidRPr="00067F81">
              <w:rPr>
                <w:color w:val="auto"/>
                <w:sz w:val="24"/>
                <w:szCs w:val="24"/>
                <w:lang w:val="ru-RU"/>
              </w:rPr>
              <w:t>вартість</w:t>
            </w:r>
            <w:proofErr w:type="spellEnd"/>
            <w:r w:rsidRPr="00067F81">
              <w:rPr>
                <w:color w:val="auto"/>
                <w:sz w:val="24"/>
                <w:szCs w:val="24"/>
                <w:lang w:val="ru-RU"/>
              </w:rPr>
              <w:t xml:space="preserve"> </w:t>
            </w:r>
            <w:proofErr w:type="spellStart"/>
            <w:r w:rsidRPr="00067F81">
              <w:rPr>
                <w:color w:val="auto"/>
                <w:sz w:val="24"/>
                <w:szCs w:val="24"/>
                <w:lang w:val="ru-RU"/>
              </w:rPr>
              <w:t>входження</w:t>
            </w:r>
            <w:proofErr w:type="spellEnd"/>
            <w:r w:rsidRPr="00067F81">
              <w:rPr>
                <w:color w:val="auto"/>
                <w:sz w:val="24"/>
                <w:szCs w:val="24"/>
                <w:lang w:val="ru-RU"/>
              </w:rPr>
              <w:t xml:space="preserve"> в </w:t>
            </w:r>
            <w:proofErr w:type="spellStart"/>
            <w:r w:rsidRPr="00067F81">
              <w:rPr>
                <w:color w:val="auto"/>
                <w:sz w:val="24"/>
                <w:szCs w:val="24"/>
                <w:lang w:val="ru-RU"/>
              </w:rPr>
              <w:t>ринок</w:t>
            </w:r>
            <w:proofErr w:type="spellEnd"/>
            <w:r w:rsidRPr="00067F81">
              <w:rPr>
                <w:color w:val="auto"/>
                <w:sz w:val="24"/>
                <w:szCs w:val="24"/>
                <w:lang w:val="ru-RU"/>
              </w:rPr>
              <w:t xml:space="preserve"> </w:t>
            </w:r>
            <w:proofErr w:type="spellStart"/>
            <w:r w:rsidRPr="00067F81">
              <w:rPr>
                <w:color w:val="auto"/>
                <w:sz w:val="24"/>
                <w:szCs w:val="24"/>
                <w:lang w:val="ru-RU"/>
              </w:rPr>
              <w:t>або</w:t>
            </w:r>
            <w:proofErr w:type="spellEnd"/>
            <w:r w:rsidRPr="00067F81">
              <w:rPr>
                <w:color w:val="auto"/>
                <w:sz w:val="24"/>
                <w:szCs w:val="24"/>
                <w:lang w:val="ru-RU"/>
              </w:rPr>
              <w:t xml:space="preserve"> </w:t>
            </w:r>
            <w:proofErr w:type="spellStart"/>
            <w:r w:rsidRPr="00067F81">
              <w:rPr>
                <w:color w:val="auto"/>
                <w:sz w:val="24"/>
                <w:szCs w:val="24"/>
                <w:lang w:val="ru-RU"/>
              </w:rPr>
              <w:t>виходу</w:t>
            </w:r>
            <w:proofErr w:type="spellEnd"/>
            <w:r w:rsidRPr="00067F81">
              <w:rPr>
                <w:color w:val="auto"/>
                <w:sz w:val="24"/>
                <w:szCs w:val="24"/>
                <w:lang w:val="ru-RU"/>
              </w:rPr>
              <w:t xml:space="preserve"> з </w:t>
            </w:r>
            <w:proofErr w:type="spellStart"/>
            <w:r w:rsidRPr="00067F81">
              <w:rPr>
                <w:color w:val="auto"/>
                <w:sz w:val="24"/>
                <w:szCs w:val="24"/>
                <w:lang w:val="ru-RU"/>
              </w:rPr>
              <w:t>нього</w:t>
            </w:r>
            <w:proofErr w:type="spellEnd"/>
            <w:r w:rsidRPr="00067F81">
              <w:rPr>
                <w:color w:val="auto"/>
                <w:sz w:val="24"/>
                <w:szCs w:val="24"/>
                <w:lang w:val="ru-RU"/>
              </w:rPr>
              <w:t>;</w:t>
            </w:r>
          </w:p>
        </w:tc>
        <w:tc>
          <w:tcPr>
            <w:tcW w:w="851" w:type="dxa"/>
            <w:shd w:val="clear" w:color="auto" w:fill="auto"/>
          </w:tcPr>
          <w:p w:rsidR="00BF004A" w:rsidRDefault="00BF004A" w:rsidP="00B26EEE">
            <w:pPr>
              <w:jc w:val="center"/>
              <w:rPr>
                <w:b/>
                <w:color w:val="auto"/>
                <w:sz w:val="24"/>
                <w:szCs w:val="24"/>
                <w:lang w:val="uk-UA"/>
              </w:rPr>
            </w:pPr>
          </w:p>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BF004A" w:rsidRDefault="00BF004A" w:rsidP="00B26EEE">
            <w:pPr>
              <w:jc w:val="center"/>
              <w:rPr>
                <w:b/>
                <w:color w:val="auto"/>
                <w:sz w:val="24"/>
                <w:szCs w:val="24"/>
                <w:lang w:val="uk-UA"/>
              </w:rPr>
            </w:pPr>
          </w:p>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 xml:space="preserve">5. </w:t>
            </w:r>
            <w:proofErr w:type="spellStart"/>
            <w:r w:rsidRPr="00067F81">
              <w:rPr>
                <w:color w:val="auto"/>
                <w:sz w:val="24"/>
                <w:szCs w:val="24"/>
                <w:lang w:val="ru-RU"/>
              </w:rPr>
              <w:t>Створює</w:t>
            </w:r>
            <w:proofErr w:type="spellEnd"/>
            <w:r w:rsidRPr="00067F81">
              <w:rPr>
                <w:color w:val="auto"/>
                <w:sz w:val="24"/>
                <w:szCs w:val="24"/>
                <w:lang w:val="ru-RU"/>
              </w:rPr>
              <w:t xml:space="preserve"> </w:t>
            </w:r>
            <w:proofErr w:type="spellStart"/>
            <w:r w:rsidRPr="00067F81">
              <w:rPr>
                <w:color w:val="auto"/>
                <w:sz w:val="24"/>
                <w:szCs w:val="24"/>
                <w:lang w:val="ru-RU"/>
              </w:rPr>
              <w:t>географічний</w:t>
            </w:r>
            <w:proofErr w:type="spellEnd"/>
            <w:r w:rsidRPr="00067F81">
              <w:rPr>
                <w:color w:val="auto"/>
                <w:sz w:val="24"/>
                <w:szCs w:val="24"/>
                <w:lang w:val="ru-RU"/>
              </w:rPr>
              <w:t xml:space="preserve"> </w:t>
            </w:r>
            <w:proofErr w:type="spellStart"/>
            <w:r w:rsidRPr="00067F81">
              <w:rPr>
                <w:color w:val="auto"/>
                <w:sz w:val="24"/>
                <w:szCs w:val="24"/>
                <w:lang w:val="ru-RU"/>
              </w:rPr>
              <w:t>бар’єр</w:t>
            </w:r>
            <w:proofErr w:type="spellEnd"/>
            <w:r w:rsidRPr="00067F81">
              <w:rPr>
                <w:color w:val="auto"/>
                <w:sz w:val="24"/>
                <w:szCs w:val="24"/>
                <w:lang w:val="ru-RU"/>
              </w:rPr>
              <w:t xml:space="preserve"> для </w:t>
            </w:r>
            <w:proofErr w:type="spellStart"/>
            <w:r w:rsidRPr="00067F81">
              <w:rPr>
                <w:color w:val="auto"/>
                <w:sz w:val="24"/>
                <w:szCs w:val="24"/>
                <w:lang w:val="ru-RU"/>
              </w:rPr>
              <w:t>постачання</w:t>
            </w:r>
            <w:proofErr w:type="spellEnd"/>
            <w:r w:rsidRPr="00067F81">
              <w:rPr>
                <w:color w:val="auto"/>
                <w:sz w:val="24"/>
                <w:szCs w:val="24"/>
                <w:lang w:val="ru-RU"/>
              </w:rPr>
              <w:t xml:space="preserve"> </w:t>
            </w:r>
            <w:proofErr w:type="spellStart"/>
            <w:r w:rsidRPr="00067F81">
              <w:rPr>
                <w:color w:val="auto"/>
                <w:sz w:val="24"/>
                <w:szCs w:val="24"/>
                <w:lang w:val="ru-RU"/>
              </w:rPr>
              <w:t>товарів</w:t>
            </w:r>
            <w:proofErr w:type="spellEnd"/>
            <w:r w:rsidRPr="00067F81">
              <w:rPr>
                <w:color w:val="auto"/>
                <w:sz w:val="24"/>
                <w:szCs w:val="24"/>
                <w:lang w:val="ru-RU"/>
              </w:rPr>
              <w:t xml:space="preserve">, </w:t>
            </w:r>
            <w:proofErr w:type="spellStart"/>
            <w:r w:rsidRPr="00067F81">
              <w:rPr>
                <w:color w:val="auto"/>
                <w:sz w:val="24"/>
                <w:szCs w:val="24"/>
                <w:lang w:val="ru-RU"/>
              </w:rPr>
              <w:t>виконання</w:t>
            </w:r>
            <w:proofErr w:type="spellEnd"/>
            <w:r w:rsidRPr="00067F81">
              <w:rPr>
                <w:color w:val="auto"/>
                <w:sz w:val="24"/>
                <w:szCs w:val="24"/>
                <w:lang w:val="ru-RU"/>
              </w:rPr>
              <w:t xml:space="preserve"> </w:t>
            </w:r>
            <w:proofErr w:type="spellStart"/>
            <w:r w:rsidRPr="00067F81">
              <w:rPr>
                <w:color w:val="auto"/>
                <w:sz w:val="24"/>
                <w:szCs w:val="24"/>
                <w:lang w:val="ru-RU"/>
              </w:rPr>
              <w:t>робіт</w:t>
            </w:r>
            <w:proofErr w:type="spellEnd"/>
            <w:r w:rsidRPr="00067F81">
              <w:rPr>
                <w:color w:val="auto"/>
                <w:sz w:val="24"/>
                <w:szCs w:val="24"/>
                <w:lang w:val="ru-RU"/>
              </w:rPr>
              <w:t xml:space="preserve">, </w:t>
            </w:r>
            <w:proofErr w:type="spellStart"/>
            <w:r w:rsidRPr="00067F81">
              <w:rPr>
                <w:color w:val="auto"/>
                <w:sz w:val="24"/>
                <w:szCs w:val="24"/>
                <w:lang w:val="ru-RU"/>
              </w:rPr>
              <w:t>надання</w:t>
            </w:r>
            <w:proofErr w:type="spellEnd"/>
            <w:r w:rsidRPr="00067F81">
              <w:rPr>
                <w:color w:val="auto"/>
                <w:sz w:val="24"/>
                <w:szCs w:val="24"/>
                <w:lang w:val="ru-RU"/>
              </w:rPr>
              <w:t xml:space="preserve"> </w:t>
            </w:r>
            <w:proofErr w:type="spellStart"/>
            <w:r w:rsidRPr="00067F81">
              <w:rPr>
                <w:color w:val="auto"/>
                <w:sz w:val="24"/>
                <w:szCs w:val="24"/>
                <w:lang w:val="ru-RU"/>
              </w:rPr>
              <w:t>послуг</w:t>
            </w:r>
            <w:proofErr w:type="spellEnd"/>
            <w:r w:rsidRPr="00067F81">
              <w:rPr>
                <w:color w:val="auto"/>
                <w:sz w:val="24"/>
                <w:szCs w:val="24"/>
                <w:lang w:val="ru-RU"/>
              </w:rPr>
              <w:t xml:space="preserve"> </w:t>
            </w:r>
            <w:proofErr w:type="spellStart"/>
            <w:r w:rsidRPr="00067F81">
              <w:rPr>
                <w:color w:val="auto"/>
                <w:sz w:val="24"/>
                <w:szCs w:val="24"/>
                <w:lang w:val="ru-RU"/>
              </w:rPr>
              <w:t>або</w:t>
            </w:r>
            <w:proofErr w:type="spellEnd"/>
            <w:r w:rsidRPr="00067F81">
              <w:rPr>
                <w:color w:val="auto"/>
                <w:sz w:val="24"/>
                <w:szCs w:val="24"/>
                <w:lang w:val="ru-RU"/>
              </w:rPr>
              <w:t xml:space="preserve"> </w:t>
            </w:r>
            <w:proofErr w:type="spellStart"/>
            <w:r w:rsidRPr="00067F81">
              <w:rPr>
                <w:color w:val="auto"/>
                <w:sz w:val="24"/>
                <w:szCs w:val="24"/>
                <w:lang w:val="ru-RU"/>
              </w:rPr>
              <w:t>інвестицій</w:t>
            </w:r>
            <w:proofErr w:type="spellEnd"/>
            <w:r w:rsidRPr="00067F81">
              <w:rPr>
                <w:color w:val="auto"/>
                <w:sz w:val="24"/>
                <w:szCs w:val="24"/>
                <w:lang w:val="ru-RU"/>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 xml:space="preserve">Б. </w:t>
            </w:r>
            <w:proofErr w:type="spellStart"/>
            <w:r w:rsidRPr="00067F81">
              <w:rPr>
                <w:color w:val="auto"/>
                <w:sz w:val="24"/>
                <w:szCs w:val="24"/>
                <w:lang w:val="ru-RU"/>
              </w:rPr>
              <w:t>Обмежує</w:t>
            </w:r>
            <w:proofErr w:type="spellEnd"/>
            <w:r w:rsidRPr="00067F81">
              <w:rPr>
                <w:color w:val="auto"/>
                <w:sz w:val="24"/>
                <w:szCs w:val="24"/>
                <w:lang w:val="ru-RU"/>
              </w:rPr>
              <w:t xml:space="preserve"> </w:t>
            </w:r>
            <w:proofErr w:type="spellStart"/>
            <w:r w:rsidRPr="00067F81">
              <w:rPr>
                <w:color w:val="auto"/>
                <w:sz w:val="24"/>
                <w:szCs w:val="24"/>
                <w:lang w:val="ru-RU"/>
              </w:rPr>
              <w:t>здатність</w:t>
            </w:r>
            <w:proofErr w:type="spellEnd"/>
            <w:r w:rsidRPr="00067F81">
              <w:rPr>
                <w:color w:val="auto"/>
                <w:sz w:val="24"/>
                <w:szCs w:val="24"/>
                <w:lang w:val="ru-RU"/>
              </w:rPr>
              <w:t xml:space="preserve"> </w:t>
            </w:r>
            <w:proofErr w:type="spellStart"/>
            <w:r w:rsidRPr="00067F81">
              <w:rPr>
                <w:color w:val="auto"/>
                <w:sz w:val="24"/>
                <w:szCs w:val="24"/>
                <w:lang w:val="ru-RU"/>
              </w:rPr>
              <w:t>постачальників</w:t>
            </w:r>
            <w:proofErr w:type="spellEnd"/>
            <w:r w:rsidRPr="00067F81">
              <w:rPr>
                <w:color w:val="auto"/>
                <w:sz w:val="24"/>
                <w:szCs w:val="24"/>
                <w:lang w:val="ru-RU"/>
              </w:rPr>
              <w:t xml:space="preserve"> </w:t>
            </w:r>
            <w:proofErr w:type="spellStart"/>
            <w:r w:rsidRPr="00067F81">
              <w:rPr>
                <w:color w:val="auto"/>
                <w:sz w:val="24"/>
                <w:szCs w:val="24"/>
                <w:lang w:val="ru-RU"/>
              </w:rPr>
              <w:t>конкурувати</w:t>
            </w:r>
            <w:proofErr w:type="spellEnd"/>
            <w:r w:rsidRPr="00067F81">
              <w:rPr>
                <w:color w:val="auto"/>
                <w:sz w:val="24"/>
                <w:szCs w:val="24"/>
                <w:lang w:val="ru-RU"/>
              </w:rPr>
              <w:t xml:space="preserve">. </w:t>
            </w:r>
            <w:proofErr w:type="spellStart"/>
            <w:r w:rsidRPr="00067F81">
              <w:rPr>
                <w:color w:val="auto"/>
                <w:sz w:val="24"/>
                <w:szCs w:val="24"/>
                <w:lang w:val="ru-RU"/>
              </w:rPr>
              <w:t>Такий</w:t>
            </w:r>
            <w:proofErr w:type="spellEnd"/>
            <w:r w:rsidRPr="00067F81">
              <w:rPr>
                <w:color w:val="auto"/>
                <w:sz w:val="24"/>
                <w:szCs w:val="24"/>
                <w:lang w:val="ru-RU"/>
              </w:rPr>
              <w:t xml:space="preserve"> </w:t>
            </w:r>
            <w:proofErr w:type="spellStart"/>
            <w:r w:rsidRPr="00067F81">
              <w:rPr>
                <w:color w:val="auto"/>
                <w:sz w:val="24"/>
                <w:szCs w:val="24"/>
                <w:lang w:val="ru-RU"/>
              </w:rPr>
              <w:t>наслідок</w:t>
            </w:r>
            <w:proofErr w:type="spellEnd"/>
            <w:r w:rsidRPr="00067F81">
              <w:rPr>
                <w:color w:val="auto"/>
                <w:sz w:val="24"/>
                <w:szCs w:val="24"/>
                <w:lang w:val="ru-RU"/>
              </w:rPr>
              <w:t xml:space="preserve"> </w:t>
            </w:r>
            <w:proofErr w:type="spellStart"/>
            <w:r w:rsidRPr="00067F81">
              <w:rPr>
                <w:color w:val="auto"/>
                <w:sz w:val="24"/>
                <w:szCs w:val="24"/>
                <w:lang w:val="ru-RU"/>
              </w:rPr>
              <w:t>може</w:t>
            </w:r>
            <w:proofErr w:type="spellEnd"/>
            <w:r w:rsidRPr="00067F81">
              <w:rPr>
                <w:color w:val="auto"/>
                <w:sz w:val="24"/>
                <w:szCs w:val="24"/>
                <w:lang w:val="ru-RU"/>
              </w:rPr>
              <w:t xml:space="preserve"> </w:t>
            </w:r>
            <w:proofErr w:type="spellStart"/>
            <w:r w:rsidRPr="00067F81">
              <w:rPr>
                <w:color w:val="auto"/>
                <w:sz w:val="24"/>
                <w:szCs w:val="24"/>
                <w:lang w:val="ru-RU"/>
              </w:rPr>
              <w:lastRenderedPageBreak/>
              <w:t>мати</w:t>
            </w:r>
            <w:proofErr w:type="spellEnd"/>
            <w:r w:rsidRPr="00067F81">
              <w:rPr>
                <w:color w:val="auto"/>
                <w:sz w:val="24"/>
                <w:szCs w:val="24"/>
                <w:lang w:val="ru-RU"/>
              </w:rPr>
              <w:t xml:space="preserve"> </w:t>
            </w:r>
            <w:proofErr w:type="spellStart"/>
            <w:r w:rsidRPr="00067F81">
              <w:rPr>
                <w:color w:val="auto"/>
                <w:sz w:val="24"/>
                <w:szCs w:val="24"/>
                <w:lang w:val="ru-RU"/>
              </w:rPr>
              <w:t>місце</w:t>
            </w:r>
            <w:proofErr w:type="spellEnd"/>
            <w:r w:rsidRPr="00067F81">
              <w:rPr>
                <w:color w:val="auto"/>
                <w:sz w:val="24"/>
                <w:szCs w:val="24"/>
                <w:lang w:val="ru-RU"/>
              </w:rPr>
              <w:t xml:space="preserve">, </w:t>
            </w:r>
            <w:proofErr w:type="spellStart"/>
            <w:r w:rsidRPr="00067F81">
              <w:rPr>
                <w:color w:val="auto"/>
                <w:sz w:val="24"/>
                <w:szCs w:val="24"/>
                <w:lang w:val="ru-RU"/>
              </w:rPr>
              <w:t>якщо</w:t>
            </w:r>
            <w:proofErr w:type="spellEnd"/>
            <w:r w:rsidRPr="00067F81">
              <w:rPr>
                <w:color w:val="auto"/>
                <w:sz w:val="24"/>
                <w:szCs w:val="24"/>
                <w:lang w:val="ru-RU"/>
              </w:rPr>
              <w:t xml:space="preserve"> </w:t>
            </w:r>
            <w:proofErr w:type="spellStart"/>
            <w:r w:rsidRPr="00067F81">
              <w:rPr>
                <w:color w:val="auto"/>
                <w:sz w:val="24"/>
                <w:szCs w:val="24"/>
                <w:lang w:val="ru-RU"/>
              </w:rPr>
              <w:t>регуляторна</w:t>
            </w:r>
            <w:proofErr w:type="spellEnd"/>
            <w:r w:rsidRPr="00067F81">
              <w:rPr>
                <w:color w:val="auto"/>
                <w:sz w:val="24"/>
                <w:szCs w:val="24"/>
                <w:lang w:val="ru-RU"/>
              </w:rPr>
              <w:t xml:space="preserve"> </w:t>
            </w:r>
            <w:proofErr w:type="spellStart"/>
            <w:r w:rsidRPr="00067F81">
              <w:rPr>
                <w:color w:val="auto"/>
                <w:sz w:val="24"/>
                <w:szCs w:val="24"/>
                <w:lang w:val="ru-RU"/>
              </w:rPr>
              <w:t>пропозиція</w:t>
            </w:r>
            <w:proofErr w:type="spellEnd"/>
            <w:r w:rsidRPr="00067F81">
              <w:rPr>
                <w:color w:val="auto"/>
                <w:sz w:val="24"/>
                <w:szCs w:val="24"/>
                <w:lang w:val="ru-RU"/>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lastRenderedPageBreak/>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 xml:space="preserve">1. </w:t>
            </w:r>
            <w:proofErr w:type="spellStart"/>
            <w:r w:rsidRPr="00067F81">
              <w:rPr>
                <w:color w:val="auto"/>
                <w:sz w:val="24"/>
                <w:szCs w:val="24"/>
                <w:lang w:val="ru-RU"/>
              </w:rPr>
              <w:t>Обмежує</w:t>
            </w:r>
            <w:proofErr w:type="spellEnd"/>
            <w:r w:rsidRPr="00067F81">
              <w:rPr>
                <w:color w:val="auto"/>
                <w:sz w:val="24"/>
                <w:szCs w:val="24"/>
                <w:lang w:val="ru-RU"/>
              </w:rPr>
              <w:t xml:space="preserve"> </w:t>
            </w:r>
            <w:proofErr w:type="spellStart"/>
            <w:r w:rsidRPr="00067F81">
              <w:rPr>
                <w:color w:val="auto"/>
                <w:sz w:val="24"/>
                <w:szCs w:val="24"/>
                <w:lang w:val="ru-RU"/>
              </w:rPr>
              <w:t>здатність</w:t>
            </w:r>
            <w:proofErr w:type="spellEnd"/>
            <w:r w:rsidRPr="00067F81">
              <w:rPr>
                <w:color w:val="auto"/>
                <w:sz w:val="24"/>
                <w:szCs w:val="24"/>
                <w:lang w:val="ru-RU"/>
              </w:rPr>
              <w:t xml:space="preserve"> </w:t>
            </w:r>
            <w:proofErr w:type="spellStart"/>
            <w:r w:rsidRPr="00067F81">
              <w:rPr>
                <w:color w:val="auto"/>
                <w:sz w:val="24"/>
                <w:szCs w:val="24"/>
                <w:lang w:val="ru-RU"/>
              </w:rPr>
              <w:t>підприємців</w:t>
            </w:r>
            <w:proofErr w:type="spellEnd"/>
            <w:r w:rsidRPr="00067F81">
              <w:rPr>
                <w:color w:val="auto"/>
                <w:sz w:val="24"/>
                <w:szCs w:val="24"/>
                <w:lang w:val="ru-RU"/>
              </w:rPr>
              <w:t xml:space="preserve"> </w:t>
            </w:r>
            <w:proofErr w:type="spellStart"/>
            <w:r w:rsidRPr="00067F81">
              <w:rPr>
                <w:color w:val="auto"/>
                <w:sz w:val="24"/>
                <w:szCs w:val="24"/>
                <w:lang w:val="ru-RU"/>
              </w:rPr>
              <w:t>визначати</w:t>
            </w:r>
            <w:proofErr w:type="spellEnd"/>
            <w:r w:rsidRPr="00067F81">
              <w:rPr>
                <w:color w:val="auto"/>
                <w:sz w:val="24"/>
                <w:szCs w:val="24"/>
                <w:lang w:val="ru-RU"/>
              </w:rPr>
              <w:t xml:space="preserve"> </w:t>
            </w:r>
            <w:proofErr w:type="spellStart"/>
            <w:r w:rsidRPr="00067F81">
              <w:rPr>
                <w:color w:val="auto"/>
                <w:sz w:val="24"/>
                <w:szCs w:val="24"/>
                <w:lang w:val="ru-RU"/>
              </w:rPr>
              <w:t>ціни</w:t>
            </w:r>
            <w:proofErr w:type="spellEnd"/>
            <w:r w:rsidRPr="00067F81">
              <w:rPr>
                <w:color w:val="auto"/>
                <w:sz w:val="24"/>
                <w:szCs w:val="24"/>
                <w:lang w:val="ru-RU"/>
              </w:rPr>
              <w:t xml:space="preserve"> на товари та </w:t>
            </w:r>
            <w:proofErr w:type="spellStart"/>
            <w:r w:rsidRPr="00067F81">
              <w:rPr>
                <w:color w:val="auto"/>
                <w:sz w:val="24"/>
                <w:szCs w:val="24"/>
                <w:lang w:val="ru-RU"/>
              </w:rPr>
              <w:t>послуги</w:t>
            </w:r>
            <w:proofErr w:type="spellEnd"/>
            <w:r w:rsidRPr="00067F81">
              <w:rPr>
                <w:color w:val="auto"/>
                <w:sz w:val="24"/>
                <w:szCs w:val="24"/>
                <w:lang w:val="ru-RU"/>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 xml:space="preserve">2. </w:t>
            </w:r>
            <w:proofErr w:type="spellStart"/>
            <w:r w:rsidRPr="00067F81">
              <w:rPr>
                <w:color w:val="auto"/>
                <w:sz w:val="24"/>
                <w:szCs w:val="24"/>
                <w:lang w:val="ru-RU"/>
              </w:rPr>
              <w:t>Обмежує</w:t>
            </w:r>
            <w:proofErr w:type="spellEnd"/>
            <w:r w:rsidRPr="00067F81">
              <w:rPr>
                <w:color w:val="auto"/>
                <w:sz w:val="24"/>
                <w:szCs w:val="24"/>
                <w:lang w:val="ru-RU"/>
              </w:rPr>
              <w:t xml:space="preserve"> </w:t>
            </w:r>
            <w:proofErr w:type="spellStart"/>
            <w:r w:rsidRPr="00067F81">
              <w:rPr>
                <w:color w:val="auto"/>
                <w:sz w:val="24"/>
                <w:szCs w:val="24"/>
                <w:lang w:val="ru-RU"/>
              </w:rPr>
              <w:t>можливості</w:t>
            </w:r>
            <w:proofErr w:type="spellEnd"/>
            <w:r w:rsidRPr="00067F81">
              <w:rPr>
                <w:color w:val="auto"/>
                <w:sz w:val="24"/>
                <w:szCs w:val="24"/>
                <w:lang w:val="ru-RU"/>
              </w:rPr>
              <w:t xml:space="preserve"> </w:t>
            </w:r>
            <w:proofErr w:type="spellStart"/>
            <w:r w:rsidRPr="00067F81">
              <w:rPr>
                <w:color w:val="auto"/>
                <w:sz w:val="24"/>
                <w:szCs w:val="24"/>
                <w:lang w:val="ru-RU"/>
              </w:rPr>
              <w:t>постачальників</w:t>
            </w:r>
            <w:proofErr w:type="spellEnd"/>
            <w:r w:rsidRPr="00067F81">
              <w:rPr>
                <w:color w:val="auto"/>
                <w:sz w:val="24"/>
                <w:szCs w:val="24"/>
                <w:lang w:val="ru-RU"/>
              </w:rPr>
              <w:t xml:space="preserve"> </w:t>
            </w:r>
            <w:proofErr w:type="spellStart"/>
            <w:r w:rsidRPr="00067F81">
              <w:rPr>
                <w:color w:val="auto"/>
                <w:sz w:val="24"/>
                <w:szCs w:val="24"/>
                <w:lang w:val="ru-RU"/>
              </w:rPr>
              <w:t>рекламувати</w:t>
            </w:r>
            <w:proofErr w:type="spellEnd"/>
            <w:r w:rsidRPr="00067F81">
              <w:rPr>
                <w:color w:val="auto"/>
                <w:sz w:val="24"/>
                <w:szCs w:val="24"/>
                <w:lang w:val="ru-RU"/>
              </w:rPr>
              <w:t xml:space="preserve"> </w:t>
            </w:r>
            <w:proofErr w:type="spellStart"/>
            <w:r w:rsidRPr="00067F81">
              <w:rPr>
                <w:color w:val="auto"/>
                <w:sz w:val="24"/>
                <w:szCs w:val="24"/>
                <w:lang w:val="ru-RU"/>
              </w:rPr>
              <w:t>або</w:t>
            </w:r>
            <w:proofErr w:type="spellEnd"/>
            <w:r w:rsidRPr="00067F81">
              <w:rPr>
                <w:color w:val="auto"/>
                <w:sz w:val="24"/>
                <w:szCs w:val="24"/>
                <w:lang w:val="ru-RU"/>
              </w:rPr>
              <w:t xml:space="preserve"> </w:t>
            </w:r>
            <w:proofErr w:type="spellStart"/>
            <w:r w:rsidRPr="00067F81">
              <w:rPr>
                <w:color w:val="auto"/>
                <w:sz w:val="24"/>
                <w:szCs w:val="24"/>
                <w:lang w:val="ru-RU"/>
              </w:rPr>
              <w:t>здійснювати</w:t>
            </w:r>
            <w:proofErr w:type="spellEnd"/>
            <w:r w:rsidRPr="00067F81">
              <w:rPr>
                <w:color w:val="auto"/>
                <w:sz w:val="24"/>
                <w:szCs w:val="24"/>
                <w:lang w:val="ru-RU"/>
              </w:rPr>
              <w:t xml:space="preserve"> маркетинг </w:t>
            </w:r>
            <w:proofErr w:type="spellStart"/>
            <w:r w:rsidRPr="00067F81">
              <w:rPr>
                <w:color w:val="auto"/>
                <w:sz w:val="24"/>
                <w:szCs w:val="24"/>
                <w:lang w:val="ru-RU"/>
              </w:rPr>
              <w:t>їх</w:t>
            </w:r>
            <w:proofErr w:type="spellEnd"/>
            <w:r w:rsidRPr="00067F81">
              <w:rPr>
                <w:color w:val="auto"/>
                <w:sz w:val="24"/>
                <w:szCs w:val="24"/>
                <w:lang w:val="ru-RU"/>
              </w:rPr>
              <w:t xml:space="preserve"> </w:t>
            </w:r>
            <w:proofErr w:type="spellStart"/>
            <w:r w:rsidRPr="00067F81">
              <w:rPr>
                <w:color w:val="auto"/>
                <w:sz w:val="24"/>
                <w:szCs w:val="24"/>
                <w:lang w:val="ru-RU"/>
              </w:rPr>
              <w:t>товарів</w:t>
            </w:r>
            <w:proofErr w:type="spellEnd"/>
            <w:r w:rsidRPr="00067F81">
              <w:rPr>
                <w:color w:val="auto"/>
                <w:sz w:val="24"/>
                <w:szCs w:val="24"/>
                <w:lang w:val="ru-RU"/>
              </w:rPr>
              <w:t xml:space="preserve"> </w:t>
            </w:r>
            <w:proofErr w:type="spellStart"/>
            <w:r w:rsidRPr="00067F81">
              <w:rPr>
                <w:color w:val="auto"/>
                <w:sz w:val="24"/>
                <w:szCs w:val="24"/>
                <w:lang w:val="ru-RU"/>
              </w:rPr>
              <w:t>чи</w:t>
            </w:r>
            <w:proofErr w:type="spellEnd"/>
            <w:r w:rsidRPr="00067F81">
              <w:rPr>
                <w:color w:val="auto"/>
                <w:sz w:val="24"/>
                <w:szCs w:val="24"/>
                <w:lang w:val="ru-RU"/>
              </w:rPr>
              <w:t xml:space="preserve"> </w:t>
            </w:r>
            <w:proofErr w:type="spellStart"/>
            <w:r w:rsidRPr="00067F81">
              <w:rPr>
                <w:color w:val="auto"/>
                <w:sz w:val="24"/>
                <w:szCs w:val="24"/>
                <w:lang w:val="ru-RU"/>
              </w:rPr>
              <w:t>послуг</w:t>
            </w:r>
            <w:proofErr w:type="spellEnd"/>
            <w:r w:rsidRPr="00067F81">
              <w:rPr>
                <w:color w:val="auto"/>
                <w:sz w:val="24"/>
                <w:szCs w:val="24"/>
                <w:lang w:val="ru-RU"/>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rPr>
            </w:pPr>
            <w:r w:rsidRPr="00067F81">
              <w:rPr>
                <w:color w:val="auto"/>
                <w:sz w:val="24"/>
                <w:szCs w:val="24"/>
              </w:rPr>
              <w:t xml:space="preserve">3. </w:t>
            </w:r>
            <w:proofErr w:type="spellStart"/>
            <w:r w:rsidRPr="00067F81">
              <w:rPr>
                <w:color w:val="auto"/>
                <w:sz w:val="24"/>
                <w:szCs w:val="24"/>
              </w:rPr>
              <w:t>Встановлює</w:t>
            </w:r>
            <w:proofErr w:type="spellEnd"/>
            <w:r w:rsidRPr="00067F81">
              <w:rPr>
                <w:color w:val="auto"/>
                <w:sz w:val="24"/>
                <w:szCs w:val="24"/>
              </w:rPr>
              <w:t xml:space="preserve"> </w:t>
            </w:r>
            <w:proofErr w:type="spellStart"/>
            <w:r w:rsidRPr="00067F81">
              <w:rPr>
                <w:color w:val="auto"/>
                <w:sz w:val="24"/>
                <w:szCs w:val="24"/>
              </w:rPr>
              <w:t>стандарти</w:t>
            </w:r>
            <w:proofErr w:type="spellEnd"/>
            <w:r w:rsidRPr="00067F81">
              <w:rPr>
                <w:color w:val="auto"/>
                <w:sz w:val="24"/>
                <w:szCs w:val="24"/>
              </w:rPr>
              <w:t xml:space="preserve"> </w:t>
            </w:r>
            <w:proofErr w:type="spellStart"/>
            <w:r w:rsidRPr="00067F81">
              <w:rPr>
                <w:color w:val="auto"/>
                <w:sz w:val="24"/>
                <w:szCs w:val="24"/>
              </w:rPr>
              <w:t>якості</w:t>
            </w:r>
            <w:proofErr w:type="spellEnd"/>
            <w:r w:rsidRPr="00067F81">
              <w:rPr>
                <w:color w:val="auto"/>
                <w:sz w:val="24"/>
                <w:szCs w:val="24"/>
              </w:rPr>
              <w:t xml:space="preserve">, </w:t>
            </w:r>
            <w:proofErr w:type="spellStart"/>
            <w:r w:rsidRPr="00067F81">
              <w:rPr>
                <w:color w:val="auto"/>
                <w:sz w:val="24"/>
                <w:szCs w:val="24"/>
              </w:rPr>
              <w:t>що</w:t>
            </w:r>
            <w:proofErr w:type="spellEnd"/>
            <w:r w:rsidRPr="00067F81">
              <w:rPr>
                <w:color w:val="auto"/>
                <w:sz w:val="24"/>
                <w:szCs w:val="24"/>
              </w:rPr>
              <w:t xml:space="preserve"> </w:t>
            </w:r>
            <w:proofErr w:type="spellStart"/>
            <w:r w:rsidRPr="00067F81">
              <w:rPr>
                <w:color w:val="auto"/>
                <w:sz w:val="24"/>
                <w:szCs w:val="24"/>
              </w:rPr>
              <w:t>надають</w:t>
            </w:r>
            <w:proofErr w:type="spellEnd"/>
            <w:r w:rsidRPr="00067F81">
              <w:rPr>
                <w:color w:val="auto"/>
                <w:sz w:val="24"/>
                <w:szCs w:val="24"/>
              </w:rPr>
              <w:t xml:space="preserve"> </w:t>
            </w:r>
            <w:proofErr w:type="spellStart"/>
            <w:r w:rsidRPr="00067F81">
              <w:rPr>
                <w:color w:val="auto"/>
                <w:sz w:val="24"/>
                <w:szCs w:val="24"/>
              </w:rPr>
              <w:t>необґрунтовану</w:t>
            </w:r>
            <w:proofErr w:type="spellEnd"/>
            <w:r w:rsidRPr="00067F81">
              <w:rPr>
                <w:color w:val="auto"/>
                <w:sz w:val="24"/>
                <w:szCs w:val="24"/>
              </w:rPr>
              <w:t xml:space="preserve"> </w:t>
            </w:r>
            <w:proofErr w:type="spellStart"/>
            <w:r w:rsidRPr="00067F81">
              <w:rPr>
                <w:color w:val="auto"/>
                <w:sz w:val="24"/>
                <w:szCs w:val="24"/>
              </w:rPr>
              <w:t>перевагу</w:t>
            </w:r>
            <w:proofErr w:type="spellEnd"/>
            <w:r w:rsidRPr="00067F81">
              <w:rPr>
                <w:color w:val="auto"/>
                <w:sz w:val="24"/>
                <w:szCs w:val="24"/>
              </w:rPr>
              <w:t xml:space="preserve"> </w:t>
            </w:r>
            <w:proofErr w:type="spellStart"/>
            <w:r w:rsidRPr="00067F81">
              <w:rPr>
                <w:color w:val="auto"/>
                <w:sz w:val="24"/>
                <w:szCs w:val="24"/>
              </w:rPr>
              <w:t>окремим</w:t>
            </w:r>
            <w:proofErr w:type="spellEnd"/>
            <w:r w:rsidRPr="00067F81">
              <w:rPr>
                <w:color w:val="auto"/>
                <w:sz w:val="24"/>
                <w:szCs w:val="24"/>
              </w:rPr>
              <w:t xml:space="preserve"> </w:t>
            </w:r>
            <w:proofErr w:type="spellStart"/>
            <w:r w:rsidRPr="00067F81">
              <w:rPr>
                <w:color w:val="auto"/>
                <w:sz w:val="24"/>
                <w:szCs w:val="24"/>
              </w:rPr>
              <w:t>постачальникам</w:t>
            </w:r>
            <w:proofErr w:type="spellEnd"/>
            <w:r w:rsidRPr="00067F81">
              <w:rPr>
                <w:color w:val="auto"/>
                <w:sz w:val="24"/>
                <w:szCs w:val="24"/>
              </w:rPr>
              <w:t xml:space="preserve"> </w:t>
            </w:r>
            <w:proofErr w:type="spellStart"/>
            <w:r w:rsidRPr="00067F81">
              <w:rPr>
                <w:color w:val="auto"/>
                <w:sz w:val="24"/>
                <w:szCs w:val="24"/>
              </w:rPr>
              <w:t>порівняно</w:t>
            </w:r>
            <w:proofErr w:type="spellEnd"/>
            <w:r w:rsidRPr="00067F81">
              <w:rPr>
                <w:color w:val="auto"/>
                <w:sz w:val="24"/>
                <w:szCs w:val="24"/>
              </w:rPr>
              <w:t xml:space="preserve"> з </w:t>
            </w:r>
            <w:proofErr w:type="spellStart"/>
            <w:r w:rsidRPr="00067F81">
              <w:rPr>
                <w:color w:val="auto"/>
                <w:sz w:val="24"/>
                <w:szCs w:val="24"/>
              </w:rPr>
              <w:t>іншими</w:t>
            </w:r>
            <w:proofErr w:type="spellEnd"/>
            <w:r w:rsidRPr="00067F81">
              <w:rPr>
                <w:color w:val="auto"/>
                <w:sz w:val="24"/>
                <w:szCs w:val="24"/>
              </w:rPr>
              <w:t xml:space="preserve">, </w:t>
            </w:r>
            <w:proofErr w:type="spellStart"/>
            <w:r w:rsidRPr="00067F81">
              <w:rPr>
                <w:color w:val="auto"/>
                <w:sz w:val="24"/>
                <w:szCs w:val="24"/>
              </w:rPr>
              <w:t>або</w:t>
            </w:r>
            <w:proofErr w:type="spellEnd"/>
            <w:r w:rsidRPr="00067F81">
              <w:rPr>
                <w:color w:val="auto"/>
                <w:sz w:val="24"/>
                <w:szCs w:val="24"/>
              </w:rPr>
              <w:t xml:space="preserve"> </w:t>
            </w:r>
            <w:proofErr w:type="spellStart"/>
            <w:r w:rsidRPr="00067F81">
              <w:rPr>
                <w:color w:val="auto"/>
                <w:sz w:val="24"/>
                <w:szCs w:val="24"/>
              </w:rPr>
              <w:t>стандарти</w:t>
            </w:r>
            <w:proofErr w:type="spellEnd"/>
            <w:r w:rsidRPr="00067F81">
              <w:rPr>
                <w:color w:val="auto"/>
                <w:sz w:val="24"/>
                <w:szCs w:val="24"/>
              </w:rPr>
              <w:t xml:space="preserve"> </w:t>
            </w:r>
            <w:proofErr w:type="spellStart"/>
            <w:r w:rsidRPr="00067F81">
              <w:rPr>
                <w:color w:val="auto"/>
                <w:sz w:val="24"/>
                <w:szCs w:val="24"/>
              </w:rPr>
              <w:t>вищого</w:t>
            </w:r>
            <w:proofErr w:type="spellEnd"/>
            <w:r w:rsidRPr="00067F81">
              <w:rPr>
                <w:color w:val="auto"/>
                <w:sz w:val="24"/>
                <w:szCs w:val="24"/>
              </w:rPr>
              <w:t xml:space="preserve"> </w:t>
            </w:r>
            <w:proofErr w:type="spellStart"/>
            <w:r w:rsidRPr="00067F81">
              <w:rPr>
                <w:color w:val="auto"/>
                <w:sz w:val="24"/>
                <w:szCs w:val="24"/>
              </w:rPr>
              <w:t>рівня</w:t>
            </w:r>
            <w:proofErr w:type="spellEnd"/>
            <w:r w:rsidRPr="00067F81">
              <w:rPr>
                <w:color w:val="auto"/>
                <w:sz w:val="24"/>
                <w:szCs w:val="24"/>
              </w:rPr>
              <w:t xml:space="preserve"> </w:t>
            </w:r>
            <w:proofErr w:type="spellStart"/>
            <w:r w:rsidRPr="00067F81">
              <w:rPr>
                <w:color w:val="auto"/>
                <w:sz w:val="24"/>
                <w:szCs w:val="24"/>
              </w:rPr>
              <w:t>якості</w:t>
            </w:r>
            <w:proofErr w:type="spellEnd"/>
            <w:r w:rsidRPr="00067F81">
              <w:rPr>
                <w:color w:val="auto"/>
                <w:sz w:val="24"/>
                <w:szCs w:val="24"/>
              </w:rPr>
              <w:t xml:space="preserve">, </w:t>
            </w:r>
            <w:proofErr w:type="spellStart"/>
            <w:r w:rsidRPr="00067F81">
              <w:rPr>
                <w:color w:val="auto"/>
                <w:sz w:val="24"/>
                <w:szCs w:val="24"/>
              </w:rPr>
              <w:t>ніж</w:t>
            </w:r>
            <w:proofErr w:type="spellEnd"/>
            <w:r w:rsidRPr="00067F81">
              <w:rPr>
                <w:color w:val="auto"/>
                <w:sz w:val="24"/>
                <w:szCs w:val="24"/>
              </w:rPr>
              <w:t xml:space="preserve"> </w:t>
            </w:r>
            <w:proofErr w:type="spellStart"/>
            <w:r w:rsidRPr="00067F81">
              <w:rPr>
                <w:color w:val="auto"/>
                <w:sz w:val="24"/>
                <w:szCs w:val="24"/>
              </w:rPr>
              <w:t>той</w:t>
            </w:r>
            <w:proofErr w:type="spellEnd"/>
            <w:r w:rsidRPr="00067F81">
              <w:rPr>
                <w:color w:val="auto"/>
                <w:sz w:val="24"/>
                <w:szCs w:val="24"/>
              </w:rPr>
              <w:t xml:space="preserve">, </w:t>
            </w:r>
            <w:proofErr w:type="spellStart"/>
            <w:r w:rsidRPr="00067F81">
              <w:rPr>
                <w:color w:val="auto"/>
                <w:sz w:val="24"/>
                <w:szCs w:val="24"/>
              </w:rPr>
              <w:t>який</w:t>
            </w:r>
            <w:proofErr w:type="spellEnd"/>
            <w:r w:rsidRPr="00067F81">
              <w:rPr>
                <w:color w:val="auto"/>
                <w:sz w:val="24"/>
                <w:szCs w:val="24"/>
              </w:rPr>
              <w:t xml:space="preserve"> </w:t>
            </w:r>
            <w:proofErr w:type="spellStart"/>
            <w:r w:rsidRPr="00067F81">
              <w:rPr>
                <w:color w:val="auto"/>
                <w:sz w:val="24"/>
                <w:szCs w:val="24"/>
              </w:rPr>
              <w:t>обрали</w:t>
            </w:r>
            <w:proofErr w:type="spellEnd"/>
            <w:r w:rsidRPr="00067F81">
              <w:rPr>
                <w:color w:val="auto"/>
                <w:sz w:val="24"/>
                <w:szCs w:val="24"/>
              </w:rPr>
              <w:t xml:space="preserve"> б </w:t>
            </w:r>
            <w:proofErr w:type="spellStart"/>
            <w:r w:rsidRPr="00067F81">
              <w:rPr>
                <w:color w:val="auto"/>
                <w:sz w:val="24"/>
                <w:szCs w:val="24"/>
              </w:rPr>
              <w:t>окремі</w:t>
            </w:r>
            <w:proofErr w:type="spellEnd"/>
            <w:r w:rsidRPr="00067F81">
              <w:rPr>
                <w:color w:val="auto"/>
                <w:sz w:val="24"/>
                <w:szCs w:val="24"/>
              </w:rPr>
              <w:t xml:space="preserve"> </w:t>
            </w:r>
            <w:proofErr w:type="spellStart"/>
            <w:r w:rsidRPr="00067F81">
              <w:rPr>
                <w:color w:val="auto"/>
                <w:sz w:val="24"/>
                <w:szCs w:val="24"/>
              </w:rPr>
              <w:t>достатньо</w:t>
            </w:r>
            <w:proofErr w:type="spellEnd"/>
            <w:r w:rsidRPr="00067F81">
              <w:rPr>
                <w:color w:val="auto"/>
                <w:sz w:val="24"/>
                <w:szCs w:val="24"/>
              </w:rPr>
              <w:t xml:space="preserve"> </w:t>
            </w:r>
            <w:proofErr w:type="spellStart"/>
            <w:r w:rsidRPr="00067F81">
              <w:rPr>
                <w:color w:val="auto"/>
                <w:sz w:val="24"/>
                <w:szCs w:val="24"/>
              </w:rPr>
              <w:t>поінформовані</w:t>
            </w:r>
            <w:proofErr w:type="spellEnd"/>
            <w:r w:rsidRPr="00067F81">
              <w:rPr>
                <w:color w:val="auto"/>
                <w:sz w:val="24"/>
                <w:szCs w:val="24"/>
              </w:rPr>
              <w:t xml:space="preserve"> </w:t>
            </w:r>
            <w:proofErr w:type="spellStart"/>
            <w:r w:rsidRPr="00067F81">
              <w:rPr>
                <w:color w:val="auto"/>
                <w:sz w:val="24"/>
                <w:szCs w:val="24"/>
              </w:rPr>
              <w:t>споживачі</w:t>
            </w:r>
            <w:proofErr w:type="spellEnd"/>
            <w:r w:rsidRPr="00067F81">
              <w:rPr>
                <w:color w:val="auto"/>
                <w:sz w:val="24"/>
                <w:szCs w:val="24"/>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rPr>
            </w:pPr>
            <w:r w:rsidRPr="00067F81">
              <w:rPr>
                <w:color w:val="auto"/>
                <w:sz w:val="24"/>
                <w:szCs w:val="24"/>
              </w:rPr>
              <w:t xml:space="preserve">4. </w:t>
            </w:r>
            <w:proofErr w:type="spellStart"/>
            <w:r w:rsidRPr="00067F81">
              <w:rPr>
                <w:color w:val="auto"/>
                <w:sz w:val="24"/>
                <w:szCs w:val="24"/>
              </w:rPr>
              <w:t>Суттєво</w:t>
            </w:r>
            <w:proofErr w:type="spellEnd"/>
            <w:r w:rsidRPr="00067F81">
              <w:rPr>
                <w:color w:val="auto"/>
                <w:sz w:val="24"/>
                <w:szCs w:val="24"/>
              </w:rPr>
              <w:t xml:space="preserve"> </w:t>
            </w:r>
            <w:proofErr w:type="spellStart"/>
            <w:r w:rsidRPr="00067F81">
              <w:rPr>
                <w:color w:val="auto"/>
                <w:sz w:val="24"/>
                <w:szCs w:val="24"/>
              </w:rPr>
              <w:t>збільшує</w:t>
            </w:r>
            <w:proofErr w:type="spellEnd"/>
            <w:r w:rsidRPr="00067F81">
              <w:rPr>
                <w:color w:val="auto"/>
                <w:sz w:val="24"/>
                <w:szCs w:val="24"/>
              </w:rPr>
              <w:t xml:space="preserve"> </w:t>
            </w:r>
            <w:proofErr w:type="spellStart"/>
            <w:r w:rsidRPr="00067F81">
              <w:rPr>
                <w:color w:val="auto"/>
                <w:sz w:val="24"/>
                <w:szCs w:val="24"/>
              </w:rPr>
              <w:t>витрати</w:t>
            </w:r>
            <w:proofErr w:type="spellEnd"/>
            <w:r w:rsidRPr="00067F81">
              <w:rPr>
                <w:color w:val="auto"/>
                <w:sz w:val="24"/>
                <w:szCs w:val="24"/>
              </w:rPr>
              <w:t xml:space="preserve"> </w:t>
            </w:r>
            <w:proofErr w:type="spellStart"/>
            <w:r w:rsidRPr="00067F81">
              <w:rPr>
                <w:color w:val="auto"/>
                <w:sz w:val="24"/>
                <w:szCs w:val="24"/>
              </w:rPr>
              <w:t>окремих</w:t>
            </w:r>
            <w:proofErr w:type="spellEnd"/>
            <w:r w:rsidRPr="00067F81">
              <w:rPr>
                <w:color w:val="auto"/>
                <w:sz w:val="24"/>
                <w:szCs w:val="24"/>
              </w:rPr>
              <w:t xml:space="preserve"> </w:t>
            </w:r>
            <w:proofErr w:type="spellStart"/>
            <w:r w:rsidRPr="00067F81">
              <w:rPr>
                <w:color w:val="auto"/>
                <w:sz w:val="24"/>
                <w:szCs w:val="24"/>
              </w:rPr>
              <w:t>суб’єктів</w:t>
            </w:r>
            <w:proofErr w:type="spellEnd"/>
            <w:r w:rsidRPr="00067F81">
              <w:rPr>
                <w:color w:val="auto"/>
                <w:sz w:val="24"/>
                <w:szCs w:val="24"/>
              </w:rPr>
              <w:t xml:space="preserve"> </w:t>
            </w:r>
            <w:proofErr w:type="spellStart"/>
            <w:r w:rsidRPr="00067F81">
              <w:rPr>
                <w:color w:val="auto"/>
                <w:sz w:val="24"/>
                <w:szCs w:val="24"/>
              </w:rPr>
              <w:t>підприємств</w:t>
            </w:r>
            <w:proofErr w:type="spellEnd"/>
            <w:r w:rsidRPr="00067F81">
              <w:rPr>
                <w:color w:val="auto"/>
                <w:sz w:val="24"/>
                <w:szCs w:val="24"/>
              </w:rPr>
              <w:t xml:space="preserve"> </w:t>
            </w:r>
            <w:proofErr w:type="spellStart"/>
            <w:r w:rsidRPr="00067F81">
              <w:rPr>
                <w:color w:val="auto"/>
                <w:sz w:val="24"/>
                <w:szCs w:val="24"/>
              </w:rPr>
              <w:t>порівняно</w:t>
            </w:r>
            <w:proofErr w:type="spellEnd"/>
            <w:r w:rsidRPr="00067F81">
              <w:rPr>
                <w:color w:val="auto"/>
                <w:sz w:val="24"/>
                <w:szCs w:val="24"/>
              </w:rPr>
              <w:t xml:space="preserve"> з </w:t>
            </w:r>
            <w:proofErr w:type="spellStart"/>
            <w:r w:rsidRPr="00067F81">
              <w:rPr>
                <w:color w:val="auto"/>
                <w:sz w:val="24"/>
                <w:szCs w:val="24"/>
              </w:rPr>
              <w:t>іншими</w:t>
            </w:r>
            <w:proofErr w:type="spellEnd"/>
            <w:r w:rsidRPr="00067F81">
              <w:rPr>
                <w:color w:val="auto"/>
                <w:sz w:val="24"/>
                <w:szCs w:val="24"/>
              </w:rPr>
              <w:t xml:space="preserve"> (</w:t>
            </w:r>
            <w:proofErr w:type="spellStart"/>
            <w:r w:rsidRPr="00067F81">
              <w:rPr>
                <w:color w:val="auto"/>
                <w:sz w:val="24"/>
                <w:szCs w:val="24"/>
              </w:rPr>
              <w:t>зокрема</w:t>
            </w:r>
            <w:proofErr w:type="spellEnd"/>
            <w:r w:rsidRPr="00067F81">
              <w:rPr>
                <w:color w:val="auto"/>
                <w:sz w:val="24"/>
                <w:szCs w:val="24"/>
              </w:rPr>
              <w:t xml:space="preserve">, </w:t>
            </w:r>
            <w:proofErr w:type="spellStart"/>
            <w:r w:rsidRPr="00067F81">
              <w:rPr>
                <w:color w:val="auto"/>
                <w:sz w:val="24"/>
                <w:szCs w:val="24"/>
              </w:rPr>
              <w:t>внаслідок</w:t>
            </w:r>
            <w:proofErr w:type="spellEnd"/>
            <w:r w:rsidRPr="00067F81">
              <w:rPr>
                <w:color w:val="auto"/>
                <w:sz w:val="24"/>
                <w:szCs w:val="24"/>
              </w:rPr>
              <w:t xml:space="preserve"> </w:t>
            </w:r>
            <w:proofErr w:type="spellStart"/>
            <w:r w:rsidRPr="00067F81">
              <w:rPr>
                <w:color w:val="auto"/>
                <w:sz w:val="24"/>
                <w:szCs w:val="24"/>
              </w:rPr>
              <w:t>дискримінаційного</w:t>
            </w:r>
            <w:proofErr w:type="spellEnd"/>
            <w:r w:rsidRPr="00067F81">
              <w:rPr>
                <w:color w:val="auto"/>
                <w:sz w:val="24"/>
                <w:szCs w:val="24"/>
              </w:rPr>
              <w:t xml:space="preserve"> </w:t>
            </w:r>
            <w:proofErr w:type="spellStart"/>
            <w:r w:rsidRPr="00067F81">
              <w:rPr>
                <w:color w:val="auto"/>
                <w:sz w:val="24"/>
                <w:szCs w:val="24"/>
              </w:rPr>
              <w:t>ставлення</w:t>
            </w:r>
            <w:proofErr w:type="spellEnd"/>
            <w:r w:rsidRPr="00067F81">
              <w:rPr>
                <w:color w:val="auto"/>
                <w:sz w:val="24"/>
                <w:szCs w:val="24"/>
              </w:rPr>
              <w:t xml:space="preserve"> </w:t>
            </w:r>
            <w:proofErr w:type="spellStart"/>
            <w:r w:rsidRPr="00067F81">
              <w:rPr>
                <w:color w:val="auto"/>
                <w:sz w:val="24"/>
                <w:szCs w:val="24"/>
              </w:rPr>
              <w:t>до</w:t>
            </w:r>
            <w:proofErr w:type="spellEnd"/>
            <w:r w:rsidRPr="00067F81">
              <w:rPr>
                <w:color w:val="auto"/>
                <w:sz w:val="24"/>
                <w:szCs w:val="24"/>
              </w:rPr>
              <w:t xml:space="preserve"> </w:t>
            </w:r>
            <w:proofErr w:type="spellStart"/>
            <w:r w:rsidRPr="00067F81">
              <w:rPr>
                <w:color w:val="auto"/>
                <w:sz w:val="24"/>
                <w:szCs w:val="24"/>
              </w:rPr>
              <w:t>діючих</w:t>
            </w:r>
            <w:proofErr w:type="spellEnd"/>
            <w:r w:rsidRPr="00067F81">
              <w:rPr>
                <w:color w:val="auto"/>
                <w:sz w:val="24"/>
                <w:szCs w:val="24"/>
              </w:rPr>
              <w:t xml:space="preserve"> </w:t>
            </w:r>
            <w:proofErr w:type="spellStart"/>
            <w:r w:rsidRPr="00067F81">
              <w:rPr>
                <w:color w:val="auto"/>
                <w:sz w:val="24"/>
                <w:szCs w:val="24"/>
              </w:rPr>
              <w:t>та</w:t>
            </w:r>
            <w:proofErr w:type="spellEnd"/>
            <w:r w:rsidRPr="00067F81">
              <w:rPr>
                <w:color w:val="auto"/>
                <w:sz w:val="24"/>
                <w:szCs w:val="24"/>
              </w:rPr>
              <w:t xml:space="preserve"> </w:t>
            </w:r>
            <w:proofErr w:type="spellStart"/>
            <w:r w:rsidRPr="00067F81">
              <w:rPr>
                <w:color w:val="auto"/>
                <w:sz w:val="24"/>
                <w:szCs w:val="24"/>
              </w:rPr>
              <w:t>нових</w:t>
            </w:r>
            <w:proofErr w:type="spellEnd"/>
            <w:r w:rsidRPr="00067F81">
              <w:rPr>
                <w:color w:val="auto"/>
                <w:sz w:val="24"/>
                <w:szCs w:val="24"/>
              </w:rPr>
              <w:t xml:space="preserve"> </w:t>
            </w:r>
            <w:proofErr w:type="spellStart"/>
            <w:r w:rsidRPr="00067F81">
              <w:rPr>
                <w:color w:val="auto"/>
                <w:sz w:val="24"/>
                <w:szCs w:val="24"/>
              </w:rPr>
              <w:t>учасників</w:t>
            </w:r>
            <w:proofErr w:type="spellEnd"/>
            <w:r w:rsidRPr="00067F81">
              <w:rPr>
                <w:color w:val="auto"/>
                <w:sz w:val="24"/>
                <w:szCs w:val="24"/>
              </w:rPr>
              <w:t xml:space="preserve"> </w:t>
            </w:r>
            <w:proofErr w:type="spellStart"/>
            <w:r w:rsidRPr="00067F81">
              <w:rPr>
                <w:color w:val="auto"/>
                <w:sz w:val="24"/>
                <w:szCs w:val="24"/>
              </w:rPr>
              <w:t>ринку</w:t>
            </w:r>
            <w:proofErr w:type="spellEnd"/>
            <w:r w:rsidRPr="00067F81">
              <w:rPr>
                <w:color w:val="auto"/>
                <w:sz w:val="24"/>
                <w:szCs w:val="24"/>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 xml:space="preserve">В. </w:t>
            </w:r>
            <w:proofErr w:type="spellStart"/>
            <w:r w:rsidRPr="00067F81">
              <w:rPr>
                <w:color w:val="auto"/>
                <w:sz w:val="24"/>
                <w:szCs w:val="24"/>
                <w:lang w:val="ru-RU"/>
              </w:rPr>
              <w:t>Зменшує</w:t>
            </w:r>
            <w:proofErr w:type="spellEnd"/>
            <w:r w:rsidRPr="00067F81">
              <w:rPr>
                <w:color w:val="auto"/>
                <w:sz w:val="24"/>
                <w:szCs w:val="24"/>
                <w:lang w:val="ru-RU"/>
              </w:rPr>
              <w:t xml:space="preserve"> </w:t>
            </w:r>
            <w:proofErr w:type="spellStart"/>
            <w:r w:rsidRPr="00067F81">
              <w:rPr>
                <w:color w:val="auto"/>
                <w:sz w:val="24"/>
                <w:szCs w:val="24"/>
                <w:lang w:val="ru-RU"/>
              </w:rPr>
              <w:t>мотивацію</w:t>
            </w:r>
            <w:proofErr w:type="spellEnd"/>
            <w:r w:rsidRPr="00067F81">
              <w:rPr>
                <w:color w:val="auto"/>
                <w:sz w:val="24"/>
                <w:szCs w:val="24"/>
                <w:lang w:val="ru-RU"/>
              </w:rPr>
              <w:t xml:space="preserve"> </w:t>
            </w:r>
            <w:proofErr w:type="spellStart"/>
            <w:r w:rsidRPr="00067F81">
              <w:rPr>
                <w:color w:val="auto"/>
                <w:sz w:val="24"/>
                <w:szCs w:val="24"/>
                <w:lang w:val="ru-RU"/>
              </w:rPr>
              <w:t>постачальників</w:t>
            </w:r>
            <w:proofErr w:type="spellEnd"/>
            <w:r w:rsidRPr="00067F81">
              <w:rPr>
                <w:color w:val="auto"/>
                <w:sz w:val="24"/>
                <w:szCs w:val="24"/>
                <w:lang w:val="ru-RU"/>
              </w:rPr>
              <w:t xml:space="preserve"> до </w:t>
            </w:r>
            <w:proofErr w:type="spellStart"/>
            <w:r w:rsidRPr="00067F81">
              <w:rPr>
                <w:color w:val="auto"/>
                <w:sz w:val="24"/>
                <w:szCs w:val="24"/>
                <w:lang w:val="ru-RU"/>
              </w:rPr>
              <w:t>активної</w:t>
            </w:r>
            <w:proofErr w:type="spellEnd"/>
            <w:r w:rsidRPr="00067F81">
              <w:rPr>
                <w:color w:val="auto"/>
                <w:sz w:val="24"/>
                <w:szCs w:val="24"/>
                <w:lang w:val="ru-RU"/>
              </w:rPr>
              <w:t xml:space="preserve"> </w:t>
            </w:r>
            <w:proofErr w:type="spellStart"/>
            <w:r w:rsidRPr="00067F81">
              <w:rPr>
                <w:color w:val="auto"/>
                <w:sz w:val="24"/>
                <w:szCs w:val="24"/>
                <w:lang w:val="ru-RU"/>
              </w:rPr>
              <w:t>конкуренції</w:t>
            </w:r>
            <w:proofErr w:type="spellEnd"/>
            <w:r w:rsidRPr="00067F81">
              <w:rPr>
                <w:color w:val="auto"/>
                <w:sz w:val="24"/>
                <w:szCs w:val="24"/>
                <w:lang w:val="ru-RU"/>
              </w:rPr>
              <w:t xml:space="preserve">. </w:t>
            </w:r>
            <w:proofErr w:type="spellStart"/>
            <w:r w:rsidRPr="00067F81">
              <w:rPr>
                <w:color w:val="auto"/>
                <w:sz w:val="24"/>
                <w:szCs w:val="24"/>
                <w:lang w:val="ru-RU"/>
              </w:rPr>
              <w:t>Такий</w:t>
            </w:r>
            <w:proofErr w:type="spellEnd"/>
            <w:r w:rsidRPr="00067F81">
              <w:rPr>
                <w:color w:val="auto"/>
                <w:sz w:val="24"/>
                <w:szCs w:val="24"/>
                <w:lang w:val="ru-RU"/>
              </w:rPr>
              <w:t xml:space="preserve"> </w:t>
            </w:r>
            <w:proofErr w:type="spellStart"/>
            <w:r w:rsidRPr="00067F81">
              <w:rPr>
                <w:color w:val="auto"/>
                <w:sz w:val="24"/>
                <w:szCs w:val="24"/>
                <w:lang w:val="ru-RU"/>
              </w:rPr>
              <w:t>наслідок</w:t>
            </w:r>
            <w:proofErr w:type="spellEnd"/>
            <w:r w:rsidRPr="00067F81">
              <w:rPr>
                <w:color w:val="auto"/>
                <w:sz w:val="24"/>
                <w:szCs w:val="24"/>
                <w:lang w:val="ru-RU"/>
              </w:rPr>
              <w:t xml:space="preserve"> </w:t>
            </w:r>
            <w:proofErr w:type="spellStart"/>
            <w:r w:rsidRPr="00067F81">
              <w:rPr>
                <w:color w:val="auto"/>
                <w:sz w:val="24"/>
                <w:szCs w:val="24"/>
                <w:lang w:val="ru-RU"/>
              </w:rPr>
              <w:t>може</w:t>
            </w:r>
            <w:proofErr w:type="spellEnd"/>
            <w:r w:rsidRPr="00067F81">
              <w:rPr>
                <w:color w:val="auto"/>
                <w:sz w:val="24"/>
                <w:szCs w:val="24"/>
                <w:lang w:val="ru-RU"/>
              </w:rPr>
              <w:t xml:space="preserve"> </w:t>
            </w:r>
            <w:proofErr w:type="spellStart"/>
            <w:r w:rsidRPr="00067F81">
              <w:rPr>
                <w:color w:val="auto"/>
                <w:sz w:val="24"/>
                <w:szCs w:val="24"/>
                <w:lang w:val="ru-RU"/>
              </w:rPr>
              <w:t>мати</w:t>
            </w:r>
            <w:proofErr w:type="spellEnd"/>
            <w:r w:rsidRPr="00067F81">
              <w:rPr>
                <w:color w:val="auto"/>
                <w:sz w:val="24"/>
                <w:szCs w:val="24"/>
                <w:lang w:val="ru-RU"/>
              </w:rPr>
              <w:t xml:space="preserve"> </w:t>
            </w:r>
            <w:proofErr w:type="spellStart"/>
            <w:r w:rsidRPr="00067F81">
              <w:rPr>
                <w:color w:val="auto"/>
                <w:sz w:val="24"/>
                <w:szCs w:val="24"/>
                <w:lang w:val="ru-RU"/>
              </w:rPr>
              <w:t>місце</w:t>
            </w:r>
            <w:proofErr w:type="spellEnd"/>
            <w:r w:rsidRPr="00067F81">
              <w:rPr>
                <w:color w:val="auto"/>
                <w:sz w:val="24"/>
                <w:szCs w:val="24"/>
                <w:lang w:val="ru-RU"/>
              </w:rPr>
              <w:t xml:space="preserve">, </w:t>
            </w:r>
            <w:proofErr w:type="spellStart"/>
            <w:r w:rsidRPr="00067F81">
              <w:rPr>
                <w:color w:val="auto"/>
                <w:sz w:val="24"/>
                <w:szCs w:val="24"/>
                <w:lang w:val="ru-RU"/>
              </w:rPr>
              <w:t>якщо</w:t>
            </w:r>
            <w:proofErr w:type="spellEnd"/>
            <w:r w:rsidRPr="00067F81">
              <w:rPr>
                <w:color w:val="auto"/>
                <w:sz w:val="24"/>
                <w:szCs w:val="24"/>
                <w:lang w:val="ru-RU"/>
              </w:rPr>
              <w:t xml:space="preserve"> </w:t>
            </w:r>
            <w:proofErr w:type="spellStart"/>
            <w:r w:rsidRPr="00067F81">
              <w:rPr>
                <w:color w:val="auto"/>
                <w:sz w:val="24"/>
                <w:szCs w:val="24"/>
                <w:lang w:val="ru-RU"/>
              </w:rPr>
              <w:t>регуляторна</w:t>
            </w:r>
            <w:proofErr w:type="spellEnd"/>
            <w:r w:rsidRPr="00067F81">
              <w:rPr>
                <w:color w:val="auto"/>
                <w:sz w:val="24"/>
                <w:szCs w:val="24"/>
                <w:lang w:val="ru-RU"/>
              </w:rPr>
              <w:t xml:space="preserve"> </w:t>
            </w:r>
            <w:proofErr w:type="spellStart"/>
            <w:r w:rsidRPr="00067F81">
              <w:rPr>
                <w:color w:val="auto"/>
                <w:sz w:val="24"/>
                <w:szCs w:val="24"/>
                <w:lang w:val="ru-RU"/>
              </w:rPr>
              <w:t>пропозиція</w:t>
            </w:r>
            <w:proofErr w:type="spellEnd"/>
            <w:r w:rsidRPr="00067F81">
              <w:rPr>
                <w:color w:val="auto"/>
                <w:sz w:val="24"/>
                <w:szCs w:val="24"/>
                <w:lang w:val="ru-RU"/>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 xml:space="preserve">1. </w:t>
            </w:r>
            <w:proofErr w:type="spellStart"/>
            <w:r w:rsidRPr="00067F81">
              <w:rPr>
                <w:color w:val="auto"/>
                <w:sz w:val="24"/>
                <w:szCs w:val="24"/>
                <w:lang w:val="ru-RU"/>
              </w:rPr>
              <w:t>Запроваджує</w:t>
            </w:r>
            <w:proofErr w:type="spellEnd"/>
            <w:r w:rsidRPr="00067F81">
              <w:rPr>
                <w:color w:val="auto"/>
                <w:sz w:val="24"/>
                <w:szCs w:val="24"/>
                <w:lang w:val="ru-RU"/>
              </w:rPr>
              <w:t xml:space="preserve"> режим </w:t>
            </w:r>
            <w:proofErr w:type="spellStart"/>
            <w:r w:rsidRPr="00067F81">
              <w:rPr>
                <w:color w:val="auto"/>
                <w:sz w:val="24"/>
                <w:szCs w:val="24"/>
                <w:lang w:val="ru-RU"/>
              </w:rPr>
              <w:t>саморегулювання</w:t>
            </w:r>
            <w:proofErr w:type="spellEnd"/>
            <w:r w:rsidRPr="00067F81">
              <w:rPr>
                <w:color w:val="auto"/>
                <w:sz w:val="24"/>
                <w:szCs w:val="24"/>
                <w:lang w:val="ru-RU"/>
              </w:rPr>
              <w:t xml:space="preserve"> </w:t>
            </w:r>
            <w:proofErr w:type="spellStart"/>
            <w:r w:rsidRPr="00067F81">
              <w:rPr>
                <w:color w:val="auto"/>
                <w:sz w:val="24"/>
                <w:szCs w:val="24"/>
                <w:lang w:val="ru-RU"/>
              </w:rPr>
              <w:t>або</w:t>
            </w:r>
            <w:proofErr w:type="spellEnd"/>
            <w:r w:rsidRPr="00067F81">
              <w:rPr>
                <w:color w:val="auto"/>
                <w:sz w:val="24"/>
                <w:szCs w:val="24"/>
                <w:lang w:val="ru-RU"/>
              </w:rPr>
              <w:t xml:space="preserve"> </w:t>
            </w:r>
            <w:proofErr w:type="spellStart"/>
            <w:r w:rsidRPr="00067F81">
              <w:rPr>
                <w:color w:val="auto"/>
                <w:sz w:val="24"/>
                <w:szCs w:val="24"/>
                <w:lang w:val="ru-RU"/>
              </w:rPr>
              <w:t>спільного</w:t>
            </w:r>
            <w:proofErr w:type="spellEnd"/>
            <w:r w:rsidRPr="00067F81">
              <w:rPr>
                <w:color w:val="auto"/>
                <w:sz w:val="24"/>
                <w:szCs w:val="24"/>
                <w:lang w:val="ru-RU"/>
              </w:rPr>
              <w:t xml:space="preserve"> </w:t>
            </w:r>
            <w:proofErr w:type="spellStart"/>
            <w:r w:rsidRPr="00067F81">
              <w:rPr>
                <w:color w:val="auto"/>
                <w:sz w:val="24"/>
                <w:szCs w:val="24"/>
                <w:lang w:val="ru-RU"/>
              </w:rPr>
              <w:t>регулювання</w:t>
            </w:r>
            <w:proofErr w:type="spellEnd"/>
            <w:r w:rsidRPr="00067F81">
              <w:rPr>
                <w:color w:val="auto"/>
                <w:sz w:val="24"/>
                <w:szCs w:val="24"/>
                <w:lang w:val="ru-RU"/>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rPr>
            </w:pPr>
            <w:r w:rsidRPr="00067F81">
              <w:rPr>
                <w:color w:val="auto"/>
                <w:sz w:val="24"/>
                <w:szCs w:val="24"/>
              </w:rPr>
              <w:t xml:space="preserve">2. </w:t>
            </w:r>
            <w:proofErr w:type="spellStart"/>
            <w:r w:rsidRPr="00067F81">
              <w:rPr>
                <w:color w:val="auto"/>
                <w:sz w:val="24"/>
                <w:szCs w:val="24"/>
              </w:rPr>
              <w:t>Вимагає</w:t>
            </w:r>
            <w:proofErr w:type="spellEnd"/>
            <w:r w:rsidRPr="00067F81">
              <w:rPr>
                <w:color w:val="auto"/>
                <w:sz w:val="24"/>
                <w:szCs w:val="24"/>
              </w:rPr>
              <w:t xml:space="preserve"> </w:t>
            </w:r>
            <w:proofErr w:type="spellStart"/>
            <w:r w:rsidRPr="00067F81">
              <w:rPr>
                <w:color w:val="auto"/>
                <w:sz w:val="24"/>
                <w:szCs w:val="24"/>
              </w:rPr>
              <w:t>або</w:t>
            </w:r>
            <w:proofErr w:type="spellEnd"/>
            <w:r w:rsidRPr="00067F81">
              <w:rPr>
                <w:color w:val="auto"/>
                <w:sz w:val="24"/>
                <w:szCs w:val="24"/>
              </w:rPr>
              <w:t xml:space="preserve"> </w:t>
            </w:r>
            <w:proofErr w:type="spellStart"/>
            <w:r w:rsidRPr="00067F81">
              <w:rPr>
                <w:color w:val="auto"/>
                <w:sz w:val="24"/>
                <w:szCs w:val="24"/>
              </w:rPr>
              <w:t>заохочує</w:t>
            </w:r>
            <w:proofErr w:type="spellEnd"/>
            <w:r w:rsidRPr="00067F81">
              <w:rPr>
                <w:color w:val="auto"/>
                <w:sz w:val="24"/>
                <w:szCs w:val="24"/>
              </w:rPr>
              <w:t xml:space="preserve"> </w:t>
            </w:r>
            <w:proofErr w:type="spellStart"/>
            <w:r w:rsidRPr="00067F81">
              <w:rPr>
                <w:color w:val="auto"/>
                <w:sz w:val="24"/>
                <w:szCs w:val="24"/>
              </w:rPr>
              <w:t>публікувати</w:t>
            </w:r>
            <w:proofErr w:type="spellEnd"/>
            <w:r w:rsidRPr="00067F81">
              <w:rPr>
                <w:color w:val="auto"/>
                <w:sz w:val="24"/>
                <w:szCs w:val="24"/>
              </w:rPr>
              <w:t xml:space="preserve"> </w:t>
            </w:r>
            <w:proofErr w:type="spellStart"/>
            <w:r w:rsidRPr="00067F81">
              <w:rPr>
                <w:color w:val="auto"/>
                <w:sz w:val="24"/>
                <w:szCs w:val="24"/>
              </w:rPr>
              <w:t>інформацію</w:t>
            </w:r>
            <w:proofErr w:type="spellEnd"/>
            <w:r w:rsidRPr="00067F81">
              <w:rPr>
                <w:color w:val="auto"/>
                <w:sz w:val="24"/>
                <w:szCs w:val="24"/>
              </w:rPr>
              <w:t xml:space="preserve"> </w:t>
            </w:r>
            <w:proofErr w:type="spellStart"/>
            <w:r w:rsidRPr="00067F81">
              <w:rPr>
                <w:color w:val="auto"/>
                <w:sz w:val="24"/>
                <w:szCs w:val="24"/>
              </w:rPr>
              <w:t>про</w:t>
            </w:r>
            <w:proofErr w:type="spellEnd"/>
            <w:r w:rsidRPr="00067F81">
              <w:rPr>
                <w:color w:val="auto"/>
                <w:sz w:val="24"/>
                <w:szCs w:val="24"/>
              </w:rPr>
              <w:t xml:space="preserve"> </w:t>
            </w:r>
            <w:proofErr w:type="spellStart"/>
            <w:r w:rsidRPr="00067F81">
              <w:rPr>
                <w:color w:val="auto"/>
                <w:sz w:val="24"/>
                <w:szCs w:val="24"/>
              </w:rPr>
              <w:t>обсяги</w:t>
            </w:r>
            <w:proofErr w:type="spellEnd"/>
            <w:r w:rsidRPr="00067F81">
              <w:rPr>
                <w:color w:val="auto"/>
                <w:sz w:val="24"/>
                <w:szCs w:val="24"/>
              </w:rPr>
              <w:t xml:space="preserve"> </w:t>
            </w:r>
            <w:proofErr w:type="spellStart"/>
            <w:r w:rsidRPr="00067F81">
              <w:rPr>
                <w:color w:val="auto"/>
                <w:sz w:val="24"/>
                <w:szCs w:val="24"/>
              </w:rPr>
              <w:t>виробництва</w:t>
            </w:r>
            <w:proofErr w:type="spellEnd"/>
            <w:r w:rsidRPr="00067F81">
              <w:rPr>
                <w:color w:val="auto"/>
                <w:sz w:val="24"/>
                <w:szCs w:val="24"/>
              </w:rPr>
              <w:t xml:space="preserve"> </w:t>
            </w:r>
            <w:proofErr w:type="spellStart"/>
            <w:r w:rsidRPr="00067F81">
              <w:rPr>
                <w:color w:val="auto"/>
                <w:sz w:val="24"/>
                <w:szCs w:val="24"/>
              </w:rPr>
              <w:t>чи</w:t>
            </w:r>
            <w:proofErr w:type="spellEnd"/>
            <w:r w:rsidRPr="00067F81">
              <w:rPr>
                <w:color w:val="auto"/>
                <w:sz w:val="24"/>
                <w:szCs w:val="24"/>
              </w:rPr>
              <w:t xml:space="preserve"> </w:t>
            </w:r>
            <w:proofErr w:type="spellStart"/>
            <w:r w:rsidRPr="00067F81">
              <w:rPr>
                <w:color w:val="auto"/>
                <w:sz w:val="24"/>
                <w:szCs w:val="24"/>
              </w:rPr>
              <w:t>реалізації</w:t>
            </w:r>
            <w:proofErr w:type="spellEnd"/>
            <w:r w:rsidRPr="00067F81">
              <w:rPr>
                <w:color w:val="auto"/>
                <w:sz w:val="24"/>
                <w:szCs w:val="24"/>
              </w:rPr>
              <w:t xml:space="preserve">, </w:t>
            </w:r>
            <w:proofErr w:type="spellStart"/>
            <w:r w:rsidRPr="00067F81">
              <w:rPr>
                <w:color w:val="auto"/>
                <w:sz w:val="24"/>
                <w:szCs w:val="24"/>
              </w:rPr>
              <w:t>ціни</w:t>
            </w:r>
            <w:proofErr w:type="spellEnd"/>
            <w:r w:rsidRPr="00067F81">
              <w:rPr>
                <w:color w:val="auto"/>
                <w:sz w:val="24"/>
                <w:szCs w:val="24"/>
              </w:rPr>
              <w:t xml:space="preserve"> </w:t>
            </w:r>
            <w:proofErr w:type="spellStart"/>
            <w:r w:rsidRPr="00067F81">
              <w:rPr>
                <w:color w:val="auto"/>
                <w:sz w:val="24"/>
                <w:szCs w:val="24"/>
              </w:rPr>
              <w:t>та</w:t>
            </w:r>
            <w:proofErr w:type="spellEnd"/>
            <w:r w:rsidRPr="00067F81">
              <w:rPr>
                <w:color w:val="auto"/>
                <w:sz w:val="24"/>
                <w:szCs w:val="24"/>
              </w:rPr>
              <w:t xml:space="preserve"> </w:t>
            </w:r>
            <w:proofErr w:type="spellStart"/>
            <w:r w:rsidRPr="00067F81">
              <w:rPr>
                <w:color w:val="auto"/>
                <w:sz w:val="24"/>
                <w:szCs w:val="24"/>
              </w:rPr>
              <w:t>витрати</w:t>
            </w:r>
            <w:proofErr w:type="spellEnd"/>
            <w:r w:rsidRPr="00067F81">
              <w:rPr>
                <w:color w:val="auto"/>
                <w:sz w:val="24"/>
                <w:szCs w:val="24"/>
              </w:rPr>
              <w:t xml:space="preserve"> </w:t>
            </w:r>
            <w:proofErr w:type="spellStart"/>
            <w:r w:rsidRPr="00067F81">
              <w:rPr>
                <w:color w:val="auto"/>
                <w:sz w:val="24"/>
                <w:szCs w:val="24"/>
              </w:rPr>
              <w:t>підприємств</w:t>
            </w:r>
            <w:proofErr w:type="spellEnd"/>
            <w:r w:rsidRPr="00067F81">
              <w:rPr>
                <w:color w:val="auto"/>
                <w:sz w:val="24"/>
                <w:szCs w:val="24"/>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 xml:space="preserve">Г. </w:t>
            </w:r>
            <w:proofErr w:type="spellStart"/>
            <w:r w:rsidRPr="00067F81">
              <w:rPr>
                <w:color w:val="auto"/>
                <w:sz w:val="24"/>
                <w:szCs w:val="24"/>
                <w:lang w:val="ru-RU"/>
              </w:rPr>
              <w:t>Обмежує</w:t>
            </w:r>
            <w:proofErr w:type="spellEnd"/>
            <w:r w:rsidRPr="00067F81">
              <w:rPr>
                <w:color w:val="auto"/>
                <w:sz w:val="24"/>
                <w:szCs w:val="24"/>
                <w:lang w:val="ru-RU"/>
              </w:rPr>
              <w:t xml:space="preserve"> </w:t>
            </w:r>
            <w:proofErr w:type="spellStart"/>
            <w:r w:rsidRPr="00067F81">
              <w:rPr>
                <w:color w:val="auto"/>
                <w:sz w:val="24"/>
                <w:szCs w:val="24"/>
                <w:lang w:val="ru-RU"/>
              </w:rPr>
              <w:t>вибір</w:t>
            </w:r>
            <w:proofErr w:type="spellEnd"/>
            <w:r w:rsidRPr="00067F81">
              <w:rPr>
                <w:color w:val="auto"/>
                <w:sz w:val="24"/>
                <w:szCs w:val="24"/>
                <w:lang w:val="ru-RU"/>
              </w:rPr>
              <w:t xml:space="preserve"> та доступ </w:t>
            </w:r>
            <w:proofErr w:type="spellStart"/>
            <w:r w:rsidRPr="00067F81">
              <w:rPr>
                <w:color w:val="auto"/>
                <w:sz w:val="24"/>
                <w:szCs w:val="24"/>
                <w:lang w:val="ru-RU"/>
              </w:rPr>
              <w:t>споживачів</w:t>
            </w:r>
            <w:proofErr w:type="spellEnd"/>
            <w:r w:rsidRPr="00067F81">
              <w:rPr>
                <w:color w:val="auto"/>
                <w:sz w:val="24"/>
                <w:szCs w:val="24"/>
                <w:lang w:val="ru-RU"/>
              </w:rPr>
              <w:t xml:space="preserve"> до </w:t>
            </w:r>
            <w:proofErr w:type="spellStart"/>
            <w:r w:rsidRPr="00067F81">
              <w:rPr>
                <w:color w:val="auto"/>
                <w:sz w:val="24"/>
                <w:szCs w:val="24"/>
                <w:lang w:val="ru-RU"/>
              </w:rPr>
              <w:t>необхідної</w:t>
            </w:r>
            <w:proofErr w:type="spellEnd"/>
            <w:r w:rsidRPr="00067F81">
              <w:rPr>
                <w:color w:val="auto"/>
                <w:sz w:val="24"/>
                <w:szCs w:val="24"/>
                <w:lang w:val="ru-RU"/>
              </w:rPr>
              <w:t xml:space="preserve"> </w:t>
            </w:r>
            <w:proofErr w:type="spellStart"/>
            <w:r w:rsidRPr="00067F81">
              <w:rPr>
                <w:color w:val="auto"/>
                <w:sz w:val="24"/>
                <w:szCs w:val="24"/>
                <w:lang w:val="ru-RU"/>
              </w:rPr>
              <w:t>інформації</w:t>
            </w:r>
            <w:proofErr w:type="spellEnd"/>
            <w:r w:rsidRPr="00067F81">
              <w:rPr>
                <w:color w:val="auto"/>
                <w:sz w:val="24"/>
                <w:szCs w:val="24"/>
                <w:lang w:val="ru-RU"/>
              </w:rPr>
              <w:t xml:space="preserve">. </w:t>
            </w:r>
            <w:proofErr w:type="spellStart"/>
            <w:r w:rsidRPr="00067F81">
              <w:rPr>
                <w:color w:val="auto"/>
                <w:sz w:val="24"/>
                <w:szCs w:val="24"/>
                <w:lang w:val="ru-RU"/>
              </w:rPr>
              <w:t>Такий</w:t>
            </w:r>
            <w:proofErr w:type="spellEnd"/>
            <w:r w:rsidRPr="00067F81">
              <w:rPr>
                <w:color w:val="auto"/>
                <w:sz w:val="24"/>
                <w:szCs w:val="24"/>
                <w:lang w:val="ru-RU"/>
              </w:rPr>
              <w:t xml:space="preserve"> </w:t>
            </w:r>
            <w:proofErr w:type="spellStart"/>
            <w:r w:rsidRPr="00067F81">
              <w:rPr>
                <w:color w:val="auto"/>
                <w:sz w:val="24"/>
                <w:szCs w:val="24"/>
                <w:lang w:val="ru-RU"/>
              </w:rPr>
              <w:t>наслідок</w:t>
            </w:r>
            <w:proofErr w:type="spellEnd"/>
            <w:r w:rsidRPr="00067F81">
              <w:rPr>
                <w:color w:val="auto"/>
                <w:sz w:val="24"/>
                <w:szCs w:val="24"/>
                <w:lang w:val="ru-RU"/>
              </w:rPr>
              <w:t xml:space="preserve"> </w:t>
            </w:r>
            <w:proofErr w:type="spellStart"/>
            <w:r w:rsidRPr="00067F81">
              <w:rPr>
                <w:color w:val="auto"/>
                <w:sz w:val="24"/>
                <w:szCs w:val="24"/>
                <w:lang w:val="ru-RU"/>
              </w:rPr>
              <w:t>може</w:t>
            </w:r>
            <w:proofErr w:type="spellEnd"/>
            <w:r w:rsidRPr="00067F81">
              <w:rPr>
                <w:color w:val="auto"/>
                <w:sz w:val="24"/>
                <w:szCs w:val="24"/>
                <w:lang w:val="ru-RU"/>
              </w:rPr>
              <w:t xml:space="preserve"> </w:t>
            </w:r>
            <w:proofErr w:type="spellStart"/>
            <w:r w:rsidRPr="00067F81">
              <w:rPr>
                <w:color w:val="auto"/>
                <w:sz w:val="24"/>
                <w:szCs w:val="24"/>
                <w:lang w:val="ru-RU"/>
              </w:rPr>
              <w:t>мати</w:t>
            </w:r>
            <w:proofErr w:type="spellEnd"/>
            <w:r w:rsidRPr="00067F81">
              <w:rPr>
                <w:color w:val="auto"/>
                <w:sz w:val="24"/>
                <w:szCs w:val="24"/>
                <w:lang w:val="ru-RU"/>
              </w:rPr>
              <w:t xml:space="preserve"> </w:t>
            </w:r>
            <w:proofErr w:type="spellStart"/>
            <w:r w:rsidRPr="00067F81">
              <w:rPr>
                <w:color w:val="auto"/>
                <w:sz w:val="24"/>
                <w:szCs w:val="24"/>
                <w:lang w:val="ru-RU"/>
              </w:rPr>
              <w:t>місце</w:t>
            </w:r>
            <w:proofErr w:type="spellEnd"/>
            <w:r w:rsidRPr="00067F81">
              <w:rPr>
                <w:color w:val="auto"/>
                <w:sz w:val="24"/>
                <w:szCs w:val="24"/>
                <w:lang w:val="ru-RU"/>
              </w:rPr>
              <w:t xml:space="preserve">, </w:t>
            </w:r>
            <w:proofErr w:type="spellStart"/>
            <w:r w:rsidRPr="00067F81">
              <w:rPr>
                <w:color w:val="auto"/>
                <w:sz w:val="24"/>
                <w:szCs w:val="24"/>
                <w:lang w:val="ru-RU"/>
              </w:rPr>
              <w:t>якщо</w:t>
            </w:r>
            <w:proofErr w:type="spellEnd"/>
            <w:r w:rsidRPr="00067F81">
              <w:rPr>
                <w:color w:val="auto"/>
                <w:sz w:val="24"/>
                <w:szCs w:val="24"/>
                <w:lang w:val="ru-RU"/>
              </w:rPr>
              <w:t xml:space="preserve"> </w:t>
            </w:r>
            <w:proofErr w:type="spellStart"/>
            <w:r w:rsidRPr="00067F81">
              <w:rPr>
                <w:color w:val="auto"/>
                <w:sz w:val="24"/>
                <w:szCs w:val="24"/>
                <w:lang w:val="ru-RU"/>
              </w:rPr>
              <w:t>регуляторна</w:t>
            </w:r>
            <w:proofErr w:type="spellEnd"/>
            <w:r w:rsidRPr="00067F81">
              <w:rPr>
                <w:color w:val="auto"/>
                <w:sz w:val="24"/>
                <w:szCs w:val="24"/>
                <w:lang w:val="ru-RU"/>
              </w:rPr>
              <w:t xml:space="preserve"> </w:t>
            </w:r>
            <w:proofErr w:type="spellStart"/>
            <w:r w:rsidRPr="00067F81">
              <w:rPr>
                <w:color w:val="auto"/>
                <w:sz w:val="24"/>
                <w:szCs w:val="24"/>
                <w:lang w:val="ru-RU"/>
              </w:rPr>
              <w:t>пропозиція</w:t>
            </w:r>
            <w:proofErr w:type="spellEnd"/>
            <w:r w:rsidRPr="00067F81">
              <w:rPr>
                <w:color w:val="auto"/>
                <w:sz w:val="24"/>
                <w:szCs w:val="24"/>
                <w:lang w:val="ru-RU"/>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 xml:space="preserve">1. </w:t>
            </w:r>
            <w:proofErr w:type="spellStart"/>
            <w:r w:rsidRPr="00067F81">
              <w:rPr>
                <w:color w:val="auto"/>
                <w:sz w:val="24"/>
                <w:szCs w:val="24"/>
                <w:lang w:val="ru-RU"/>
              </w:rPr>
              <w:t>Обмежує</w:t>
            </w:r>
            <w:proofErr w:type="spellEnd"/>
            <w:r w:rsidRPr="00067F81">
              <w:rPr>
                <w:color w:val="auto"/>
                <w:sz w:val="24"/>
                <w:szCs w:val="24"/>
                <w:lang w:val="ru-RU"/>
              </w:rPr>
              <w:t xml:space="preserve"> </w:t>
            </w:r>
            <w:proofErr w:type="spellStart"/>
            <w:r w:rsidRPr="00067F81">
              <w:rPr>
                <w:color w:val="auto"/>
                <w:sz w:val="24"/>
                <w:szCs w:val="24"/>
                <w:lang w:val="ru-RU"/>
              </w:rPr>
              <w:t>здатність</w:t>
            </w:r>
            <w:proofErr w:type="spellEnd"/>
            <w:r w:rsidRPr="00067F81">
              <w:rPr>
                <w:color w:val="auto"/>
                <w:sz w:val="24"/>
                <w:szCs w:val="24"/>
                <w:lang w:val="ru-RU"/>
              </w:rPr>
              <w:t xml:space="preserve"> </w:t>
            </w:r>
            <w:proofErr w:type="spellStart"/>
            <w:r w:rsidRPr="00067F81">
              <w:rPr>
                <w:color w:val="auto"/>
                <w:sz w:val="24"/>
                <w:szCs w:val="24"/>
                <w:lang w:val="ru-RU"/>
              </w:rPr>
              <w:t>споживачів</w:t>
            </w:r>
            <w:proofErr w:type="spellEnd"/>
            <w:r w:rsidRPr="00067F81">
              <w:rPr>
                <w:color w:val="auto"/>
                <w:sz w:val="24"/>
                <w:szCs w:val="24"/>
                <w:lang w:val="ru-RU"/>
              </w:rPr>
              <w:t xml:space="preserve"> </w:t>
            </w:r>
            <w:proofErr w:type="spellStart"/>
            <w:r w:rsidRPr="00067F81">
              <w:rPr>
                <w:color w:val="auto"/>
                <w:sz w:val="24"/>
                <w:szCs w:val="24"/>
                <w:lang w:val="ru-RU"/>
              </w:rPr>
              <w:t>вирішувати</w:t>
            </w:r>
            <w:proofErr w:type="spellEnd"/>
            <w:r w:rsidRPr="00067F81">
              <w:rPr>
                <w:color w:val="auto"/>
                <w:sz w:val="24"/>
                <w:szCs w:val="24"/>
                <w:lang w:val="ru-RU"/>
              </w:rPr>
              <w:t xml:space="preserve">, у кого </w:t>
            </w:r>
            <w:proofErr w:type="spellStart"/>
            <w:r w:rsidRPr="00067F81">
              <w:rPr>
                <w:color w:val="auto"/>
                <w:sz w:val="24"/>
                <w:szCs w:val="24"/>
                <w:lang w:val="ru-RU"/>
              </w:rPr>
              <w:t>купувати</w:t>
            </w:r>
            <w:proofErr w:type="spellEnd"/>
            <w:r w:rsidRPr="00067F81">
              <w:rPr>
                <w:color w:val="auto"/>
                <w:sz w:val="24"/>
                <w:szCs w:val="24"/>
                <w:lang w:val="ru-RU"/>
              </w:rPr>
              <w:t xml:space="preserve"> товар;</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 xml:space="preserve">2. </w:t>
            </w:r>
            <w:proofErr w:type="spellStart"/>
            <w:r w:rsidRPr="00067F81">
              <w:rPr>
                <w:color w:val="auto"/>
                <w:sz w:val="24"/>
                <w:szCs w:val="24"/>
                <w:lang w:val="ru-RU"/>
              </w:rPr>
              <w:t>Знижує</w:t>
            </w:r>
            <w:proofErr w:type="spellEnd"/>
            <w:r w:rsidRPr="00067F81">
              <w:rPr>
                <w:color w:val="auto"/>
                <w:sz w:val="24"/>
                <w:szCs w:val="24"/>
                <w:lang w:val="ru-RU"/>
              </w:rPr>
              <w:t xml:space="preserve"> </w:t>
            </w:r>
            <w:proofErr w:type="spellStart"/>
            <w:r w:rsidRPr="00067F81">
              <w:rPr>
                <w:color w:val="auto"/>
                <w:sz w:val="24"/>
                <w:szCs w:val="24"/>
                <w:lang w:val="ru-RU"/>
              </w:rPr>
              <w:t>мобільність</w:t>
            </w:r>
            <w:proofErr w:type="spellEnd"/>
            <w:r w:rsidRPr="00067F81">
              <w:rPr>
                <w:color w:val="auto"/>
                <w:sz w:val="24"/>
                <w:szCs w:val="24"/>
                <w:lang w:val="ru-RU"/>
              </w:rPr>
              <w:t xml:space="preserve"> </w:t>
            </w:r>
            <w:proofErr w:type="spellStart"/>
            <w:r w:rsidRPr="00067F81">
              <w:rPr>
                <w:color w:val="auto"/>
                <w:sz w:val="24"/>
                <w:szCs w:val="24"/>
                <w:lang w:val="ru-RU"/>
              </w:rPr>
              <w:t>споживачів</w:t>
            </w:r>
            <w:proofErr w:type="spellEnd"/>
            <w:r w:rsidRPr="00067F81">
              <w:rPr>
                <w:color w:val="auto"/>
                <w:sz w:val="24"/>
                <w:szCs w:val="24"/>
                <w:lang w:val="ru-RU"/>
              </w:rPr>
              <w:t xml:space="preserve"> </w:t>
            </w:r>
            <w:proofErr w:type="spellStart"/>
            <w:r w:rsidRPr="00067F81">
              <w:rPr>
                <w:color w:val="auto"/>
                <w:sz w:val="24"/>
                <w:szCs w:val="24"/>
                <w:lang w:val="ru-RU"/>
              </w:rPr>
              <w:t>внаслідок</w:t>
            </w:r>
            <w:proofErr w:type="spellEnd"/>
            <w:r w:rsidRPr="00067F81">
              <w:rPr>
                <w:color w:val="auto"/>
                <w:sz w:val="24"/>
                <w:szCs w:val="24"/>
                <w:lang w:val="ru-RU"/>
              </w:rPr>
              <w:t xml:space="preserve"> </w:t>
            </w:r>
            <w:proofErr w:type="spellStart"/>
            <w:r w:rsidRPr="00067F81">
              <w:rPr>
                <w:color w:val="auto"/>
                <w:sz w:val="24"/>
                <w:szCs w:val="24"/>
                <w:lang w:val="ru-RU"/>
              </w:rPr>
              <w:t>підвищення</w:t>
            </w:r>
            <w:proofErr w:type="spellEnd"/>
            <w:r w:rsidRPr="00067F81">
              <w:rPr>
                <w:color w:val="auto"/>
                <w:sz w:val="24"/>
                <w:szCs w:val="24"/>
                <w:lang w:val="ru-RU"/>
              </w:rPr>
              <w:t xml:space="preserve"> </w:t>
            </w:r>
            <w:proofErr w:type="spellStart"/>
            <w:r w:rsidRPr="00067F81">
              <w:rPr>
                <w:color w:val="auto"/>
                <w:sz w:val="24"/>
                <w:szCs w:val="24"/>
                <w:lang w:val="ru-RU"/>
              </w:rPr>
              <w:t>прямих</w:t>
            </w:r>
            <w:proofErr w:type="spellEnd"/>
            <w:r w:rsidRPr="00067F81">
              <w:rPr>
                <w:color w:val="auto"/>
                <w:sz w:val="24"/>
                <w:szCs w:val="24"/>
                <w:lang w:val="ru-RU"/>
              </w:rPr>
              <w:t xml:space="preserve"> </w:t>
            </w:r>
            <w:proofErr w:type="spellStart"/>
            <w:r w:rsidRPr="00067F81">
              <w:rPr>
                <w:color w:val="auto"/>
                <w:sz w:val="24"/>
                <w:szCs w:val="24"/>
                <w:lang w:val="ru-RU"/>
              </w:rPr>
              <w:t>або</w:t>
            </w:r>
            <w:proofErr w:type="spellEnd"/>
            <w:r w:rsidRPr="00067F81">
              <w:rPr>
                <w:color w:val="auto"/>
                <w:sz w:val="24"/>
                <w:szCs w:val="24"/>
                <w:lang w:val="ru-RU"/>
              </w:rPr>
              <w:t xml:space="preserve"> </w:t>
            </w:r>
            <w:proofErr w:type="spellStart"/>
            <w:r w:rsidRPr="00067F81">
              <w:rPr>
                <w:color w:val="auto"/>
                <w:sz w:val="24"/>
                <w:szCs w:val="24"/>
                <w:lang w:val="ru-RU"/>
              </w:rPr>
              <w:t>непрямих</w:t>
            </w:r>
            <w:proofErr w:type="spellEnd"/>
            <w:r w:rsidRPr="00067F81">
              <w:rPr>
                <w:color w:val="auto"/>
                <w:sz w:val="24"/>
                <w:szCs w:val="24"/>
                <w:lang w:val="ru-RU"/>
              </w:rPr>
              <w:t xml:space="preserve"> </w:t>
            </w:r>
            <w:proofErr w:type="spellStart"/>
            <w:r w:rsidRPr="00067F81">
              <w:rPr>
                <w:color w:val="auto"/>
                <w:sz w:val="24"/>
                <w:szCs w:val="24"/>
                <w:lang w:val="ru-RU"/>
              </w:rPr>
              <w:t>витрат</w:t>
            </w:r>
            <w:proofErr w:type="spellEnd"/>
            <w:r w:rsidRPr="00067F81">
              <w:rPr>
                <w:color w:val="auto"/>
                <w:sz w:val="24"/>
                <w:szCs w:val="24"/>
                <w:lang w:val="ru-RU"/>
              </w:rPr>
              <w:t xml:space="preserve"> на </w:t>
            </w:r>
            <w:proofErr w:type="spellStart"/>
            <w:r w:rsidRPr="00067F81">
              <w:rPr>
                <w:color w:val="auto"/>
                <w:sz w:val="24"/>
                <w:szCs w:val="24"/>
                <w:lang w:val="ru-RU"/>
              </w:rPr>
              <w:t>заміну</w:t>
            </w:r>
            <w:proofErr w:type="spellEnd"/>
            <w:r w:rsidRPr="00067F81">
              <w:rPr>
                <w:color w:val="auto"/>
                <w:sz w:val="24"/>
                <w:szCs w:val="24"/>
                <w:lang w:val="ru-RU"/>
              </w:rPr>
              <w:t xml:space="preserve"> </w:t>
            </w:r>
            <w:proofErr w:type="spellStart"/>
            <w:r w:rsidRPr="00067F81">
              <w:rPr>
                <w:color w:val="auto"/>
                <w:sz w:val="24"/>
                <w:szCs w:val="24"/>
                <w:lang w:val="ru-RU"/>
              </w:rPr>
              <w:t>постачальника</w:t>
            </w:r>
            <w:proofErr w:type="spellEnd"/>
            <w:r w:rsidRPr="00067F81">
              <w:rPr>
                <w:color w:val="auto"/>
                <w:sz w:val="24"/>
                <w:szCs w:val="24"/>
                <w:lang w:val="ru-RU"/>
              </w:rPr>
              <w:t>;</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color w:val="auto"/>
                <w:sz w:val="24"/>
                <w:szCs w:val="24"/>
              </w:rPr>
            </w:pPr>
            <w:r w:rsidRPr="00067F81">
              <w:rPr>
                <w:color w:val="auto"/>
                <w:sz w:val="24"/>
                <w:szCs w:val="24"/>
              </w:rPr>
              <w:t xml:space="preserve">3. </w:t>
            </w:r>
            <w:proofErr w:type="spellStart"/>
            <w:r w:rsidRPr="00067F81">
              <w:rPr>
                <w:color w:val="auto"/>
                <w:sz w:val="24"/>
                <w:szCs w:val="24"/>
              </w:rPr>
              <w:t>Суттєво</w:t>
            </w:r>
            <w:proofErr w:type="spellEnd"/>
            <w:r w:rsidRPr="00067F81">
              <w:rPr>
                <w:color w:val="auto"/>
                <w:sz w:val="24"/>
                <w:szCs w:val="24"/>
              </w:rPr>
              <w:t xml:space="preserve"> </w:t>
            </w:r>
            <w:proofErr w:type="spellStart"/>
            <w:r w:rsidRPr="00067F81">
              <w:rPr>
                <w:color w:val="auto"/>
                <w:sz w:val="24"/>
                <w:szCs w:val="24"/>
              </w:rPr>
              <w:t>обмежує</w:t>
            </w:r>
            <w:proofErr w:type="spellEnd"/>
            <w:r w:rsidRPr="00067F81">
              <w:rPr>
                <w:color w:val="auto"/>
                <w:sz w:val="24"/>
                <w:szCs w:val="24"/>
              </w:rPr>
              <w:t xml:space="preserve"> </w:t>
            </w:r>
            <w:proofErr w:type="spellStart"/>
            <w:r w:rsidRPr="00067F81">
              <w:rPr>
                <w:color w:val="auto"/>
                <w:sz w:val="24"/>
                <w:szCs w:val="24"/>
              </w:rPr>
              <w:t>чи</w:t>
            </w:r>
            <w:proofErr w:type="spellEnd"/>
            <w:r w:rsidRPr="00067F81">
              <w:rPr>
                <w:color w:val="auto"/>
                <w:sz w:val="24"/>
                <w:szCs w:val="24"/>
              </w:rPr>
              <w:t xml:space="preserve"> </w:t>
            </w:r>
            <w:proofErr w:type="spellStart"/>
            <w:proofErr w:type="gramStart"/>
            <w:r w:rsidRPr="00067F81">
              <w:rPr>
                <w:color w:val="auto"/>
                <w:sz w:val="24"/>
                <w:szCs w:val="24"/>
              </w:rPr>
              <w:t>змінює</w:t>
            </w:r>
            <w:proofErr w:type="spellEnd"/>
            <w:r w:rsidRPr="00067F81">
              <w:rPr>
                <w:color w:val="auto"/>
                <w:sz w:val="24"/>
                <w:szCs w:val="24"/>
              </w:rPr>
              <w:t xml:space="preserve">  </w:t>
            </w:r>
            <w:proofErr w:type="spellStart"/>
            <w:r w:rsidRPr="00067F81">
              <w:rPr>
                <w:color w:val="auto"/>
                <w:sz w:val="24"/>
                <w:szCs w:val="24"/>
              </w:rPr>
              <w:t>інформацію</w:t>
            </w:r>
            <w:proofErr w:type="spellEnd"/>
            <w:proofErr w:type="gramEnd"/>
            <w:r w:rsidRPr="00067F81">
              <w:rPr>
                <w:color w:val="auto"/>
                <w:sz w:val="24"/>
                <w:szCs w:val="24"/>
              </w:rPr>
              <w:t xml:space="preserve">, </w:t>
            </w:r>
            <w:proofErr w:type="spellStart"/>
            <w:r w:rsidRPr="00067F81">
              <w:rPr>
                <w:color w:val="auto"/>
                <w:sz w:val="24"/>
                <w:szCs w:val="24"/>
              </w:rPr>
              <w:t>необхідну</w:t>
            </w:r>
            <w:proofErr w:type="spellEnd"/>
            <w:r w:rsidRPr="00067F81">
              <w:rPr>
                <w:color w:val="auto"/>
                <w:sz w:val="24"/>
                <w:szCs w:val="24"/>
              </w:rPr>
              <w:t xml:space="preserve"> </w:t>
            </w:r>
            <w:proofErr w:type="spellStart"/>
            <w:r w:rsidRPr="00067F81">
              <w:rPr>
                <w:color w:val="auto"/>
                <w:sz w:val="24"/>
                <w:szCs w:val="24"/>
              </w:rPr>
              <w:t>для</w:t>
            </w:r>
            <w:proofErr w:type="spellEnd"/>
            <w:r w:rsidRPr="00067F81">
              <w:rPr>
                <w:color w:val="auto"/>
                <w:sz w:val="24"/>
                <w:szCs w:val="24"/>
              </w:rPr>
              <w:t xml:space="preserve"> </w:t>
            </w:r>
            <w:proofErr w:type="spellStart"/>
            <w:r w:rsidRPr="00067F81">
              <w:rPr>
                <w:color w:val="auto"/>
                <w:sz w:val="24"/>
                <w:szCs w:val="24"/>
              </w:rPr>
              <w:t>прийняття</w:t>
            </w:r>
            <w:proofErr w:type="spellEnd"/>
            <w:r w:rsidRPr="00067F81">
              <w:rPr>
                <w:color w:val="auto"/>
                <w:sz w:val="24"/>
                <w:szCs w:val="24"/>
              </w:rPr>
              <w:t xml:space="preserve"> </w:t>
            </w:r>
            <w:proofErr w:type="spellStart"/>
            <w:r w:rsidRPr="00067F81">
              <w:rPr>
                <w:color w:val="auto"/>
                <w:sz w:val="24"/>
                <w:szCs w:val="24"/>
              </w:rPr>
              <w:t>раціонального</w:t>
            </w:r>
            <w:proofErr w:type="spellEnd"/>
            <w:r w:rsidRPr="00067F81">
              <w:rPr>
                <w:color w:val="auto"/>
                <w:sz w:val="24"/>
                <w:szCs w:val="24"/>
              </w:rPr>
              <w:t xml:space="preserve"> </w:t>
            </w:r>
            <w:proofErr w:type="spellStart"/>
            <w:r w:rsidRPr="00067F81">
              <w:rPr>
                <w:color w:val="auto"/>
                <w:sz w:val="24"/>
                <w:szCs w:val="24"/>
              </w:rPr>
              <w:t>рішення</w:t>
            </w:r>
            <w:proofErr w:type="spellEnd"/>
            <w:r w:rsidRPr="00067F81">
              <w:rPr>
                <w:color w:val="auto"/>
                <w:sz w:val="24"/>
                <w:szCs w:val="24"/>
              </w:rPr>
              <w:t xml:space="preserve"> </w:t>
            </w:r>
            <w:proofErr w:type="spellStart"/>
            <w:r w:rsidRPr="00067F81">
              <w:rPr>
                <w:color w:val="auto"/>
                <w:sz w:val="24"/>
                <w:szCs w:val="24"/>
              </w:rPr>
              <w:t>щодо</w:t>
            </w:r>
            <w:proofErr w:type="spellEnd"/>
            <w:r w:rsidRPr="00067F81">
              <w:rPr>
                <w:color w:val="auto"/>
                <w:sz w:val="24"/>
                <w:szCs w:val="24"/>
              </w:rPr>
              <w:t xml:space="preserve"> </w:t>
            </w:r>
            <w:proofErr w:type="spellStart"/>
            <w:r w:rsidRPr="00067F81">
              <w:rPr>
                <w:color w:val="auto"/>
                <w:sz w:val="24"/>
                <w:szCs w:val="24"/>
              </w:rPr>
              <w:t>придбання</w:t>
            </w:r>
            <w:proofErr w:type="spellEnd"/>
            <w:r w:rsidRPr="00067F81">
              <w:rPr>
                <w:color w:val="auto"/>
                <w:sz w:val="24"/>
                <w:szCs w:val="24"/>
              </w:rPr>
              <w:t xml:space="preserve"> </w:t>
            </w:r>
            <w:proofErr w:type="spellStart"/>
            <w:r w:rsidRPr="00067F81">
              <w:rPr>
                <w:color w:val="auto"/>
                <w:sz w:val="24"/>
                <w:szCs w:val="24"/>
              </w:rPr>
              <w:t>чи</w:t>
            </w:r>
            <w:proofErr w:type="spellEnd"/>
            <w:r w:rsidRPr="00067F81">
              <w:rPr>
                <w:color w:val="auto"/>
                <w:sz w:val="24"/>
                <w:szCs w:val="24"/>
              </w:rPr>
              <w:t xml:space="preserve"> </w:t>
            </w:r>
            <w:proofErr w:type="spellStart"/>
            <w:r w:rsidRPr="00067F81">
              <w:rPr>
                <w:color w:val="auto"/>
                <w:sz w:val="24"/>
                <w:szCs w:val="24"/>
              </w:rPr>
              <w:t>продажу</w:t>
            </w:r>
            <w:proofErr w:type="spellEnd"/>
            <w:r w:rsidRPr="00067F81">
              <w:rPr>
                <w:color w:val="auto"/>
                <w:sz w:val="24"/>
                <w:szCs w:val="24"/>
              </w:rPr>
              <w:t xml:space="preserve"> </w:t>
            </w:r>
            <w:proofErr w:type="spellStart"/>
            <w:r w:rsidRPr="00067F81">
              <w:rPr>
                <w:color w:val="auto"/>
                <w:sz w:val="24"/>
                <w:szCs w:val="24"/>
              </w:rPr>
              <w:t>товарів</w:t>
            </w:r>
            <w:proofErr w:type="spellEnd"/>
            <w:r w:rsidRPr="00067F81">
              <w:rPr>
                <w:color w:val="auto"/>
                <w:sz w:val="24"/>
                <w:szCs w:val="24"/>
              </w:rPr>
              <w:t xml:space="preserve">. </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bl>
    <w:p w:rsidR="00067F81" w:rsidRPr="00067F81" w:rsidRDefault="00067F81" w:rsidP="00067F81">
      <w:pPr>
        <w:rPr>
          <w:b/>
          <w:color w:val="FF0000"/>
          <w:sz w:val="24"/>
          <w:szCs w:val="24"/>
        </w:rPr>
      </w:pPr>
    </w:p>
    <w:p w:rsidR="00067F81" w:rsidRPr="00067F81" w:rsidRDefault="00067F81" w:rsidP="00067F81">
      <w:pPr>
        <w:ind w:firstLine="567"/>
        <w:rPr>
          <w:color w:val="auto"/>
          <w:sz w:val="24"/>
          <w:szCs w:val="24"/>
        </w:rPr>
      </w:pPr>
      <w:proofErr w:type="spellStart"/>
      <w:r w:rsidRPr="00067F81">
        <w:rPr>
          <w:color w:val="auto"/>
          <w:sz w:val="24"/>
          <w:szCs w:val="24"/>
        </w:rPr>
        <w:t>Впровадження</w:t>
      </w:r>
      <w:proofErr w:type="spellEnd"/>
      <w:r w:rsidRPr="00067F81">
        <w:rPr>
          <w:color w:val="auto"/>
          <w:sz w:val="24"/>
          <w:szCs w:val="24"/>
        </w:rPr>
        <w:t xml:space="preserve"> </w:t>
      </w:r>
      <w:proofErr w:type="spellStart"/>
      <w:r w:rsidRPr="00067F81">
        <w:rPr>
          <w:color w:val="auto"/>
          <w:sz w:val="24"/>
          <w:szCs w:val="24"/>
        </w:rPr>
        <w:t>регуляторного</w:t>
      </w:r>
      <w:proofErr w:type="spellEnd"/>
      <w:r w:rsidRPr="00067F81">
        <w:rPr>
          <w:color w:val="auto"/>
          <w:sz w:val="24"/>
          <w:szCs w:val="24"/>
        </w:rPr>
        <w:t xml:space="preserve"> </w:t>
      </w:r>
      <w:proofErr w:type="spellStart"/>
      <w:r w:rsidRPr="00067F81">
        <w:rPr>
          <w:color w:val="auto"/>
          <w:sz w:val="24"/>
          <w:szCs w:val="24"/>
        </w:rPr>
        <w:t>акту</w:t>
      </w:r>
      <w:proofErr w:type="spellEnd"/>
      <w:r w:rsidRPr="00067F81">
        <w:rPr>
          <w:color w:val="auto"/>
          <w:sz w:val="24"/>
          <w:szCs w:val="24"/>
        </w:rPr>
        <w:t xml:space="preserve"> </w:t>
      </w:r>
      <w:proofErr w:type="spellStart"/>
      <w:r w:rsidRPr="00067F81">
        <w:rPr>
          <w:color w:val="auto"/>
          <w:sz w:val="24"/>
          <w:szCs w:val="24"/>
        </w:rPr>
        <w:t>має</w:t>
      </w:r>
      <w:proofErr w:type="spellEnd"/>
      <w:r w:rsidRPr="00067F81">
        <w:rPr>
          <w:color w:val="auto"/>
          <w:sz w:val="24"/>
          <w:szCs w:val="24"/>
        </w:rPr>
        <w:t xml:space="preserve"> </w:t>
      </w:r>
      <w:proofErr w:type="spellStart"/>
      <w:r w:rsidRPr="00067F81">
        <w:rPr>
          <w:color w:val="auto"/>
          <w:sz w:val="24"/>
          <w:szCs w:val="24"/>
        </w:rPr>
        <w:t>позитивний</w:t>
      </w:r>
      <w:proofErr w:type="spellEnd"/>
      <w:r w:rsidRPr="00067F81">
        <w:rPr>
          <w:color w:val="auto"/>
          <w:sz w:val="24"/>
          <w:szCs w:val="24"/>
        </w:rPr>
        <w:t xml:space="preserve"> </w:t>
      </w:r>
      <w:proofErr w:type="spellStart"/>
      <w:r w:rsidRPr="00067F81">
        <w:rPr>
          <w:color w:val="auto"/>
          <w:sz w:val="24"/>
          <w:szCs w:val="24"/>
        </w:rPr>
        <w:t>вплив</w:t>
      </w:r>
      <w:proofErr w:type="spellEnd"/>
      <w:r w:rsidRPr="00067F81">
        <w:rPr>
          <w:color w:val="auto"/>
          <w:sz w:val="24"/>
          <w:szCs w:val="24"/>
        </w:rPr>
        <w:t xml:space="preserve"> </w:t>
      </w:r>
      <w:proofErr w:type="spellStart"/>
      <w:r w:rsidRPr="00067F81">
        <w:rPr>
          <w:color w:val="auto"/>
          <w:sz w:val="24"/>
          <w:szCs w:val="24"/>
        </w:rPr>
        <w:t>на</w:t>
      </w:r>
      <w:proofErr w:type="spellEnd"/>
      <w:r w:rsidRPr="00067F81">
        <w:rPr>
          <w:color w:val="auto"/>
          <w:sz w:val="24"/>
          <w:szCs w:val="24"/>
        </w:rPr>
        <w:t xml:space="preserve"> </w:t>
      </w:r>
      <w:proofErr w:type="spellStart"/>
      <w:r w:rsidRPr="00067F81">
        <w:rPr>
          <w:color w:val="auto"/>
          <w:sz w:val="24"/>
          <w:szCs w:val="24"/>
        </w:rPr>
        <w:t>покращення</w:t>
      </w:r>
      <w:proofErr w:type="spellEnd"/>
      <w:r w:rsidRPr="00067F81">
        <w:rPr>
          <w:color w:val="auto"/>
          <w:sz w:val="24"/>
          <w:szCs w:val="24"/>
        </w:rPr>
        <w:t xml:space="preserve"> </w:t>
      </w:r>
      <w:proofErr w:type="spellStart"/>
      <w:r w:rsidRPr="00067F81">
        <w:rPr>
          <w:color w:val="auto"/>
          <w:sz w:val="24"/>
          <w:szCs w:val="24"/>
        </w:rPr>
        <w:t>конкурентної</w:t>
      </w:r>
      <w:proofErr w:type="spellEnd"/>
      <w:r w:rsidRPr="00067F81">
        <w:rPr>
          <w:color w:val="auto"/>
          <w:sz w:val="24"/>
          <w:szCs w:val="24"/>
        </w:rPr>
        <w:t xml:space="preserve"> </w:t>
      </w:r>
      <w:proofErr w:type="spellStart"/>
      <w:r w:rsidRPr="00067F81">
        <w:rPr>
          <w:color w:val="auto"/>
          <w:sz w:val="24"/>
          <w:szCs w:val="24"/>
        </w:rPr>
        <w:t>середи</w:t>
      </w:r>
      <w:proofErr w:type="spellEnd"/>
      <w:r w:rsidRPr="00067F81">
        <w:rPr>
          <w:color w:val="auto"/>
          <w:sz w:val="24"/>
          <w:szCs w:val="24"/>
        </w:rPr>
        <w:t xml:space="preserve"> у </w:t>
      </w:r>
      <w:r w:rsidR="00D50F96">
        <w:rPr>
          <w:color w:val="auto"/>
          <w:sz w:val="24"/>
          <w:szCs w:val="24"/>
          <w:lang w:val="uk-UA"/>
        </w:rPr>
        <w:t>громад</w:t>
      </w:r>
      <w:r w:rsidRPr="00067F81">
        <w:rPr>
          <w:color w:val="auto"/>
          <w:sz w:val="24"/>
          <w:szCs w:val="24"/>
        </w:rPr>
        <w:t xml:space="preserve">і, </w:t>
      </w:r>
      <w:proofErr w:type="spellStart"/>
      <w:r w:rsidRPr="00067F81">
        <w:rPr>
          <w:color w:val="auto"/>
          <w:sz w:val="24"/>
          <w:szCs w:val="24"/>
        </w:rPr>
        <w:t>не</w:t>
      </w:r>
      <w:proofErr w:type="spellEnd"/>
      <w:r w:rsidRPr="00067F81">
        <w:rPr>
          <w:color w:val="auto"/>
          <w:sz w:val="24"/>
          <w:szCs w:val="24"/>
        </w:rPr>
        <w:t xml:space="preserve"> </w:t>
      </w:r>
      <w:proofErr w:type="spellStart"/>
      <w:r w:rsidRPr="00067F81">
        <w:rPr>
          <w:color w:val="auto"/>
          <w:sz w:val="24"/>
          <w:szCs w:val="24"/>
        </w:rPr>
        <w:t>обмежує</w:t>
      </w:r>
      <w:proofErr w:type="spellEnd"/>
      <w:r w:rsidRPr="00067F81">
        <w:rPr>
          <w:color w:val="auto"/>
          <w:sz w:val="24"/>
          <w:szCs w:val="24"/>
        </w:rPr>
        <w:t xml:space="preserve"> </w:t>
      </w:r>
      <w:proofErr w:type="spellStart"/>
      <w:r w:rsidRPr="00067F81">
        <w:rPr>
          <w:color w:val="auto"/>
          <w:sz w:val="24"/>
          <w:szCs w:val="24"/>
        </w:rPr>
        <w:t>кількості</w:t>
      </w:r>
      <w:proofErr w:type="spellEnd"/>
      <w:r w:rsidRPr="00067F81">
        <w:rPr>
          <w:color w:val="auto"/>
          <w:sz w:val="24"/>
          <w:szCs w:val="24"/>
        </w:rPr>
        <w:t xml:space="preserve"> </w:t>
      </w:r>
      <w:proofErr w:type="spellStart"/>
      <w:r w:rsidRPr="00067F81">
        <w:rPr>
          <w:color w:val="auto"/>
          <w:sz w:val="24"/>
          <w:szCs w:val="24"/>
        </w:rPr>
        <w:t>суб’єктів</w:t>
      </w:r>
      <w:proofErr w:type="spellEnd"/>
      <w:r w:rsidRPr="00067F81">
        <w:rPr>
          <w:color w:val="auto"/>
          <w:sz w:val="24"/>
          <w:szCs w:val="24"/>
        </w:rPr>
        <w:t xml:space="preserve"> </w:t>
      </w:r>
      <w:proofErr w:type="spellStart"/>
      <w:r w:rsidRPr="00067F81">
        <w:rPr>
          <w:color w:val="auto"/>
          <w:sz w:val="24"/>
          <w:szCs w:val="24"/>
        </w:rPr>
        <w:t>підприємництва</w:t>
      </w:r>
      <w:proofErr w:type="spellEnd"/>
      <w:r w:rsidRPr="00067F81">
        <w:rPr>
          <w:color w:val="auto"/>
          <w:sz w:val="24"/>
          <w:szCs w:val="24"/>
        </w:rPr>
        <w:t xml:space="preserve">, </w:t>
      </w:r>
      <w:proofErr w:type="spellStart"/>
      <w:r w:rsidRPr="00067F81">
        <w:rPr>
          <w:color w:val="auto"/>
          <w:sz w:val="24"/>
          <w:szCs w:val="24"/>
        </w:rPr>
        <w:t>на</w:t>
      </w:r>
      <w:proofErr w:type="spellEnd"/>
      <w:r w:rsidRPr="00067F81">
        <w:rPr>
          <w:color w:val="auto"/>
          <w:sz w:val="24"/>
          <w:szCs w:val="24"/>
        </w:rPr>
        <w:t xml:space="preserve"> </w:t>
      </w:r>
      <w:proofErr w:type="spellStart"/>
      <w:r w:rsidRPr="00067F81">
        <w:rPr>
          <w:color w:val="auto"/>
          <w:sz w:val="24"/>
          <w:szCs w:val="24"/>
        </w:rPr>
        <w:t>яких</w:t>
      </w:r>
      <w:proofErr w:type="spellEnd"/>
      <w:r w:rsidRPr="00067F81">
        <w:rPr>
          <w:color w:val="auto"/>
          <w:sz w:val="24"/>
          <w:szCs w:val="24"/>
        </w:rPr>
        <w:t xml:space="preserve"> </w:t>
      </w:r>
      <w:proofErr w:type="spellStart"/>
      <w:r w:rsidRPr="00067F81">
        <w:rPr>
          <w:color w:val="auto"/>
          <w:sz w:val="24"/>
          <w:szCs w:val="24"/>
        </w:rPr>
        <w:t>розповсюджується</w:t>
      </w:r>
      <w:proofErr w:type="spellEnd"/>
      <w:r w:rsidRPr="00067F81">
        <w:rPr>
          <w:color w:val="auto"/>
          <w:sz w:val="24"/>
          <w:szCs w:val="24"/>
        </w:rPr>
        <w:t xml:space="preserve"> </w:t>
      </w:r>
      <w:proofErr w:type="spellStart"/>
      <w:r w:rsidRPr="00067F81">
        <w:rPr>
          <w:color w:val="auto"/>
          <w:sz w:val="24"/>
          <w:szCs w:val="24"/>
        </w:rPr>
        <w:t>дане</w:t>
      </w:r>
      <w:proofErr w:type="spellEnd"/>
      <w:r w:rsidRPr="00067F81">
        <w:rPr>
          <w:color w:val="auto"/>
          <w:sz w:val="24"/>
          <w:szCs w:val="24"/>
        </w:rPr>
        <w:t xml:space="preserve"> </w:t>
      </w:r>
      <w:proofErr w:type="spellStart"/>
      <w:r w:rsidRPr="00067F81">
        <w:rPr>
          <w:color w:val="auto"/>
          <w:sz w:val="24"/>
          <w:szCs w:val="24"/>
        </w:rPr>
        <w:t>регулювання</w:t>
      </w:r>
      <w:proofErr w:type="spellEnd"/>
      <w:r w:rsidRPr="00067F81">
        <w:rPr>
          <w:color w:val="auto"/>
          <w:sz w:val="24"/>
          <w:szCs w:val="24"/>
        </w:rPr>
        <w:t xml:space="preserve">, </w:t>
      </w:r>
      <w:proofErr w:type="spellStart"/>
      <w:r w:rsidRPr="00067F81">
        <w:rPr>
          <w:color w:val="auto"/>
          <w:sz w:val="24"/>
          <w:szCs w:val="24"/>
        </w:rPr>
        <w:t>їх</w:t>
      </w:r>
      <w:proofErr w:type="spellEnd"/>
      <w:r w:rsidRPr="00067F81">
        <w:rPr>
          <w:color w:val="auto"/>
          <w:sz w:val="24"/>
          <w:szCs w:val="24"/>
        </w:rPr>
        <w:t xml:space="preserve"> </w:t>
      </w:r>
      <w:proofErr w:type="spellStart"/>
      <w:r w:rsidRPr="00067F81">
        <w:rPr>
          <w:color w:val="auto"/>
          <w:sz w:val="24"/>
          <w:szCs w:val="24"/>
        </w:rPr>
        <w:t>здатність</w:t>
      </w:r>
      <w:proofErr w:type="spellEnd"/>
      <w:r w:rsidRPr="00067F81">
        <w:rPr>
          <w:color w:val="auto"/>
          <w:sz w:val="24"/>
          <w:szCs w:val="24"/>
        </w:rPr>
        <w:t xml:space="preserve"> </w:t>
      </w:r>
      <w:proofErr w:type="spellStart"/>
      <w:r w:rsidRPr="00067F81">
        <w:rPr>
          <w:color w:val="auto"/>
          <w:sz w:val="24"/>
          <w:szCs w:val="24"/>
        </w:rPr>
        <w:t>здійснювати</w:t>
      </w:r>
      <w:proofErr w:type="spellEnd"/>
      <w:r w:rsidRPr="00067F81">
        <w:rPr>
          <w:color w:val="auto"/>
          <w:sz w:val="24"/>
          <w:szCs w:val="24"/>
        </w:rPr>
        <w:t xml:space="preserve"> </w:t>
      </w:r>
      <w:proofErr w:type="spellStart"/>
      <w:r w:rsidRPr="00067F81">
        <w:rPr>
          <w:color w:val="auto"/>
          <w:sz w:val="24"/>
          <w:szCs w:val="24"/>
        </w:rPr>
        <w:t>підприємницьку</w:t>
      </w:r>
      <w:proofErr w:type="spellEnd"/>
      <w:r w:rsidRPr="00067F81">
        <w:rPr>
          <w:color w:val="auto"/>
          <w:sz w:val="24"/>
          <w:szCs w:val="24"/>
        </w:rPr>
        <w:t xml:space="preserve"> </w:t>
      </w:r>
      <w:proofErr w:type="spellStart"/>
      <w:r w:rsidRPr="00067F81">
        <w:rPr>
          <w:color w:val="auto"/>
          <w:sz w:val="24"/>
          <w:szCs w:val="24"/>
        </w:rPr>
        <w:t>діяльність</w:t>
      </w:r>
      <w:proofErr w:type="spellEnd"/>
      <w:r w:rsidRPr="00067F81">
        <w:rPr>
          <w:color w:val="auto"/>
          <w:sz w:val="24"/>
          <w:szCs w:val="24"/>
        </w:rPr>
        <w:t xml:space="preserve">, </w:t>
      </w:r>
      <w:proofErr w:type="spellStart"/>
      <w:r w:rsidRPr="00067F81">
        <w:rPr>
          <w:color w:val="auto"/>
          <w:sz w:val="24"/>
          <w:szCs w:val="24"/>
        </w:rPr>
        <w:t>не</w:t>
      </w:r>
      <w:proofErr w:type="spellEnd"/>
      <w:r w:rsidRPr="00067F81">
        <w:rPr>
          <w:color w:val="auto"/>
          <w:sz w:val="24"/>
          <w:szCs w:val="24"/>
        </w:rPr>
        <w:t xml:space="preserve"> </w:t>
      </w:r>
      <w:proofErr w:type="spellStart"/>
      <w:r w:rsidRPr="00067F81">
        <w:rPr>
          <w:color w:val="auto"/>
          <w:sz w:val="24"/>
          <w:szCs w:val="24"/>
        </w:rPr>
        <w:t>зменшує</w:t>
      </w:r>
      <w:proofErr w:type="spellEnd"/>
      <w:r w:rsidRPr="00067F81">
        <w:rPr>
          <w:color w:val="auto"/>
          <w:sz w:val="24"/>
          <w:szCs w:val="24"/>
        </w:rPr>
        <w:t xml:space="preserve"> </w:t>
      </w:r>
      <w:proofErr w:type="spellStart"/>
      <w:r w:rsidRPr="00067F81">
        <w:rPr>
          <w:color w:val="auto"/>
          <w:sz w:val="24"/>
          <w:szCs w:val="24"/>
        </w:rPr>
        <w:t>мотивацію</w:t>
      </w:r>
      <w:proofErr w:type="spellEnd"/>
      <w:r w:rsidRPr="00067F81">
        <w:rPr>
          <w:color w:val="auto"/>
          <w:sz w:val="24"/>
          <w:szCs w:val="24"/>
        </w:rPr>
        <w:t xml:space="preserve"> </w:t>
      </w:r>
      <w:proofErr w:type="spellStart"/>
      <w:r w:rsidRPr="00067F81">
        <w:rPr>
          <w:color w:val="auto"/>
          <w:sz w:val="24"/>
          <w:szCs w:val="24"/>
        </w:rPr>
        <w:t>до</w:t>
      </w:r>
      <w:proofErr w:type="spellEnd"/>
      <w:r w:rsidRPr="00067F81">
        <w:rPr>
          <w:color w:val="auto"/>
          <w:sz w:val="24"/>
          <w:szCs w:val="24"/>
        </w:rPr>
        <w:t xml:space="preserve"> </w:t>
      </w:r>
      <w:proofErr w:type="spellStart"/>
      <w:r w:rsidRPr="00067F81">
        <w:rPr>
          <w:color w:val="auto"/>
          <w:sz w:val="24"/>
          <w:szCs w:val="24"/>
        </w:rPr>
        <w:t>активної</w:t>
      </w:r>
      <w:proofErr w:type="spellEnd"/>
      <w:r w:rsidRPr="00067F81">
        <w:rPr>
          <w:color w:val="auto"/>
          <w:sz w:val="24"/>
          <w:szCs w:val="24"/>
        </w:rPr>
        <w:t xml:space="preserve"> </w:t>
      </w:r>
      <w:proofErr w:type="spellStart"/>
      <w:r w:rsidRPr="00067F81">
        <w:rPr>
          <w:color w:val="auto"/>
          <w:sz w:val="24"/>
          <w:szCs w:val="24"/>
        </w:rPr>
        <w:t>конкуренції</w:t>
      </w:r>
      <w:proofErr w:type="spellEnd"/>
      <w:r w:rsidRPr="00067F81">
        <w:rPr>
          <w:color w:val="auto"/>
          <w:sz w:val="24"/>
          <w:szCs w:val="24"/>
        </w:rPr>
        <w:t xml:space="preserve">, </w:t>
      </w:r>
      <w:proofErr w:type="spellStart"/>
      <w:r w:rsidRPr="00067F81">
        <w:rPr>
          <w:color w:val="auto"/>
          <w:sz w:val="24"/>
          <w:szCs w:val="24"/>
        </w:rPr>
        <w:t>не</w:t>
      </w:r>
      <w:proofErr w:type="spellEnd"/>
      <w:r w:rsidRPr="00067F81">
        <w:rPr>
          <w:color w:val="auto"/>
          <w:sz w:val="24"/>
          <w:szCs w:val="24"/>
        </w:rPr>
        <w:t xml:space="preserve"> </w:t>
      </w:r>
      <w:proofErr w:type="spellStart"/>
      <w:r w:rsidRPr="00067F81">
        <w:rPr>
          <w:color w:val="auto"/>
          <w:sz w:val="24"/>
          <w:szCs w:val="24"/>
        </w:rPr>
        <w:t>обмежує</w:t>
      </w:r>
      <w:proofErr w:type="spellEnd"/>
      <w:r w:rsidRPr="00067F81">
        <w:rPr>
          <w:color w:val="auto"/>
          <w:sz w:val="24"/>
          <w:szCs w:val="24"/>
        </w:rPr>
        <w:t xml:space="preserve"> </w:t>
      </w:r>
      <w:proofErr w:type="spellStart"/>
      <w:r w:rsidRPr="00067F81">
        <w:rPr>
          <w:color w:val="auto"/>
          <w:sz w:val="24"/>
          <w:szCs w:val="24"/>
        </w:rPr>
        <w:t>вибір</w:t>
      </w:r>
      <w:proofErr w:type="spellEnd"/>
      <w:r w:rsidRPr="00067F81">
        <w:rPr>
          <w:color w:val="auto"/>
          <w:sz w:val="24"/>
          <w:szCs w:val="24"/>
        </w:rPr>
        <w:t xml:space="preserve"> </w:t>
      </w:r>
      <w:proofErr w:type="spellStart"/>
      <w:r w:rsidRPr="00067F81">
        <w:rPr>
          <w:color w:val="auto"/>
          <w:sz w:val="24"/>
          <w:szCs w:val="24"/>
        </w:rPr>
        <w:t>та</w:t>
      </w:r>
      <w:proofErr w:type="spellEnd"/>
      <w:r w:rsidRPr="00067F81">
        <w:rPr>
          <w:color w:val="auto"/>
          <w:sz w:val="24"/>
          <w:szCs w:val="24"/>
        </w:rPr>
        <w:t xml:space="preserve"> </w:t>
      </w:r>
      <w:proofErr w:type="spellStart"/>
      <w:r w:rsidRPr="00067F81">
        <w:rPr>
          <w:color w:val="auto"/>
          <w:sz w:val="24"/>
          <w:szCs w:val="24"/>
        </w:rPr>
        <w:t>доступ</w:t>
      </w:r>
      <w:proofErr w:type="spellEnd"/>
      <w:r w:rsidRPr="00067F81">
        <w:rPr>
          <w:color w:val="auto"/>
          <w:sz w:val="24"/>
          <w:szCs w:val="24"/>
        </w:rPr>
        <w:t xml:space="preserve"> </w:t>
      </w:r>
      <w:proofErr w:type="spellStart"/>
      <w:r w:rsidRPr="00067F81">
        <w:rPr>
          <w:color w:val="auto"/>
          <w:sz w:val="24"/>
          <w:szCs w:val="24"/>
        </w:rPr>
        <w:t>осіб</w:t>
      </w:r>
      <w:proofErr w:type="spellEnd"/>
      <w:r w:rsidRPr="00067F81">
        <w:rPr>
          <w:color w:val="auto"/>
          <w:sz w:val="24"/>
          <w:szCs w:val="24"/>
        </w:rPr>
        <w:t xml:space="preserve"> </w:t>
      </w:r>
      <w:proofErr w:type="spellStart"/>
      <w:r w:rsidRPr="00067F81">
        <w:rPr>
          <w:color w:val="auto"/>
          <w:sz w:val="24"/>
          <w:szCs w:val="24"/>
        </w:rPr>
        <w:t>до</w:t>
      </w:r>
      <w:proofErr w:type="spellEnd"/>
      <w:r w:rsidRPr="00067F81">
        <w:rPr>
          <w:color w:val="auto"/>
          <w:sz w:val="24"/>
          <w:szCs w:val="24"/>
        </w:rPr>
        <w:t xml:space="preserve"> </w:t>
      </w:r>
      <w:proofErr w:type="spellStart"/>
      <w:r w:rsidRPr="00067F81">
        <w:rPr>
          <w:color w:val="auto"/>
          <w:sz w:val="24"/>
          <w:szCs w:val="24"/>
        </w:rPr>
        <w:t>необхідної</w:t>
      </w:r>
      <w:proofErr w:type="spellEnd"/>
      <w:r w:rsidRPr="00067F81">
        <w:rPr>
          <w:color w:val="auto"/>
          <w:sz w:val="24"/>
          <w:szCs w:val="24"/>
        </w:rPr>
        <w:t xml:space="preserve"> </w:t>
      </w:r>
      <w:proofErr w:type="spellStart"/>
      <w:r w:rsidRPr="00067F81">
        <w:rPr>
          <w:color w:val="auto"/>
          <w:sz w:val="24"/>
          <w:szCs w:val="24"/>
        </w:rPr>
        <w:t>інформації</w:t>
      </w:r>
      <w:proofErr w:type="spellEnd"/>
      <w:r w:rsidRPr="00067F81">
        <w:rPr>
          <w:color w:val="auto"/>
          <w:sz w:val="24"/>
          <w:szCs w:val="24"/>
        </w:rPr>
        <w:t xml:space="preserve">. </w:t>
      </w:r>
    </w:p>
    <w:p w:rsidR="00067F81" w:rsidRPr="00956BEA" w:rsidRDefault="00067F81" w:rsidP="00067F81">
      <w:pPr>
        <w:ind w:firstLine="709"/>
        <w:rPr>
          <w:color w:val="auto"/>
        </w:rPr>
      </w:pPr>
    </w:p>
    <w:p w:rsidR="009C2BFA" w:rsidRDefault="009C2BFA" w:rsidP="00D91AA9">
      <w:pPr>
        <w:ind w:left="0" w:right="0" w:firstLine="0"/>
        <w:rPr>
          <w:sz w:val="24"/>
          <w:szCs w:val="24"/>
          <w:lang w:val="uk-UA"/>
        </w:rPr>
      </w:pPr>
    </w:p>
    <w:p w:rsidR="0026100C" w:rsidRDefault="0026100C" w:rsidP="00D91AA9">
      <w:pPr>
        <w:ind w:left="0" w:right="0" w:firstLine="0"/>
        <w:rPr>
          <w:sz w:val="24"/>
          <w:szCs w:val="24"/>
          <w:lang w:val="uk-UA"/>
        </w:rPr>
      </w:pPr>
    </w:p>
    <w:p w:rsidR="0026100C" w:rsidRPr="00067F81" w:rsidRDefault="0026100C" w:rsidP="00D91AA9">
      <w:pPr>
        <w:ind w:left="0" w:right="0" w:firstLine="0"/>
        <w:rPr>
          <w:sz w:val="24"/>
          <w:szCs w:val="24"/>
          <w:lang w:val="uk-UA"/>
        </w:rPr>
      </w:pPr>
    </w:p>
    <w:p w:rsidR="009C2BFA" w:rsidRPr="009D210C" w:rsidRDefault="007B143F" w:rsidP="00D91AA9">
      <w:pPr>
        <w:ind w:left="0" w:right="0" w:firstLine="0"/>
        <w:rPr>
          <w:sz w:val="24"/>
          <w:szCs w:val="24"/>
        </w:rPr>
      </w:pPr>
      <w:r w:rsidRPr="009D210C">
        <w:rPr>
          <w:sz w:val="24"/>
          <w:szCs w:val="24"/>
        </w:rPr>
        <w:t xml:space="preserve"> </w:t>
      </w:r>
    </w:p>
    <w:p w:rsidR="00FA64A1" w:rsidRDefault="0026100C" w:rsidP="0026100C">
      <w:pPr>
        <w:ind w:left="0" w:right="0" w:firstLine="0"/>
        <w:jc w:val="left"/>
        <w:rPr>
          <w:sz w:val="24"/>
          <w:szCs w:val="24"/>
          <w:lang w:val="ru-RU"/>
        </w:rPr>
      </w:pPr>
      <w:r w:rsidRPr="00E778D7">
        <w:rPr>
          <w:sz w:val="24"/>
          <w:szCs w:val="24"/>
        </w:rPr>
        <w:t xml:space="preserve">           </w:t>
      </w:r>
      <w:r w:rsidR="004C2462">
        <w:rPr>
          <w:sz w:val="24"/>
          <w:szCs w:val="24"/>
          <w:lang w:val="uk-UA"/>
        </w:rPr>
        <w:t>Міський голова</w:t>
      </w:r>
      <w:r>
        <w:rPr>
          <w:sz w:val="24"/>
          <w:szCs w:val="24"/>
          <w:lang w:val="ru-RU"/>
        </w:rPr>
        <w:t xml:space="preserve">                      </w:t>
      </w:r>
      <w:r w:rsidR="009510D2">
        <w:rPr>
          <w:sz w:val="24"/>
          <w:szCs w:val="24"/>
          <w:lang w:val="ru-RU"/>
        </w:rPr>
        <w:t xml:space="preserve"> </w:t>
      </w:r>
      <w:r>
        <w:rPr>
          <w:sz w:val="24"/>
          <w:szCs w:val="24"/>
          <w:lang w:val="ru-RU"/>
        </w:rPr>
        <w:t xml:space="preserve">                                                         </w:t>
      </w:r>
      <w:proofErr w:type="spellStart"/>
      <w:r w:rsidR="004C2462">
        <w:rPr>
          <w:sz w:val="24"/>
          <w:szCs w:val="24"/>
          <w:lang w:val="ru-RU"/>
        </w:rPr>
        <w:t>Володимир</w:t>
      </w:r>
      <w:proofErr w:type="spellEnd"/>
      <w:r w:rsidR="004C2462">
        <w:rPr>
          <w:sz w:val="24"/>
          <w:szCs w:val="24"/>
          <w:lang w:val="ru-RU"/>
        </w:rPr>
        <w:t xml:space="preserve"> ГРИГОРЕНКО</w:t>
      </w: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1620DA" w:rsidRPr="008A4D4E" w:rsidRDefault="001620DA" w:rsidP="00C5207F">
      <w:pPr>
        <w:ind w:left="0" w:right="0" w:firstLine="0"/>
        <w:rPr>
          <w:sz w:val="24"/>
          <w:szCs w:val="24"/>
          <w:lang w:val="ru-RU"/>
        </w:rPr>
      </w:pPr>
    </w:p>
    <w:p w:rsidR="001620DA" w:rsidRPr="008A4D4E" w:rsidRDefault="001620DA" w:rsidP="00067F81">
      <w:pPr>
        <w:ind w:left="0" w:right="0" w:firstLine="0"/>
        <w:jc w:val="center"/>
        <w:rPr>
          <w:sz w:val="24"/>
          <w:szCs w:val="24"/>
          <w:lang w:val="ru-RU"/>
        </w:rPr>
      </w:pPr>
    </w:p>
    <w:p w:rsidR="001620DA" w:rsidRDefault="001620DA" w:rsidP="00067F81">
      <w:pPr>
        <w:ind w:left="0" w:right="0" w:firstLine="0"/>
        <w:jc w:val="center"/>
        <w:rPr>
          <w:sz w:val="24"/>
          <w:szCs w:val="24"/>
          <w:lang w:val="ru-RU"/>
        </w:rPr>
      </w:pPr>
    </w:p>
    <w:p w:rsidR="00844EB3" w:rsidRDefault="00844EB3" w:rsidP="00067F81">
      <w:pPr>
        <w:ind w:left="0" w:right="0" w:firstLine="0"/>
        <w:jc w:val="center"/>
        <w:rPr>
          <w:sz w:val="24"/>
          <w:szCs w:val="24"/>
          <w:lang w:val="ru-RU"/>
        </w:rPr>
      </w:pPr>
    </w:p>
    <w:p w:rsidR="00844EB3" w:rsidRDefault="00844EB3" w:rsidP="00067F81">
      <w:pPr>
        <w:ind w:left="0" w:right="0" w:firstLine="0"/>
        <w:jc w:val="center"/>
        <w:rPr>
          <w:sz w:val="24"/>
          <w:szCs w:val="24"/>
          <w:lang w:val="ru-RU"/>
        </w:rPr>
      </w:pPr>
    </w:p>
    <w:p w:rsidR="00844EB3" w:rsidRPr="008A4D4E" w:rsidRDefault="00844EB3"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067F81" w:rsidRDefault="00FA64A1" w:rsidP="00067F81">
      <w:pPr>
        <w:ind w:left="0" w:right="0" w:firstLine="0"/>
        <w:jc w:val="center"/>
        <w:rPr>
          <w:sz w:val="24"/>
          <w:szCs w:val="24"/>
          <w:lang w:val="ru-RU"/>
        </w:rPr>
      </w:pPr>
      <w:r>
        <w:rPr>
          <w:sz w:val="24"/>
          <w:szCs w:val="24"/>
          <w:lang w:val="ru-RU"/>
        </w:rPr>
        <w:lastRenderedPageBreak/>
        <w:t xml:space="preserve">                                                                                                                                                </w:t>
      </w:r>
      <w:r w:rsidR="009510D2">
        <w:rPr>
          <w:sz w:val="24"/>
          <w:szCs w:val="24"/>
          <w:lang w:val="ru-RU"/>
        </w:rPr>
        <w:t xml:space="preserve">   </w:t>
      </w:r>
      <w:proofErr w:type="spellStart"/>
      <w:r w:rsidR="00067F81">
        <w:rPr>
          <w:sz w:val="24"/>
          <w:szCs w:val="24"/>
          <w:lang w:val="ru-RU"/>
        </w:rPr>
        <w:t>Додаток</w:t>
      </w:r>
      <w:proofErr w:type="spellEnd"/>
      <w:r w:rsidR="00067F81">
        <w:rPr>
          <w:sz w:val="24"/>
          <w:szCs w:val="24"/>
          <w:lang w:val="ru-RU"/>
        </w:rPr>
        <w:t xml:space="preserve"> 1.</w:t>
      </w:r>
    </w:p>
    <w:p w:rsidR="00067F81" w:rsidRDefault="00067F81" w:rsidP="00067F81">
      <w:pPr>
        <w:ind w:left="0" w:right="0" w:firstLine="0"/>
        <w:jc w:val="center"/>
        <w:rPr>
          <w:sz w:val="24"/>
          <w:szCs w:val="24"/>
          <w:lang w:val="ru-RU"/>
        </w:rPr>
      </w:pPr>
    </w:p>
    <w:p w:rsidR="00067F81" w:rsidRPr="004D362F" w:rsidRDefault="00067F81" w:rsidP="00067F81">
      <w:pPr>
        <w:ind w:left="0" w:right="0" w:firstLine="0"/>
        <w:jc w:val="center"/>
        <w:rPr>
          <w:sz w:val="24"/>
          <w:szCs w:val="24"/>
          <w:lang w:val="ru-RU"/>
        </w:rPr>
      </w:pPr>
      <w:r w:rsidRPr="004D362F">
        <w:rPr>
          <w:sz w:val="24"/>
          <w:szCs w:val="24"/>
          <w:lang w:val="ru-RU"/>
        </w:rPr>
        <w:t xml:space="preserve">Тест малого </w:t>
      </w:r>
      <w:proofErr w:type="spellStart"/>
      <w:r w:rsidRPr="004D362F">
        <w:rPr>
          <w:sz w:val="24"/>
          <w:szCs w:val="24"/>
          <w:lang w:val="ru-RU"/>
        </w:rPr>
        <w:t>підприємництва</w:t>
      </w:r>
      <w:proofErr w:type="spellEnd"/>
      <w:r w:rsidRPr="004D362F">
        <w:rPr>
          <w:sz w:val="24"/>
          <w:szCs w:val="24"/>
          <w:lang w:val="ru-RU"/>
        </w:rPr>
        <w:t xml:space="preserve"> (М-тест)</w:t>
      </w:r>
    </w:p>
    <w:p w:rsidR="00067F81" w:rsidRPr="00EB4C24" w:rsidRDefault="00067F81" w:rsidP="00067F81">
      <w:pPr>
        <w:pStyle w:val="a5"/>
        <w:numPr>
          <w:ilvl w:val="0"/>
          <w:numId w:val="17"/>
        </w:numPr>
        <w:ind w:right="0"/>
        <w:rPr>
          <w:sz w:val="24"/>
          <w:szCs w:val="24"/>
          <w:lang w:val="ru-RU"/>
        </w:rPr>
      </w:pPr>
      <w:proofErr w:type="spellStart"/>
      <w:r w:rsidRPr="00EB4C24">
        <w:rPr>
          <w:sz w:val="24"/>
          <w:szCs w:val="24"/>
          <w:lang w:val="ru-RU"/>
        </w:rPr>
        <w:t>Консультації</w:t>
      </w:r>
      <w:proofErr w:type="spellEnd"/>
      <w:r w:rsidRPr="00EB4C24">
        <w:rPr>
          <w:sz w:val="24"/>
          <w:szCs w:val="24"/>
          <w:lang w:val="ru-RU"/>
        </w:rPr>
        <w:t xml:space="preserve"> з </w:t>
      </w:r>
      <w:proofErr w:type="spellStart"/>
      <w:r w:rsidRPr="00EB4C24">
        <w:rPr>
          <w:sz w:val="24"/>
          <w:szCs w:val="24"/>
          <w:lang w:val="ru-RU"/>
        </w:rPr>
        <w:t>суб’єктами</w:t>
      </w:r>
      <w:proofErr w:type="spellEnd"/>
      <w:r w:rsidRPr="00EB4C24">
        <w:rPr>
          <w:sz w:val="24"/>
          <w:szCs w:val="24"/>
          <w:lang w:val="ru-RU"/>
        </w:rPr>
        <w:t xml:space="preserve"> </w:t>
      </w:r>
      <w:proofErr w:type="spellStart"/>
      <w:r w:rsidRPr="00EB4C24">
        <w:rPr>
          <w:sz w:val="24"/>
          <w:szCs w:val="24"/>
          <w:lang w:val="ru-RU"/>
        </w:rPr>
        <w:t>підприємництва</w:t>
      </w:r>
      <w:proofErr w:type="spellEnd"/>
      <w:r w:rsidRPr="00EB4C24">
        <w:rPr>
          <w:sz w:val="24"/>
          <w:szCs w:val="24"/>
          <w:lang w:val="ru-RU"/>
        </w:rPr>
        <w:t xml:space="preserve"> </w:t>
      </w:r>
      <w:proofErr w:type="spellStart"/>
      <w:r w:rsidRPr="00EB4C24">
        <w:rPr>
          <w:sz w:val="24"/>
          <w:szCs w:val="24"/>
          <w:lang w:val="ru-RU"/>
        </w:rPr>
        <w:t>щодо</w:t>
      </w:r>
      <w:proofErr w:type="spellEnd"/>
      <w:r w:rsidRPr="00EB4C24">
        <w:rPr>
          <w:sz w:val="24"/>
          <w:szCs w:val="24"/>
          <w:lang w:val="ru-RU"/>
        </w:rPr>
        <w:t xml:space="preserve"> </w:t>
      </w:r>
      <w:proofErr w:type="spellStart"/>
      <w:r w:rsidRPr="00EB4C24">
        <w:rPr>
          <w:sz w:val="24"/>
          <w:szCs w:val="24"/>
          <w:lang w:val="ru-RU"/>
        </w:rPr>
        <w:t>оцінки</w:t>
      </w:r>
      <w:proofErr w:type="spellEnd"/>
      <w:r w:rsidRPr="00EB4C24">
        <w:rPr>
          <w:sz w:val="24"/>
          <w:szCs w:val="24"/>
          <w:lang w:val="ru-RU"/>
        </w:rPr>
        <w:t xml:space="preserve"> </w:t>
      </w:r>
      <w:proofErr w:type="spellStart"/>
      <w:r w:rsidRPr="00EB4C24">
        <w:rPr>
          <w:sz w:val="24"/>
          <w:szCs w:val="24"/>
          <w:lang w:val="ru-RU"/>
        </w:rPr>
        <w:t>впливу</w:t>
      </w:r>
      <w:proofErr w:type="spellEnd"/>
      <w:r w:rsidRPr="00EB4C24">
        <w:rPr>
          <w:sz w:val="24"/>
          <w:szCs w:val="24"/>
          <w:lang w:val="ru-RU"/>
        </w:rPr>
        <w:t xml:space="preserve"> </w:t>
      </w:r>
      <w:proofErr w:type="spellStart"/>
      <w:r w:rsidRPr="00EB4C24">
        <w:rPr>
          <w:sz w:val="24"/>
          <w:szCs w:val="24"/>
          <w:lang w:val="ru-RU"/>
        </w:rPr>
        <w:t>регулювання</w:t>
      </w:r>
      <w:proofErr w:type="spellEnd"/>
      <w:r w:rsidRPr="00EB4C24">
        <w:rPr>
          <w:sz w:val="24"/>
          <w:szCs w:val="24"/>
          <w:lang w:val="ru-RU"/>
        </w:rPr>
        <w:t xml:space="preserve">. </w:t>
      </w:r>
    </w:p>
    <w:p w:rsidR="00067F81" w:rsidRPr="004D362F" w:rsidRDefault="00067F81" w:rsidP="00067F81">
      <w:pPr>
        <w:ind w:left="0" w:right="0" w:firstLine="0"/>
        <w:rPr>
          <w:sz w:val="24"/>
          <w:szCs w:val="24"/>
          <w:lang w:val="uk-UA"/>
        </w:rPr>
      </w:pPr>
      <w:r>
        <w:rPr>
          <w:sz w:val="24"/>
          <w:szCs w:val="24"/>
          <w:lang w:val="ru-RU"/>
        </w:rPr>
        <w:t xml:space="preserve">      </w:t>
      </w:r>
      <w:proofErr w:type="spellStart"/>
      <w:r w:rsidRPr="004D362F">
        <w:rPr>
          <w:sz w:val="24"/>
          <w:szCs w:val="24"/>
          <w:lang w:val="ru-RU"/>
        </w:rPr>
        <w:t>Консультації</w:t>
      </w:r>
      <w:proofErr w:type="spellEnd"/>
      <w:r w:rsidRPr="004D362F">
        <w:rPr>
          <w:sz w:val="24"/>
          <w:szCs w:val="24"/>
          <w:lang w:val="ru-RU"/>
        </w:rPr>
        <w:t xml:space="preserve"> </w:t>
      </w:r>
      <w:proofErr w:type="spellStart"/>
      <w:r w:rsidRPr="004D362F">
        <w:rPr>
          <w:sz w:val="24"/>
          <w:szCs w:val="24"/>
          <w:lang w:val="ru-RU"/>
        </w:rPr>
        <w:t>щодо</w:t>
      </w:r>
      <w:proofErr w:type="spellEnd"/>
      <w:r w:rsidRPr="004D362F">
        <w:rPr>
          <w:sz w:val="24"/>
          <w:szCs w:val="24"/>
          <w:lang w:val="ru-RU"/>
        </w:rPr>
        <w:t xml:space="preserve"> </w:t>
      </w:r>
      <w:proofErr w:type="spellStart"/>
      <w:r w:rsidRPr="004D362F">
        <w:rPr>
          <w:sz w:val="24"/>
          <w:szCs w:val="24"/>
          <w:lang w:val="ru-RU"/>
        </w:rPr>
        <w:t>визначення</w:t>
      </w:r>
      <w:proofErr w:type="spellEnd"/>
      <w:r w:rsidRPr="004D362F">
        <w:rPr>
          <w:sz w:val="24"/>
          <w:szCs w:val="24"/>
          <w:lang w:val="ru-RU"/>
        </w:rPr>
        <w:t xml:space="preserve"> </w:t>
      </w:r>
      <w:proofErr w:type="spellStart"/>
      <w:r w:rsidRPr="004D362F">
        <w:rPr>
          <w:sz w:val="24"/>
          <w:szCs w:val="24"/>
          <w:lang w:val="ru-RU"/>
        </w:rPr>
        <w:t>впливу</w:t>
      </w:r>
      <w:proofErr w:type="spellEnd"/>
      <w:r w:rsidRPr="004D362F">
        <w:rPr>
          <w:sz w:val="24"/>
          <w:szCs w:val="24"/>
          <w:lang w:val="ru-RU"/>
        </w:rPr>
        <w:t xml:space="preserve"> </w:t>
      </w:r>
      <w:proofErr w:type="spellStart"/>
      <w:r w:rsidRPr="004D362F">
        <w:rPr>
          <w:sz w:val="24"/>
          <w:szCs w:val="24"/>
          <w:lang w:val="ru-RU"/>
        </w:rPr>
        <w:t>запропонованого</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на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підприємництва</w:t>
      </w:r>
      <w:proofErr w:type="spellEnd"/>
      <w:r w:rsidRPr="004D362F">
        <w:rPr>
          <w:sz w:val="24"/>
          <w:szCs w:val="24"/>
          <w:lang w:val="ru-RU"/>
        </w:rPr>
        <w:t xml:space="preserve">, та </w:t>
      </w:r>
      <w:proofErr w:type="spellStart"/>
      <w:r w:rsidRPr="004D362F">
        <w:rPr>
          <w:sz w:val="24"/>
          <w:szCs w:val="24"/>
          <w:lang w:val="ru-RU"/>
        </w:rPr>
        <w:t>визначення</w:t>
      </w:r>
      <w:proofErr w:type="spellEnd"/>
      <w:r w:rsidRPr="004D362F">
        <w:rPr>
          <w:sz w:val="24"/>
          <w:szCs w:val="24"/>
          <w:lang w:val="ru-RU"/>
        </w:rPr>
        <w:t xml:space="preserve"> детального </w:t>
      </w:r>
      <w:proofErr w:type="spellStart"/>
      <w:r w:rsidRPr="004D362F">
        <w:rPr>
          <w:sz w:val="24"/>
          <w:szCs w:val="24"/>
          <w:lang w:val="ru-RU"/>
        </w:rPr>
        <w:t>переліку</w:t>
      </w:r>
      <w:proofErr w:type="spellEnd"/>
      <w:r w:rsidRPr="004D362F">
        <w:rPr>
          <w:sz w:val="24"/>
          <w:szCs w:val="24"/>
          <w:lang w:val="ru-RU"/>
        </w:rPr>
        <w:t xml:space="preserve"> процедур, </w:t>
      </w:r>
      <w:proofErr w:type="spellStart"/>
      <w:r w:rsidRPr="004D362F">
        <w:rPr>
          <w:sz w:val="24"/>
          <w:szCs w:val="24"/>
          <w:lang w:val="ru-RU"/>
        </w:rPr>
        <w:t>виконання</w:t>
      </w:r>
      <w:proofErr w:type="spellEnd"/>
      <w:r w:rsidRPr="004D362F">
        <w:rPr>
          <w:sz w:val="24"/>
          <w:szCs w:val="24"/>
          <w:lang w:val="ru-RU"/>
        </w:rPr>
        <w:t xml:space="preserve"> </w:t>
      </w:r>
      <w:proofErr w:type="spellStart"/>
      <w:r w:rsidRPr="004D362F">
        <w:rPr>
          <w:sz w:val="24"/>
          <w:szCs w:val="24"/>
          <w:lang w:val="ru-RU"/>
        </w:rPr>
        <w:t>яких</w:t>
      </w:r>
      <w:proofErr w:type="spellEnd"/>
      <w:r w:rsidRPr="004D362F">
        <w:rPr>
          <w:sz w:val="24"/>
          <w:szCs w:val="24"/>
          <w:lang w:val="ru-RU"/>
        </w:rPr>
        <w:t xml:space="preserve"> </w:t>
      </w:r>
      <w:proofErr w:type="spellStart"/>
      <w:r w:rsidRPr="004D362F">
        <w:rPr>
          <w:sz w:val="24"/>
          <w:szCs w:val="24"/>
          <w:lang w:val="ru-RU"/>
        </w:rPr>
        <w:t>необхідно</w:t>
      </w:r>
      <w:proofErr w:type="spellEnd"/>
      <w:r w:rsidRPr="004D362F">
        <w:rPr>
          <w:sz w:val="24"/>
          <w:szCs w:val="24"/>
          <w:lang w:val="ru-RU"/>
        </w:rPr>
        <w:t xml:space="preserve"> для </w:t>
      </w:r>
      <w:proofErr w:type="spellStart"/>
      <w:r w:rsidRPr="004D362F">
        <w:rPr>
          <w:sz w:val="24"/>
          <w:szCs w:val="24"/>
          <w:lang w:val="ru-RU"/>
        </w:rPr>
        <w:t>здійснення</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w:t>
      </w:r>
      <w:r w:rsidR="004C54F8">
        <w:rPr>
          <w:sz w:val="24"/>
          <w:szCs w:val="24"/>
          <w:lang w:val="ru-RU"/>
        </w:rPr>
        <w:t xml:space="preserve">у </w:t>
      </w:r>
      <w:proofErr w:type="spellStart"/>
      <w:r w:rsidR="004C54F8">
        <w:rPr>
          <w:sz w:val="24"/>
          <w:szCs w:val="24"/>
          <w:lang w:val="ru-RU"/>
        </w:rPr>
        <w:t>зв</w:t>
      </w:r>
      <w:proofErr w:type="spellEnd"/>
      <w:r w:rsidR="004C54F8" w:rsidRPr="004C54F8">
        <w:rPr>
          <w:sz w:val="24"/>
          <w:szCs w:val="24"/>
          <w:lang w:val="ru-RU"/>
        </w:rPr>
        <w:t>’</w:t>
      </w:r>
      <w:proofErr w:type="spellStart"/>
      <w:r w:rsidR="004C54F8">
        <w:rPr>
          <w:sz w:val="24"/>
          <w:szCs w:val="24"/>
          <w:lang w:val="uk-UA"/>
        </w:rPr>
        <w:t>язку</w:t>
      </w:r>
      <w:proofErr w:type="spellEnd"/>
      <w:r w:rsidR="004C54F8">
        <w:rPr>
          <w:sz w:val="24"/>
          <w:szCs w:val="24"/>
          <w:lang w:val="uk-UA"/>
        </w:rPr>
        <w:t xml:space="preserve"> з поширення гострої респіраторної хвороби </w:t>
      </w:r>
      <w:r w:rsidR="004C54F8">
        <w:rPr>
          <w:sz w:val="24"/>
          <w:szCs w:val="24"/>
        </w:rPr>
        <w:t>COVID</w:t>
      </w:r>
      <w:r w:rsidR="004C54F8" w:rsidRPr="004C54F8">
        <w:rPr>
          <w:sz w:val="24"/>
          <w:szCs w:val="24"/>
          <w:lang w:val="ru-RU"/>
        </w:rPr>
        <w:t>-19</w:t>
      </w:r>
      <w:r w:rsidR="004C54F8">
        <w:rPr>
          <w:sz w:val="24"/>
          <w:szCs w:val="24"/>
          <w:lang w:val="ru-RU"/>
        </w:rPr>
        <w:t xml:space="preserve">, </w:t>
      </w:r>
      <w:proofErr w:type="spellStart"/>
      <w:r w:rsidR="004C54F8">
        <w:rPr>
          <w:sz w:val="24"/>
          <w:szCs w:val="24"/>
          <w:lang w:val="ru-RU"/>
        </w:rPr>
        <w:t>спричиненої</w:t>
      </w:r>
      <w:proofErr w:type="spellEnd"/>
      <w:r w:rsidR="004C54F8">
        <w:rPr>
          <w:sz w:val="24"/>
          <w:szCs w:val="24"/>
          <w:lang w:val="ru-RU"/>
        </w:rPr>
        <w:t xml:space="preserve"> коронавірусом </w:t>
      </w:r>
      <w:r w:rsidR="004C54F8">
        <w:rPr>
          <w:sz w:val="24"/>
          <w:szCs w:val="24"/>
        </w:rPr>
        <w:t>SARS</w:t>
      </w:r>
      <w:r w:rsidR="004C54F8" w:rsidRPr="004C54F8">
        <w:rPr>
          <w:sz w:val="24"/>
          <w:szCs w:val="24"/>
          <w:lang w:val="ru-RU"/>
        </w:rPr>
        <w:t>-</w:t>
      </w:r>
      <w:proofErr w:type="spellStart"/>
      <w:r w:rsidR="004C54F8">
        <w:rPr>
          <w:sz w:val="24"/>
          <w:szCs w:val="24"/>
        </w:rPr>
        <w:t>CoV</w:t>
      </w:r>
      <w:proofErr w:type="spellEnd"/>
      <w:r w:rsidR="004C54F8" w:rsidRPr="004C54F8">
        <w:rPr>
          <w:sz w:val="24"/>
          <w:szCs w:val="24"/>
          <w:lang w:val="ru-RU"/>
        </w:rPr>
        <w:t xml:space="preserve">-2  </w:t>
      </w:r>
      <w:r w:rsidR="007C4204">
        <w:rPr>
          <w:sz w:val="24"/>
          <w:szCs w:val="24"/>
          <w:lang w:val="ru-RU"/>
        </w:rPr>
        <w:t xml:space="preserve"> </w:t>
      </w:r>
      <w:r w:rsidRPr="004D362F">
        <w:rPr>
          <w:sz w:val="24"/>
          <w:szCs w:val="24"/>
          <w:lang w:val="ru-RU"/>
        </w:rPr>
        <w:t xml:space="preserve">проведено </w:t>
      </w:r>
      <w:proofErr w:type="spellStart"/>
      <w:r w:rsidRPr="004D362F">
        <w:rPr>
          <w:sz w:val="24"/>
          <w:szCs w:val="24"/>
          <w:lang w:val="ru-RU"/>
        </w:rPr>
        <w:t>розробником</w:t>
      </w:r>
      <w:proofErr w:type="spellEnd"/>
      <w:r w:rsidRPr="004D362F">
        <w:rPr>
          <w:sz w:val="24"/>
          <w:szCs w:val="24"/>
          <w:lang w:val="ru-RU"/>
        </w:rPr>
        <w:t xml:space="preserve"> у </w:t>
      </w:r>
      <w:proofErr w:type="spellStart"/>
      <w:r w:rsidRPr="004D362F">
        <w:rPr>
          <w:sz w:val="24"/>
          <w:szCs w:val="24"/>
          <w:lang w:val="ru-RU"/>
        </w:rPr>
        <w:t>період</w:t>
      </w:r>
      <w:proofErr w:type="spellEnd"/>
      <w:r w:rsidRPr="004D362F">
        <w:rPr>
          <w:sz w:val="24"/>
          <w:szCs w:val="24"/>
          <w:lang w:val="ru-RU"/>
        </w:rPr>
        <w:t xml:space="preserve"> з </w:t>
      </w:r>
      <w:r w:rsidR="004C54F8">
        <w:rPr>
          <w:sz w:val="24"/>
          <w:szCs w:val="24"/>
          <w:lang w:val="ru-RU"/>
        </w:rPr>
        <w:t>13</w:t>
      </w:r>
      <w:r w:rsidRPr="004D362F">
        <w:rPr>
          <w:sz w:val="24"/>
          <w:szCs w:val="24"/>
          <w:lang w:val="ru-RU"/>
        </w:rPr>
        <w:t>.</w:t>
      </w:r>
      <w:r w:rsidR="004C54F8">
        <w:rPr>
          <w:sz w:val="24"/>
          <w:szCs w:val="24"/>
          <w:lang w:val="ru-RU"/>
        </w:rPr>
        <w:t>10</w:t>
      </w:r>
      <w:r w:rsidRPr="004D362F">
        <w:rPr>
          <w:sz w:val="24"/>
          <w:szCs w:val="24"/>
          <w:lang w:val="ru-RU"/>
        </w:rPr>
        <w:t>.20</w:t>
      </w:r>
      <w:r w:rsidR="004C54F8">
        <w:rPr>
          <w:sz w:val="24"/>
          <w:szCs w:val="24"/>
          <w:lang w:val="ru-RU"/>
        </w:rPr>
        <w:t>21</w:t>
      </w:r>
      <w:r w:rsidRPr="004D362F">
        <w:rPr>
          <w:sz w:val="24"/>
          <w:szCs w:val="24"/>
          <w:lang w:val="ru-RU"/>
        </w:rPr>
        <w:t xml:space="preserve"> по </w:t>
      </w:r>
      <w:r w:rsidR="007C4204">
        <w:rPr>
          <w:sz w:val="24"/>
          <w:szCs w:val="24"/>
          <w:lang w:val="ru-RU"/>
        </w:rPr>
        <w:t xml:space="preserve">                    </w:t>
      </w:r>
      <w:r w:rsidR="004C54F8">
        <w:rPr>
          <w:sz w:val="24"/>
          <w:szCs w:val="24"/>
          <w:lang w:val="ru-RU"/>
        </w:rPr>
        <w:t>25</w:t>
      </w:r>
      <w:r w:rsidRPr="004D362F">
        <w:rPr>
          <w:sz w:val="24"/>
          <w:szCs w:val="24"/>
          <w:lang w:val="ru-RU"/>
        </w:rPr>
        <w:t>.</w:t>
      </w:r>
      <w:r w:rsidR="004C54F8">
        <w:rPr>
          <w:sz w:val="24"/>
          <w:szCs w:val="24"/>
          <w:lang w:val="ru-RU"/>
        </w:rPr>
        <w:t>10</w:t>
      </w:r>
      <w:r w:rsidRPr="004D362F">
        <w:rPr>
          <w:sz w:val="24"/>
          <w:szCs w:val="24"/>
          <w:lang w:val="ru-RU"/>
        </w:rPr>
        <w:t xml:space="preserve"> 20</w:t>
      </w:r>
      <w:r w:rsidR="004C54F8">
        <w:rPr>
          <w:sz w:val="24"/>
          <w:szCs w:val="24"/>
          <w:lang w:val="ru-RU"/>
        </w:rPr>
        <w:t xml:space="preserve">21 в </w:t>
      </w:r>
      <w:proofErr w:type="spellStart"/>
      <w:r w:rsidR="004C54F8">
        <w:rPr>
          <w:sz w:val="24"/>
          <w:szCs w:val="24"/>
          <w:lang w:val="ru-RU"/>
        </w:rPr>
        <w:t>електронному</w:t>
      </w:r>
      <w:proofErr w:type="spellEnd"/>
      <w:r w:rsidR="004C54F8">
        <w:rPr>
          <w:sz w:val="24"/>
          <w:szCs w:val="24"/>
          <w:lang w:val="ru-RU"/>
        </w:rPr>
        <w:t xml:space="preserve"> та телефонному </w:t>
      </w:r>
      <w:proofErr w:type="spellStart"/>
      <w:r w:rsidR="004C54F8">
        <w:rPr>
          <w:sz w:val="24"/>
          <w:szCs w:val="24"/>
          <w:lang w:val="ru-RU"/>
        </w:rPr>
        <w:t>режимі</w:t>
      </w:r>
      <w:proofErr w:type="spellEnd"/>
      <w:r w:rsidRPr="00E063C0">
        <w:rPr>
          <w:sz w:val="24"/>
          <w:szCs w:val="24"/>
          <w:lang w:val="ru-RU"/>
        </w:rPr>
        <w:t xml:space="preserve">. </w:t>
      </w:r>
    </w:p>
    <w:p w:rsidR="00067F81" w:rsidRPr="004D362F" w:rsidRDefault="00067F81" w:rsidP="00067F81">
      <w:pPr>
        <w:ind w:left="0" w:right="0" w:firstLine="0"/>
        <w:rPr>
          <w:sz w:val="24"/>
          <w:szCs w:val="24"/>
          <w:lang w:val="uk-UA"/>
        </w:rPr>
      </w:pPr>
    </w:p>
    <w:tbl>
      <w:tblPr>
        <w:tblW w:w="9648" w:type="dxa"/>
        <w:tblInd w:w="72" w:type="dxa"/>
        <w:tblCellMar>
          <w:top w:w="9" w:type="dxa"/>
          <w:left w:w="106" w:type="dxa"/>
          <w:right w:w="74" w:type="dxa"/>
        </w:tblCellMar>
        <w:tblLook w:val="04A0" w:firstRow="1" w:lastRow="0" w:firstColumn="1" w:lastColumn="0" w:noHBand="0" w:noVBand="1"/>
      </w:tblPr>
      <w:tblGrid>
        <w:gridCol w:w="1018"/>
        <w:gridCol w:w="3050"/>
        <w:gridCol w:w="1800"/>
        <w:gridCol w:w="3780"/>
      </w:tblGrid>
      <w:tr w:rsidR="00067F81" w:rsidRPr="004D362F" w:rsidTr="00B26EEE">
        <w:trPr>
          <w:trHeight w:val="97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proofErr w:type="spellStart"/>
            <w:r w:rsidRPr="004D362F">
              <w:rPr>
                <w:sz w:val="24"/>
                <w:szCs w:val="24"/>
              </w:rPr>
              <w:t>Поряд</w:t>
            </w:r>
            <w:proofErr w:type="spellEnd"/>
            <w:r w:rsidRPr="004D362F">
              <w:rPr>
                <w:sz w:val="24"/>
                <w:szCs w:val="24"/>
              </w:rPr>
              <w:t xml:space="preserve"> </w:t>
            </w:r>
            <w:proofErr w:type="spellStart"/>
            <w:r w:rsidRPr="004D362F">
              <w:rPr>
                <w:sz w:val="24"/>
                <w:szCs w:val="24"/>
              </w:rPr>
              <w:t>ковий</w:t>
            </w:r>
            <w:proofErr w:type="spellEnd"/>
            <w:r w:rsidRPr="004D362F">
              <w:rPr>
                <w:sz w:val="24"/>
                <w:szCs w:val="24"/>
              </w:rPr>
              <w:t xml:space="preserve"> </w:t>
            </w:r>
            <w:proofErr w:type="spellStart"/>
            <w:r w:rsidRPr="004D362F">
              <w:rPr>
                <w:sz w:val="24"/>
                <w:szCs w:val="24"/>
              </w:rPr>
              <w:t>номер</w:t>
            </w:r>
            <w:proofErr w:type="spellEnd"/>
            <w:r w:rsidRPr="004D362F">
              <w:rPr>
                <w:sz w:val="24"/>
                <w:szCs w:val="24"/>
              </w:rPr>
              <w:t xml:space="preserve">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proofErr w:type="spellStart"/>
            <w:r w:rsidRPr="004D362F">
              <w:rPr>
                <w:sz w:val="24"/>
                <w:szCs w:val="24"/>
              </w:rPr>
              <w:t>Вид</w:t>
            </w:r>
            <w:proofErr w:type="spellEnd"/>
            <w:r w:rsidRPr="004D362F">
              <w:rPr>
                <w:sz w:val="24"/>
                <w:szCs w:val="24"/>
              </w:rPr>
              <w:t xml:space="preserve"> </w:t>
            </w:r>
            <w:proofErr w:type="spellStart"/>
            <w:r w:rsidRPr="004D362F">
              <w:rPr>
                <w:sz w:val="24"/>
                <w:szCs w:val="24"/>
              </w:rPr>
              <w:t>консультації</w:t>
            </w:r>
            <w:proofErr w:type="spellEnd"/>
            <w:r w:rsidRPr="004D362F">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proofErr w:type="spellStart"/>
            <w:r w:rsidRPr="004D362F">
              <w:rPr>
                <w:sz w:val="24"/>
                <w:szCs w:val="24"/>
              </w:rPr>
              <w:t>Кількість</w:t>
            </w:r>
            <w:proofErr w:type="spellEnd"/>
            <w:r w:rsidRPr="004D362F">
              <w:rPr>
                <w:sz w:val="24"/>
                <w:szCs w:val="24"/>
              </w:rPr>
              <w:t xml:space="preserve"> </w:t>
            </w:r>
            <w:proofErr w:type="spellStart"/>
            <w:r w:rsidRPr="004D362F">
              <w:rPr>
                <w:sz w:val="24"/>
                <w:szCs w:val="24"/>
              </w:rPr>
              <w:t>учасників</w:t>
            </w:r>
            <w:proofErr w:type="spellEnd"/>
            <w:r w:rsidRPr="004D362F">
              <w:rPr>
                <w:sz w:val="24"/>
                <w:szCs w:val="24"/>
              </w:rPr>
              <w:t xml:space="preserve">, </w:t>
            </w:r>
            <w:proofErr w:type="spellStart"/>
            <w:r w:rsidRPr="004D362F">
              <w:rPr>
                <w:sz w:val="24"/>
                <w:szCs w:val="24"/>
              </w:rPr>
              <w:t>осіб</w:t>
            </w:r>
            <w:proofErr w:type="spellEnd"/>
            <w:r w:rsidRPr="004D362F">
              <w:rPr>
                <w:sz w:val="24"/>
                <w:szCs w:val="24"/>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proofErr w:type="spellStart"/>
            <w:r w:rsidRPr="004D362F">
              <w:rPr>
                <w:sz w:val="24"/>
                <w:szCs w:val="24"/>
              </w:rPr>
              <w:t>Основні</w:t>
            </w:r>
            <w:proofErr w:type="spellEnd"/>
            <w:r w:rsidRPr="004D362F">
              <w:rPr>
                <w:sz w:val="24"/>
                <w:szCs w:val="24"/>
              </w:rPr>
              <w:t xml:space="preserve"> </w:t>
            </w:r>
            <w:proofErr w:type="spellStart"/>
            <w:r w:rsidRPr="004D362F">
              <w:rPr>
                <w:sz w:val="24"/>
                <w:szCs w:val="24"/>
              </w:rPr>
              <w:t>результати</w:t>
            </w:r>
            <w:proofErr w:type="spellEnd"/>
            <w:r w:rsidRPr="004D362F">
              <w:rPr>
                <w:sz w:val="24"/>
                <w:szCs w:val="24"/>
              </w:rPr>
              <w:t xml:space="preserve"> </w:t>
            </w:r>
            <w:proofErr w:type="spellStart"/>
            <w:r w:rsidRPr="004D362F">
              <w:rPr>
                <w:sz w:val="24"/>
                <w:szCs w:val="24"/>
              </w:rPr>
              <w:t>консультацій</w:t>
            </w:r>
            <w:proofErr w:type="spellEnd"/>
            <w:r w:rsidRPr="004D362F">
              <w:rPr>
                <w:sz w:val="24"/>
                <w:szCs w:val="24"/>
              </w:rPr>
              <w:t xml:space="preserve"> (</w:t>
            </w:r>
            <w:proofErr w:type="spellStart"/>
            <w:r w:rsidRPr="004D362F">
              <w:rPr>
                <w:sz w:val="24"/>
                <w:szCs w:val="24"/>
              </w:rPr>
              <w:t>опис</w:t>
            </w:r>
            <w:proofErr w:type="spellEnd"/>
            <w:r w:rsidRPr="004D362F">
              <w:rPr>
                <w:sz w:val="24"/>
                <w:szCs w:val="24"/>
              </w:rPr>
              <w:t xml:space="preserve">) </w:t>
            </w:r>
          </w:p>
        </w:tc>
      </w:tr>
      <w:tr w:rsidR="00067F81" w:rsidRPr="004A0CB8" w:rsidTr="00BB7ADE">
        <w:trPr>
          <w:trHeight w:val="4634"/>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F81" w:rsidRPr="004D362F" w:rsidRDefault="00067F81" w:rsidP="00B26EEE">
            <w:pPr>
              <w:ind w:left="0" w:right="0" w:firstLine="0"/>
              <w:rPr>
                <w:sz w:val="24"/>
                <w:szCs w:val="24"/>
              </w:rPr>
            </w:pPr>
            <w:r w:rsidRPr="004D362F">
              <w:rPr>
                <w:sz w:val="24"/>
                <w:szCs w:val="24"/>
              </w:rPr>
              <w:t xml:space="preserve">1 </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F81" w:rsidRPr="004D362F" w:rsidRDefault="00445D51" w:rsidP="00B26EEE">
            <w:pPr>
              <w:ind w:left="0" w:right="0" w:firstLine="0"/>
              <w:rPr>
                <w:sz w:val="24"/>
                <w:szCs w:val="24"/>
              </w:rPr>
            </w:pPr>
            <w:r>
              <w:rPr>
                <w:sz w:val="24"/>
                <w:szCs w:val="24"/>
                <w:lang w:val="uk-UA"/>
              </w:rPr>
              <w:t>Онлайн консультації</w:t>
            </w:r>
            <w:r w:rsidR="00067F81" w:rsidRPr="004D362F">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F81" w:rsidRPr="004D362F" w:rsidRDefault="00445D51" w:rsidP="00B26EEE">
            <w:pPr>
              <w:ind w:left="0" w:right="0" w:firstLine="0"/>
              <w:rPr>
                <w:sz w:val="24"/>
                <w:szCs w:val="24"/>
              </w:rPr>
            </w:pPr>
            <w:r>
              <w:rPr>
                <w:sz w:val="24"/>
                <w:szCs w:val="24"/>
                <w:lang w:val="uk-UA"/>
              </w:rPr>
              <w:t>4</w:t>
            </w:r>
            <w:r w:rsidR="00067F81" w:rsidRPr="004D362F">
              <w:rPr>
                <w:sz w:val="24"/>
                <w:szCs w:val="24"/>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067F81" w:rsidRPr="00086FF4" w:rsidRDefault="00067F81" w:rsidP="00B26EEE">
            <w:pPr>
              <w:ind w:left="0" w:right="0" w:firstLine="0"/>
              <w:rPr>
                <w:sz w:val="24"/>
                <w:szCs w:val="24"/>
                <w:lang w:val="ru-RU"/>
              </w:rPr>
            </w:pPr>
            <w:proofErr w:type="spellStart"/>
            <w:r w:rsidRPr="00086FF4">
              <w:rPr>
                <w:sz w:val="24"/>
                <w:szCs w:val="24"/>
                <w:lang w:val="ru-RU"/>
              </w:rPr>
              <w:t>Суб’єкти</w:t>
            </w:r>
            <w:proofErr w:type="spellEnd"/>
            <w:r w:rsidRPr="00086FF4">
              <w:rPr>
                <w:sz w:val="24"/>
                <w:szCs w:val="24"/>
                <w:lang w:val="ru-RU"/>
              </w:rPr>
              <w:t xml:space="preserve"> </w:t>
            </w:r>
            <w:proofErr w:type="spellStart"/>
            <w:r w:rsidRPr="00086FF4">
              <w:rPr>
                <w:sz w:val="24"/>
                <w:szCs w:val="24"/>
                <w:lang w:val="ru-RU"/>
              </w:rPr>
              <w:t>господарювання</w:t>
            </w:r>
            <w:proofErr w:type="spellEnd"/>
            <w:r w:rsidRPr="00086FF4">
              <w:rPr>
                <w:sz w:val="24"/>
                <w:szCs w:val="24"/>
                <w:lang w:val="ru-RU"/>
              </w:rPr>
              <w:t xml:space="preserve"> </w:t>
            </w:r>
            <w:proofErr w:type="spellStart"/>
            <w:r w:rsidRPr="00086FF4">
              <w:rPr>
                <w:sz w:val="24"/>
                <w:szCs w:val="24"/>
                <w:lang w:val="ru-RU"/>
              </w:rPr>
              <w:t>висловили</w:t>
            </w:r>
            <w:proofErr w:type="spellEnd"/>
            <w:r w:rsidRPr="00086FF4">
              <w:rPr>
                <w:sz w:val="24"/>
                <w:szCs w:val="24"/>
                <w:lang w:val="ru-RU"/>
              </w:rPr>
              <w:t xml:space="preserve"> </w:t>
            </w:r>
            <w:proofErr w:type="spellStart"/>
            <w:r w:rsidRPr="00086FF4">
              <w:rPr>
                <w:sz w:val="24"/>
                <w:szCs w:val="24"/>
                <w:lang w:val="ru-RU"/>
              </w:rPr>
              <w:t>готовність</w:t>
            </w:r>
            <w:proofErr w:type="spellEnd"/>
            <w:r w:rsidRPr="00086FF4">
              <w:rPr>
                <w:sz w:val="24"/>
                <w:szCs w:val="24"/>
                <w:lang w:val="ru-RU"/>
              </w:rPr>
              <w:t xml:space="preserve"> </w:t>
            </w:r>
            <w:proofErr w:type="spellStart"/>
            <w:r w:rsidRPr="004D362F">
              <w:rPr>
                <w:sz w:val="24"/>
                <w:szCs w:val="24"/>
                <w:lang w:val="ru-RU"/>
              </w:rPr>
              <w:t>здійснювати</w:t>
            </w:r>
            <w:proofErr w:type="spellEnd"/>
            <w:r w:rsidRPr="004D362F">
              <w:rPr>
                <w:sz w:val="24"/>
                <w:szCs w:val="24"/>
                <w:lang w:val="ru-RU"/>
              </w:rPr>
              <w:t xml:space="preserve"> </w:t>
            </w:r>
            <w:proofErr w:type="spellStart"/>
            <w:r w:rsidRPr="004D362F">
              <w:rPr>
                <w:sz w:val="24"/>
                <w:szCs w:val="24"/>
                <w:lang w:val="ru-RU"/>
              </w:rPr>
              <w:t>торговельну</w:t>
            </w:r>
            <w:proofErr w:type="spellEnd"/>
            <w:r w:rsidRPr="004D362F">
              <w:rPr>
                <w:sz w:val="24"/>
                <w:szCs w:val="24"/>
                <w:lang w:val="ru-RU"/>
              </w:rPr>
              <w:t xml:space="preserve"> </w:t>
            </w:r>
            <w:proofErr w:type="spellStart"/>
            <w:r w:rsidRPr="004D362F">
              <w:rPr>
                <w:sz w:val="24"/>
                <w:szCs w:val="24"/>
                <w:lang w:val="ru-RU"/>
              </w:rPr>
              <w:t>діяльність</w:t>
            </w:r>
            <w:proofErr w:type="spellEnd"/>
            <w:r w:rsidRPr="004D362F">
              <w:rPr>
                <w:sz w:val="24"/>
                <w:szCs w:val="24"/>
                <w:lang w:val="ru-RU"/>
              </w:rPr>
              <w:t xml:space="preserve">, </w:t>
            </w:r>
            <w:proofErr w:type="spellStart"/>
            <w:r w:rsidRPr="004D362F">
              <w:rPr>
                <w:sz w:val="24"/>
                <w:szCs w:val="24"/>
                <w:lang w:val="ru-RU"/>
              </w:rPr>
              <w:t>додержуючись</w:t>
            </w:r>
            <w:proofErr w:type="spellEnd"/>
            <w:r w:rsidRPr="004D362F">
              <w:rPr>
                <w:sz w:val="24"/>
                <w:szCs w:val="24"/>
                <w:lang w:val="ru-RU"/>
              </w:rPr>
              <w:t xml:space="preserve"> </w:t>
            </w:r>
            <w:proofErr w:type="spellStart"/>
            <w:r w:rsidRPr="004D362F">
              <w:rPr>
                <w:sz w:val="24"/>
                <w:szCs w:val="24"/>
                <w:lang w:val="ru-RU"/>
              </w:rPr>
              <w:t>запропонованого</w:t>
            </w:r>
            <w:proofErr w:type="spellEnd"/>
            <w:r w:rsidRPr="004D362F">
              <w:rPr>
                <w:sz w:val="24"/>
                <w:szCs w:val="24"/>
                <w:lang w:val="ru-RU"/>
              </w:rPr>
              <w:t xml:space="preserve"> регуляторного акта в </w:t>
            </w:r>
            <w:proofErr w:type="spellStart"/>
            <w:r w:rsidRPr="004D362F">
              <w:rPr>
                <w:sz w:val="24"/>
                <w:szCs w:val="24"/>
                <w:lang w:val="ru-RU"/>
              </w:rPr>
              <w:t>зв’язку</w:t>
            </w:r>
            <w:proofErr w:type="spellEnd"/>
            <w:r w:rsidRPr="004D362F">
              <w:rPr>
                <w:sz w:val="24"/>
                <w:szCs w:val="24"/>
                <w:lang w:val="ru-RU"/>
              </w:rPr>
              <w:t xml:space="preserve"> з </w:t>
            </w:r>
            <w:proofErr w:type="spellStart"/>
            <w:r w:rsidRPr="004D362F">
              <w:rPr>
                <w:sz w:val="24"/>
                <w:szCs w:val="24"/>
                <w:lang w:val="ru-RU"/>
              </w:rPr>
              <w:t>тим</w:t>
            </w:r>
            <w:proofErr w:type="spellEnd"/>
            <w:r w:rsidRPr="004D362F">
              <w:rPr>
                <w:sz w:val="24"/>
                <w:szCs w:val="24"/>
                <w:lang w:val="ru-RU"/>
              </w:rPr>
              <w:t xml:space="preserve">, </w:t>
            </w:r>
            <w:proofErr w:type="spellStart"/>
            <w:r w:rsidRPr="004D362F">
              <w:rPr>
                <w:sz w:val="24"/>
                <w:szCs w:val="24"/>
                <w:lang w:val="ru-RU"/>
              </w:rPr>
              <w:t>що</w:t>
            </w:r>
            <w:proofErr w:type="spellEnd"/>
            <w:r w:rsidRPr="004D362F">
              <w:rPr>
                <w:sz w:val="24"/>
                <w:szCs w:val="24"/>
                <w:lang w:val="ru-RU"/>
              </w:rPr>
              <w:t xml:space="preserve"> даний </w:t>
            </w:r>
            <w:proofErr w:type="spellStart"/>
            <w:r w:rsidRPr="004D362F">
              <w:rPr>
                <w:sz w:val="24"/>
                <w:szCs w:val="24"/>
                <w:lang w:val="ru-RU"/>
              </w:rPr>
              <w:t>регуляторний</w:t>
            </w:r>
            <w:proofErr w:type="spellEnd"/>
            <w:r w:rsidRPr="004D362F">
              <w:rPr>
                <w:sz w:val="24"/>
                <w:szCs w:val="24"/>
                <w:lang w:val="ru-RU"/>
              </w:rPr>
              <w:t xml:space="preserve"> акт </w:t>
            </w:r>
            <w:proofErr w:type="spellStart"/>
            <w:r w:rsidRPr="004D362F">
              <w:rPr>
                <w:sz w:val="24"/>
                <w:szCs w:val="24"/>
                <w:lang w:val="ru-RU"/>
              </w:rPr>
              <w:t>підготовлений</w:t>
            </w:r>
            <w:proofErr w:type="spellEnd"/>
            <w:r w:rsidRPr="004D362F">
              <w:rPr>
                <w:sz w:val="24"/>
                <w:szCs w:val="24"/>
                <w:lang w:val="ru-RU"/>
              </w:rPr>
              <w:t xml:space="preserve"> </w:t>
            </w:r>
            <w:proofErr w:type="spellStart"/>
            <w:r w:rsidRPr="004D362F">
              <w:rPr>
                <w:sz w:val="24"/>
                <w:szCs w:val="24"/>
                <w:lang w:val="ru-RU"/>
              </w:rPr>
              <w:t>відповідно</w:t>
            </w:r>
            <w:proofErr w:type="spellEnd"/>
            <w:r w:rsidRPr="004D362F">
              <w:rPr>
                <w:sz w:val="24"/>
                <w:szCs w:val="24"/>
                <w:lang w:val="ru-RU"/>
              </w:rPr>
              <w:t xml:space="preserve"> до Закону </w:t>
            </w:r>
            <w:proofErr w:type="spellStart"/>
            <w:r w:rsidRPr="004D362F">
              <w:rPr>
                <w:sz w:val="24"/>
                <w:szCs w:val="24"/>
                <w:lang w:val="ru-RU"/>
              </w:rPr>
              <w:t>України</w:t>
            </w:r>
            <w:proofErr w:type="spellEnd"/>
            <w:r w:rsidRPr="004D362F">
              <w:rPr>
                <w:sz w:val="24"/>
                <w:szCs w:val="24"/>
                <w:lang w:val="ru-RU"/>
              </w:rPr>
              <w:t xml:space="preserve"> «Про </w:t>
            </w:r>
            <w:proofErr w:type="spellStart"/>
            <w:r w:rsidRPr="004D362F">
              <w:rPr>
                <w:sz w:val="24"/>
                <w:szCs w:val="24"/>
                <w:lang w:val="ru-RU"/>
              </w:rPr>
              <w:t>внесення</w:t>
            </w:r>
            <w:proofErr w:type="spellEnd"/>
            <w:r w:rsidRPr="004D362F">
              <w:rPr>
                <w:sz w:val="24"/>
                <w:szCs w:val="24"/>
                <w:lang w:val="ru-RU"/>
              </w:rPr>
              <w:t xml:space="preserve"> </w:t>
            </w:r>
            <w:proofErr w:type="spellStart"/>
            <w:r w:rsidRPr="004D362F">
              <w:rPr>
                <w:sz w:val="24"/>
                <w:szCs w:val="24"/>
                <w:lang w:val="ru-RU"/>
              </w:rPr>
              <w:t>змін</w:t>
            </w:r>
            <w:proofErr w:type="spellEnd"/>
            <w:r w:rsidRPr="004D362F">
              <w:rPr>
                <w:sz w:val="24"/>
                <w:szCs w:val="24"/>
                <w:lang w:val="ru-RU"/>
              </w:rPr>
              <w:t xml:space="preserve"> до </w:t>
            </w:r>
            <w:proofErr w:type="spellStart"/>
            <w:r w:rsidRPr="004D362F">
              <w:rPr>
                <w:sz w:val="24"/>
                <w:szCs w:val="24"/>
                <w:lang w:val="ru-RU"/>
              </w:rPr>
              <w:t>деяких</w:t>
            </w:r>
            <w:proofErr w:type="spellEnd"/>
            <w:r w:rsidRPr="004D362F">
              <w:rPr>
                <w:sz w:val="24"/>
                <w:szCs w:val="24"/>
                <w:lang w:val="ru-RU"/>
              </w:rPr>
              <w:t xml:space="preserve"> </w:t>
            </w:r>
            <w:proofErr w:type="spellStart"/>
            <w:r w:rsidRPr="004D362F">
              <w:rPr>
                <w:sz w:val="24"/>
                <w:szCs w:val="24"/>
                <w:lang w:val="ru-RU"/>
              </w:rPr>
              <w:t>законодавчих</w:t>
            </w:r>
            <w:proofErr w:type="spellEnd"/>
            <w:r w:rsidRPr="004D362F">
              <w:rPr>
                <w:sz w:val="24"/>
                <w:szCs w:val="24"/>
                <w:lang w:val="ru-RU"/>
              </w:rPr>
              <w:t xml:space="preserve"> </w:t>
            </w:r>
            <w:proofErr w:type="spellStart"/>
            <w:r w:rsidRPr="004D362F">
              <w:rPr>
                <w:sz w:val="24"/>
                <w:szCs w:val="24"/>
                <w:lang w:val="ru-RU"/>
              </w:rPr>
              <w:t>актів</w:t>
            </w:r>
            <w:proofErr w:type="spellEnd"/>
            <w:r w:rsidRPr="004D362F">
              <w:rPr>
                <w:sz w:val="24"/>
                <w:szCs w:val="24"/>
                <w:lang w:val="ru-RU"/>
              </w:rPr>
              <w:t xml:space="preserve"> </w:t>
            </w:r>
            <w:proofErr w:type="spellStart"/>
            <w:r w:rsidRPr="004D362F">
              <w:rPr>
                <w:sz w:val="24"/>
                <w:szCs w:val="24"/>
                <w:lang w:val="ru-RU"/>
              </w:rPr>
              <w:t>України</w:t>
            </w:r>
            <w:proofErr w:type="spellEnd"/>
            <w:r w:rsidRPr="004D362F">
              <w:rPr>
                <w:sz w:val="24"/>
                <w:szCs w:val="24"/>
                <w:lang w:val="ru-RU"/>
              </w:rPr>
              <w:t xml:space="preserve"> </w:t>
            </w:r>
            <w:proofErr w:type="spellStart"/>
            <w:r w:rsidRPr="004D362F">
              <w:rPr>
                <w:sz w:val="24"/>
                <w:szCs w:val="24"/>
                <w:lang w:val="ru-RU"/>
              </w:rPr>
              <w:t>щодо</w:t>
            </w:r>
            <w:proofErr w:type="spellEnd"/>
            <w:r w:rsidRPr="004D362F">
              <w:rPr>
                <w:sz w:val="24"/>
                <w:szCs w:val="24"/>
                <w:lang w:val="ru-RU"/>
              </w:rPr>
              <w:t xml:space="preserve"> </w:t>
            </w:r>
            <w:proofErr w:type="spellStart"/>
            <w:r w:rsidRPr="004D362F">
              <w:rPr>
                <w:sz w:val="24"/>
                <w:szCs w:val="24"/>
                <w:lang w:val="ru-RU"/>
              </w:rPr>
              <w:t>надання</w:t>
            </w:r>
            <w:proofErr w:type="spellEnd"/>
            <w:r w:rsidRPr="004D362F">
              <w:rPr>
                <w:sz w:val="24"/>
                <w:szCs w:val="24"/>
                <w:lang w:val="ru-RU"/>
              </w:rPr>
              <w:t xml:space="preserve"> органам </w:t>
            </w:r>
            <w:proofErr w:type="spellStart"/>
            <w:r w:rsidRPr="004D362F">
              <w:rPr>
                <w:sz w:val="24"/>
                <w:szCs w:val="24"/>
                <w:lang w:val="ru-RU"/>
              </w:rPr>
              <w:t>місцевого</w:t>
            </w:r>
            <w:proofErr w:type="spellEnd"/>
            <w:r w:rsidRPr="004D362F">
              <w:rPr>
                <w:sz w:val="24"/>
                <w:szCs w:val="24"/>
                <w:lang w:val="ru-RU"/>
              </w:rPr>
              <w:t xml:space="preserve"> </w:t>
            </w:r>
            <w:proofErr w:type="spellStart"/>
            <w:r w:rsidRPr="004D362F">
              <w:rPr>
                <w:sz w:val="24"/>
                <w:szCs w:val="24"/>
                <w:lang w:val="ru-RU"/>
              </w:rPr>
              <w:t>самоврядування</w:t>
            </w:r>
            <w:proofErr w:type="spellEnd"/>
            <w:r w:rsidRPr="004D362F">
              <w:rPr>
                <w:sz w:val="24"/>
                <w:szCs w:val="24"/>
                <w:lang w:val="ru-RU"/>
              </w:rPr>
              <w:t xml:space="preserve"> </w:t>
            </w:r>
            <w:proofErr w:type="spellStart"/>
            <w:r w:rsidRPr="004D362F">
              <w:rPr>
                <w:sz w:val="24"/>
                <w:szCs w:val="24"/>
                <w:lang w:val="ru-RU"/>
              </w:rPr>
              <w:t>повноважень</w:t>
            </w:r>
            <w:proofErr w:type="spellEnd"/>
            <w:r w:rsidRPr="004D362F">
              <w:rPr>
                <w:sz w:val="24"/>
                <w:szCs w:val="24"/>
                <w:lang w:val="ru-RU"/>
              </w:rPr>
              <w:t xml:space="preserve"> </w:t>
            </w:r>
            <w:proofErr w:type="spellStart"/>
            <w:r w:rsidRPr="004D362F">
              <w:rPr>
                <w:sz w:val="24"/>
                <w:szCs w:val="24"/>
                <w:lang w:val="ru-RU"/>
              </w:rPr>
              <w:t>встановлювати</w:t>
            </w:r>
            <w:proofErr w:type="spellEnd"/>
            <w:r w:rsidRPr="004D362F">
              <w:rPr>
                <w:sz w:val="24"/>
                <w:szCs w:val="24"/>
                <w:lang w:val="ru-RU"/>
              </w:rPr>
              <w:t xml:space="preserve"> </w:t>
            </w:r>
            <w:proofErr w:type="spellStart"/>
            <w:r w:rsidRPr="004D362F">
              <w:rPr>
                <w:sz w:val="24"/>
                <w:szCs w:val="24"/>
                <w:lang w:val="ru-RU"/>
              </w:rPr>
              <w:t>обмеження</w:t>
            </w:r>
            <w:proofErr w:type="spellEnd"/>
            <w:r w:rsidRPr="004D362F">
              <w:rPr>
                <w:sz w:val="24"/>
                <w:szCs w:val="24"/>
                <w:lang w:val="ru-RU"/>
              </w:rPr>
              <w:t xml:space="preserve"> продажу пива (</w:t>
            </w:r>
            <w:proofErr w:type="spellStart"/>
            <w:r w:rsidRPr="004D362F">
              <w:rPr>
                <w:sz w:val="24"/>
                <w:szCs w:val="24"/>
                <w:lang w:val="ru-RU"/>
              </w:rPr>
              <w:t>крім</w:t>
            </w:r>
            <w:proofErr w:type="spellEnd"/>
            <w:r w:rsidRPr="004D362F">
              <w:rPr>
                <w:sz w:val="24"/>
                <w:szCs w:val="24"/>
                <w:lang w:val="ru-RU"/>
              </w:rPr>
              <w:t xml:space="preserve"> безалкогольного), </w:t>
            </w:r>
            <w:proofErr w:type="spellStart"/>
            <w:r w:rsidRPr="004D362F">
              <w:rPr>
                <w:sz w:val="24"/>
                <w:szCs w:val="24"/>
                <w:lang w:val="ru-RU"/>
              </w:rPr>
              <w:t>алкогольних</w:t>
            </w:r>
            <w:proofErr w:type="spellEnd"/>
            <w:r w:rsidRPr="004D362F">
              <w:rPr>
                <w:sz w:val="24"/>
                <w:szCs w:val="24"/>
                <w:lang w:val="ru-RU"/>
              </w:rPr>
              <w:t xml:space="preserve">, </w:t>
            </w:r>
            <w:proofErr w:type="spellStart"/>
            <w:r w:rsidRPr="004D362F">
              <w:rPr>
                <w:sz w:val="24"/>
                <w:szCs w:val="24"/>
                <w:lang w:val="ru-RU"/>
              </w:rPr>
              <w:t>слабоалкогольних</w:t>
            </w:r>
            <w:proofErr w:type="spellEnd"/>
            <w:r w:rsidRPr="004D362F">
              <w:rPr>
                <w:sz w:val="24"/>
                <w:szCs w:val="24"/>
                <w:lang w:val="ru-RU"/>
              </w:rPr>
              <w:t xml:space="preserve"> </w:t>
            </w:r>
            <w:proofErr w:type="spellStart"/>
            <w:r w:rsidRPr="004D362F">
              <w:rPr>
                <w:sz w:val="24"/>
                <w:szCs w:val="24"/>
                <w:lang w:val="ru-RU"/>
              </w:rPr>
              <w:t>напоїв</w:t>
            </w:r>
            <w:proofErr w:type="spellEnd"/>
            <w:r w:rsidRPr="004D362F">
              <w:rPr>
                <w:sz w:val="24"/>
                <w:szCs w:val="24"/>
                <w:lang w:val="ru-RU"/>
              </w:rPr>
              <w:t xml:space="preserve">, вин </w:t>
            </w:r>
            <w:proofErr w:type="spellStart"/>
            <w:r w:rsidRPr="004D362F">
              <w:rPr>
                <w:sz w:val="24"/>
                <w:szCs w:val="24"/>
                <w:lang w:val="ru-RU"/>
              </w:rPr>
              <w:t>столових</w:t>
            </w:r>
            <w:proofErr w:type="spellEnd"/>
            <w:r w:rsidRPr="004D362F">
              <w:rPr>
                <w:sz w:val="24"/>
                <w:szCs w:val="24"/>
                <w:lang w:val="ru-RU"/>
              </w:rPr>
              <w:t xml:space="preserve">» </w:t>
            </w:r>
          </w:p>
        </w:tc>
        <w:bookmarkStart w:id="2" w:name="_GoBack"/>
        <w:bookmarkEnd w:id="2"/>
      </w:tr>
    </w:tbl>
    <w:p w:rsidR="00067F81" w:rsidRPr="004D362F" w:rsidRDefault="00067F81" w:rsidP="00067F81">
      <w:pPr>
        <w:ind w:left="0" w:right="0" w:firstLine="0"/>
        <w:rPr>
          <w:sz w:val="24"/>
          <w:szCs w:val="24"/>
          <w:lang w:val="ru-RU"/>
        </w:rPr>
      </w:pPr>
    </w:p>
    <w:p w:rsidR="00067F81" w:rsidRPr="006344D8" w:rsidRDefault="00067F81" w:rsidP="00067F81">
      <w:pPr>
        <w:pStyle w:val="a5"/>
        <w:numPr>
          <w:ilvl w:val="0"/>
          <w:numId w:val="17"/>
        </w:numPr>
        <w:ind w:right="0"/>
        <w:rPr>
          <w:sz w:val="24"/>
          <w:szCs w:val="24"/>
          <w:lang w:val="ru-RU"/>
        </w:rPr>
      </w:pPr>
      <w:proofErr w:type="spellStart"/>
      <w:r w:rsidRPr="006344D8">
        <w:rPr>
          <w:sz w:val="24"/>
          <w:szCs w:val="24"/>
          <w:lang w:val="ru-RU"/>
        </w:rPr>
        <w:t>Вимірювання</w:t>
      </w:r>
      <w:proofErr w:type="spellEnd"/>
      <w:r w:rsidRPr="006344D8">
        <w:rPr>
          <w:sz w:val="24"/>
          <w:szCs w:val="24"/>
          <w:lang w:val="ru-RU"/>
        </w:rPr>
        <w:t xml:space="preserve"> </w:t>
      </w:r>
      <w:proofErr w:type="spellStart"/>
      <w:r w:rsidRPr="006344D8">
        <w:rPr>
          <w:sz w:val="24"/>
          <w:szCs w:val="24"/>
          <w:lang w:val="ru-RU"/>
        </w:rPr>
        <w:t>впливу</w:t>
      </w:r>
      <w:proofErr w:type="spellEnd"/>
      <w:r w:rsidRPr="006344D8">
        <w:rPr>
          <w:sz w:val="24"/>
          <w:szCs w:val="24"/>
          <w:lang w:val="ru-RU"/>
        </w:rPr>
        <w:t xml:space="preserve"> </w:t>
      </w:r>
      <w:proofErr w:type="spellStart"/>
      <w:r w:rsidRPr="006344D8">
        <w:rPr>
          <w:sz w:val="24"/>
          <w:szCs w:val="24"/>
          <w:lang w:val="ru-RU"/>
        </w:rPr>
        <w:t>регулювання</w:t>
      </w:r>
      <w:proofErr w:type="spellEnd"/>
      <w:r w:rsidRPr="006344D8">
        <w:rPr>
          <w:sz w:val="24"/>
          <w:szCs w:val="24"/>
          <w:lang w:val="ru-RU"/>
        </w:rPr>
        <w:t xml:space="preserve"> на </w:t>
      </w:r>
      <w:proofErr w:type="spellStart"/>
      <w:r w:rsidRPr="006344D8">
        <w:rPr>
          <w:sz w:val="24"/>
          <w:szCs w:val="24"/>
          <w:lang w:val="ru-RU"/>
        </w:rPr>
        <w:t>суб’єктів</w:t>
      </w:r>
      <w:proofErr w:type="spellEnd"/>
      <w:r w:rsidRPr="006344D8">
        <w:rPr>
          <w:sz w:val="24"/>
          <w:szCs w:val="24"/>
          <w:lang w:val="ru-RU"/>
        </w:rPr>
        <w:t xml:space="preserve"> </w:t>
      </w:r>
      <w:proofErr w:type="spellStart"/>
      <w:r w:rsidRPr="006344D8">
        <w:rPr>
          <w:sz w:val="24"/>
          <w:szCs w:val="24"/>
          <w:lang w:val="ru-RU"/>
        </w:rPr>
        <w:t>підприємництва</w:t>
      </w:r>
      <w:proofErr w:type="spellEnd"/>
      <w:r w:rsidRPr="006344D8">
        <w:rPr>
          <w:sz w:val="24"/>
          <w:szCs w:val="24"/>
          <w:lang w:val="ru-RU"/>
        </w:rPr>
        <w:t xml:space="preserve">: </w:t>
      </w:r>
    </w:p>
    <w:p w:rsidR="00067F81" w:rsidRPr="004D362F" w:rsidRDefault="00067F81" w:rsidP="00067F81">
      <w:pPr>
        <w:ind w:left="0" w:right="0" w:firstLine="0"/>
        <w:rPr>
          <w:sz w:val="24"/>
          <w:szCs w:val="24"/>
          <w:lang w:val="ru-RU"/>
        </w:rPr>
      </w:pPr>
      <w:proofErr w:type="spellStart"/>
      <w:r w:rsidRPr="004D362F">
        <w:rPr>
          <w:sz w:val="24"/>
          <w:szCs w:val="24"/>
          <w:lang w:val="ru-RU"/>
        </w:rPr>
        <w:t>Кількість</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підприємництва</w:t>
      </w:r>
      <w:proofErr w:type="spellEnd"/>
      <w:r w:rsidRPr="004D362F">
        <w:rPr>
          <w:sz w:val="24"/>
          <w:szCs w:val="24"/>
          <w:lang w:val="ru-RU"/>
        </w:rPr>
        <w:t xml:space="preserve">, на </w:t>
      </w:r>
      <w:proofErr w:type="spellStart"/>
      <w:r w:rsidRPr="004D362F">
        <w:rPr>
          <w:sz w:val="24"/>
          <w:szCs w:val="24"/>
          <w:lang w:val="ru-RU"/>
        </w:rPr>
        <w:t>яких</w:t>
      </w:r>
      <w:proofErr w:type="spellEnd"/>
      <w:r w:rsidRPr="004D362F">
        <w:rPr>
          <w:sz w:val="24"/>
          <w:szCs w:val="24"/>
          <w:lang w:val="ru-RU"/>
        </w:rPr>
        <w:t xml:space="preserve"> </w:t>
      </w:r>
      <w:proofErr w:type="spellStart"/>
      <w:r w:rsidRPr="004D362F">
        <w:rPr>
          <w:sz w:val="24"/>
          <w:szCs w:val="24"/>
          <w:lang w:val="ru-RU"/>
        </w:rPr>
        <w:t>поширюється</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w:t>
      </w:r>
      <w:proofErr w:type="spellStart"/>
      <w:r w:rsidRPr="004D362F">
        <w:rPr>
          <w:sz w:val="24"/>
          <w:szCs w:val="24"/>
          <w:lang w:val="ru-RU"/>
        </w:rPr>
        <w:t>всього</w:t>
      </w:r>
      <w:proofErr w:type="spellEnd"/>
      <w:r w:rsidRPr="004D362F">
        <w:rPr>
          <w:sz w:val="24"/>
          <w:szCs w:val="24"/>
          <w:lang w:val="ru-RU"/>
        </w:rPr>
        <w:t xml:space="preserve"> </w:t>
      </w:r>
      <w:r>
        <w:rPr>
          <w:sz w:val="24"/>
          <w:szCs w:val="24"/>
          <w:lang w:val="ru-RU"/>
        </w:rPr>
        <w:t>10</w:t>
      </w:r>
      <w:r w:rsidRPr="004D362F">
        <w:rPr>
          <w:sz w:val="24"/>
          <w:szCs w:val="24"/>
          <w:lang w:val="ru-RU"/>
        </w:rPr>
        <w:t xml:space="preserve"> </w:t>
      </w:r>
      <w:proofErr w:type="spellStart"/>
      <w:r w:rsidRPr="004D362F">
        <w:rPr>
          <w:sz w:val="24"/>
          <w:szCs w:val="24"/>
          <w:lang w:val="ru-RU"/>
        </w:rPr>
        <w:t>одиниць</w:t>
      </w:r>
      <w:proofErr w:type="spellEnd"/>
      <w:r w:rsidRPr="004D362F">
        <w:rPr>
          <w:sz w:val="24"/>
          <w:szCs w:val="24"/>
          <w:lang w:val="ru-RU"/>
        </w:rPr>
        <w:t xml:space="preserve">; </w:t>
      </w:r>
      <w:proofErr w:type="spellStart"/>
      <w:r w:rsidRPr="004D362F">
        <w:rPr>
          <w:sz w:val="24"/>
          <w:szCs w:val="24"/>
          <w:lang w:val="ru-RU"/>
        </w:rPr>
        <w:t>питома</w:t>
      </w:r>
      <w:proofErr w:type="spellEnd"/>
      <w:r w:rsidRPr="004D362F">
        <w:rPr>
          <w:sz w:val="24"/>
          <w:szCs w:val="24"/>
          <w:lang w:val="ru-RU"/>
        </w:rPr>
        <w:t xml:space="preserve"> вага </w:t>
      </w:r>
      <w:proofErr w:type="spellStart"/>
      <w:r w:rsidRPr="004D362F">
        <w:rPr>
          <w:sz w:val="24"/>
          <w:szCs w:val="24"/>
          <w:lang w:val="ru-RU"/>
        </w:rPr>
        <w:t>суб’єктів</w:t>
      </w:r>
      <w:proofErr w:type="spellEnd"/>
      <w:r w:rsidR="00BF004A">
        <w:rPr>
          <w:sz w:val="24"/>
          <w:szCs w:val="24"/>
          <w:lang w:val="ru-RU"/>
        </w:rPr>
        <w:t xml:space="preserve"> малого</w:t>
      </w:r>
      <w:r w:rsidRPr="004D362F">
        <w:rPr>
          <w:sz w:val="24"/>
          <w:szCs w:val="24"/>
          <w:lang w:val="ru-RU"/>
        </w:rPr>
        <w:t xml:space="preserve"> </w:t>
      </w:r>
      <w:proofErr w:type="spellStart"/>
      <w:r w:rsidRPr="004D362F">
        <w:rPr>
          <w:sz w:val="24"/>
          <w:szCs w:val="24"/>
          <w:lang w:val="ru-RU"/>
        </w:rPr>
        <w:t>підприємництва</w:t>
      </w:r>
      <w:proofErr w:type="spellEnd"/>
      <w:r w:rsidRPr="004D362F">
        <w:rPr>
          <w:sz w:val="24"/>
          <w:szCs w:val="24"/>
          <w:lang w:val="ru-RU"/>
        </w:rPr>
        <w:t xml:space="preserve"> у </w:t>
      </w:r>
      <w:proofErr w:type="spellStart"/>
      <w:r w:rsidRPr="004D362F">
        <w:rPr>
          <w:sz w:val="24"/>
          <w:szCs w:val="24"/>
          <w:lang w:val="ru-RU"/>
        </w:rPr>
        <w:t>загальній</w:t>
      </w:r>
      <w:proofErr w:type="spellEnd"/>
      <w:r w:rsidRPr="004D362F">
        <w:rPr>
          <w:sz w:val="24"/>
          <w:szCs w:val="24"/>
          <w:lang w:val="ru-RU"/>
        </w:rPr>
        <w:t xml:space="preserve"> </w:t>
      </w:r>
      <w:proofErr w:type="spellStart"/>
      <w:r w:rsidRPr="004D362F">
        <w:rPr>
          <w:sz w:val="24"/>
          <w:szCs w:val="24"/>
          <w:lang w:val="ru-RU"/>
        </w:rPr>
        <w:t>кількості</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господарювання</w:t>
      </w:r>
      <w:proofErr w:type="spellEnd"/>
      <w:r w:rsidRPr="004D362F">
        <w:rPr>
          <w:sz w:val="24"/>
          <w:szCs w:val="24"/>
          <w:lang w:val="ru-RU"/>
        </w:rPr>
        <w:t xml:space="preserve">, на </w:t>
      </w:r>
      <w:proofErr w:type="spellStart"/>
      <w:r w:rsidRPr="004D362F">
        <w:rPr>
          <w:sz w:val="24"/>
          <w:szCs w:val="24"/>
          <w:lang w:val="ru-RU"/>
        </w:rPr>
        <w:t>яких</w:t>
      </w:r>
      <w:proofErr w:type="spellEnd"/>
      <w:r w:rsidRPr="004D362F">
        <w:rPr>
          <w:sz w:val="24"/>
          <w:szCs w:val="24"/>
          <w:lang w:val="ru-RU"/>
        </w:rPr>
        <w:t xml:space="preserve"> проблема </w:t>
      </w:r>
      <w:proofErr w:type="spellStart"/>
      <w:r w:rsidRPr="004D362F">
        <w:rPr>
          <w:sz w:val="24"/>
          <w:szCs w:val="24"/>
          <w:lang w:val="ru-RU"/>
        </w:rPr>
        <w:t>справляє</w:t>
      </w:r>
      <w:proofErr w:type="spellEnd"/>
      <w:r w:rsidRPr="004D362F">
        <w:rPr>
          <w:sz w:val="24"/>
          <w:szCs w:val="24"/>
          <w:lang w:val="ru-RU"/>
        </w:rPr>
        <w:t xml:space="preserve"> </w:t>
      </w:r>
      <w:proofErr w:type="spellStart"/>
      <w:r w:rsidRPr="004D362F">
        <w:rPr>
          <w:sz w:val="24"/>
          <w:szCs w:val="24"/>
          <w:lang w:val="ru-RU"/>
        </w:rPr>
        <w:t>вплив</w:t>
      </w:r>
      <w:proofErr w:type="spellEnd"/>
      <w:r w:rsidRPr="004D362F">
        <w:rPr>
          <w:sz w:val="24"/>
          <w:szCs w:val="24"/>
          <w:lang w:val="ru-RU"/>
        </w:rPr>
        <w:t xml:space="preserve"> </w:t>
      </w:r>
      <w:r w:rsidR="00E82889">
        <w:rPr>
          <w:sz w:val="24"/>
          <w:szCs w:val="24"/>
          <w:lang w:val="ru-RU"/>
        </w:rPr>
        <w:t>7</w:t>
      </w:r>
      <w:r>
        <w:rPr>
          <w:sz w:val="24"/>
          <w:szCs w:val="24"/>
          <w:lang w:val="ru-RU"/>
        </w:rPr>
        <w:t>1</w:t>
      </w:r>
      <w:r w:rsidR="00E82889">
        <w:rPr>
          <w:sz w:val="24"/>
          <w:szCs w:val="24"/>
          <w:lang w:val="ru-RU"/>
        </w:rPr>
        <w:t>,4</w:t>
      </w:r>
      <w:r w:rsidRPr="004D362F">
        <w:rPr>
          <w:sz w:val="24"/>
          <w:szCs w:val="24"/>
          <w:lang w:val="ru-RU"/>
        </w:rPr>
        <w:t>% (</w:t>
      </w:r>
      <w:proofErr w:type="spellStart"/>
      <w:r w:rsidRPr="004D362F">
        <w:rPr>
          <w:sz w:val="24"/>
          <w:szCs w:val="24"/>
          <w:lang w:val="ru-RU"/>
        </w:rPr>
        <w:t>відповідно</w:t>
      </w:r>
      <w:proofErr w:type="spellEnd"/>
      <w:r w:rsidRPr="004D362F">
        <w:rPr>
          <w:sz w:val="24"/>
          <w:szCs w:val="24"/>
          <w:lang w:val="ru-RU"/>
        </w:rPr>
        <w:t xml:space="preserve"> до </w:t>
      </w:r>
      <w:proofErr w:type="spellStart"/>
      <w:r w:rsidRPr="004D362F">
        <w:rPr>
          <w:sz w:val="24"/>
          <w:szCs w:val="24"/>
          <w:lang w:val="ru-RU"/>
        </w:rPr>
        <w:t>таблиці</w:t>
      </w:r>
      <w:proofErr w:type="spellEnd"/>
      <w:r w:rsidRPr="004D362F">
        <w:rPr>
          <w:sz w:val="24"/>
          <w:szCs w:val="24"/>
          <w:lang w:val="ru-RU"/>
        </w:rPr>
        <w:t xml:space="preserve"> “</w:t>
      </w:r>
      <w:proofErr w:type="spellStart"/>
      <w:r w:rsidRPr="004D362F">
        <w:rPr>
          <w:sz w:val="24"/>
          <w:szCs w:val="24"/>
          <w:lang w:val="ru-RU"/>
        </w:rPr>
        <w:t>Оцінка</w:t>
      </w:r>
      <w:proofErr w:type="spellEnd"/>
      <w:r w:rsidRPr="004D362F">
        <w:rPr>
          <w:sz w:val="24"/>
          <w:szCs w:val="24"/>
          <w:lang w:val="ru-RU"/>
        </w:rPr>
        <w:t xml:space="preserve"> </w:t>
      </w:r>
      <w:proofErr w:type="spellStart"/>
      <w:r w:rsidRPr="004D362F">
        <w:rPr>
          <w:sz w:val="24"/>
          <w:szCs w:val="24"/>
          <w:lang w:val="ru-RU"/>
        </w:rPr>
        <w:t>впливу</w:t>
      </w:r>
      <w:proofErr w:type="spellEnd"/>
      <w:r w:rsidRPr="004D362F">
        <w:rPr>
          <w:sz w:val="24"/>
          <w:szCs w:val="24"/>
          <w:lang w:val="ru-RU"/>
        </w:rPr>
        <w:t xml:space="preserve"> на сферу </w:t>
      </w:r>
      <w:proofErr w:type="spellStart"/>
      <w:r w:rsidRPr="004D362F">
        <w:rPr>
          <w:sz w:val="24"/>
          <w:szCs w:val="24"/>
          <w:lang w:val="ru-RU"/>
        </w:rPr>
        <w:t>інтересів</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господарювання</w:t>
      </w:r>
      <w:proofErr w:type="spellEnd"/>
      <w:r w:rsidRPr="004D362F">
        <w:rPr>
          <w:sz w:val="24"/>
          <w:szCs w:val="24"/>
          <w:lang w:val="ru-RU"/>
        </w:rPr>
        <w:t xml:space="preserve">”) </w:t>
      </w:r>
    </w:p>
    <w:p w:rsidR="00067F81" w:rsidRPr="004D362F" w:rsidRDefault="00067F81" w:rsidP="00067F81">
      <w:pPr>
        <w:ind w:left="0" w:right="0" w:firstLine="0"/>
        <w:rPr>
          <w:sz w:val="24"/>
          <w:szCs w:val="24"/>
          <w:lang w:val="ru-RU"/>
        </w:rPr>
      </w:pPr>
      <w:r>
        <w:rPr>
          <w:sz w:val="24"/>
          <w:szCs w:val="24"/>
          <w:lang w:val="ru-RU"/>
        </w:rPr>
        <w:t xml:space="preserve">            </w:t>
      </w:r>
      <w:proofErr w:type="spellStart"/>
      <w:r w:rsidRPr="00AF3D8D">
        <w:rPr>
          <w:sz w:val="24"/>
          <w:szCs w:val="24"/>
          <w:lang w:val="ru-RU"/>
        </w:rPr>
        <w:t>Розрахунок</w:t>
      </w:r>
      <w:proofErr w:type="spellEnd"/>
      <w:r w:rsidRPr="004D362F">
        <w:rPr>
          <w:sz w:val="24"/>
          <w:szCs w:val="24"/>
          <w:lang w:val="ru-RU"/>
        </w:rPr>
        <w:t xml:space="preserve"> </w:t>
      </w:r>
      <w:proofErr w:type="spellStart"/>
      <w:r w:rsidRPr="004D362F">
        <w:rPr>
          <w:sz w:val="24"/>
          <w:szCs w:val="24"/>
          <w:lang w:val="ru-RU"/>
        </w:rPr>
        <w:t>витрат</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підприємництва</w:t>
      </w:r>
      <w:proofErr w:type="spellEnd"/>
      <w:r w:rsidRPr="004D362F">
        <w:rPr>
          <w:sz w:val="24"/>
          <w:szCs w:val="24"/>
          <w:lang w:val="ru-RU"/>
        </w:rPr>
        <w:t xml:space="preserve"> на </w:t>
      </w:r>
      <w:proofErr w:type="spellStart"/>
      <w:r w:rsidRPr="004D362F">
        <w:rPr>
          <w:sz w:val="24"/>
          <w:szCs w:val="24"/>
          <w:lang w:val="ru-RU"/>
        </w:rPr>
        <w:t>виконання</w:t>
      </w:r>
      <w:proofErr w:type="spellEnd"/>
      <w:r w:rsidRPr="004D362F">
        <w:rPr>
          <w:sz w:val="24"/>
          <w:szCs w:val="24"/>
          <w:lang w:val="ru-RU"/>
        </w:rPr>
        <w:t xml:space="preserve"> </w:t>
      </w:r>
      <w:proofErr w:type="spellStart"/>
      <w:r w:rsidRPr="004D362F">
        <w:rPr>
          <w:sz w:val="24"/>
          <w:szCs w:val="24"/>
          <w:lang w:val="ru-RU"/>
        </w:rPr>
        <w:t>вимог</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w:t>
      </w:r>
    </w:p>
    <w:tbl>
      <w:tblPr>
        <w:tblW w:w="9931" w:type="dxa"/>
        <w:tblInd w:w="72" w:type="dxa"/>
        <w:tblCellMar>
          <w:right w:w="0" w:type="dxa"/>
        </w:tblCellMar>
        <w:tblLook w:val="04A0" w:firstRow="1" w:lastRow="0" w:firstColumn="1" w:lastColumn="0" w:noHBand="0" w:noVBand="1"/>
      </w:tblPr>
      <w:tblGrid>
        <w:gridCol w:w="887"/>
        <w:gridCol w:w="76"/>
        <w:gridCol w:w="4721"/>
        <w:gridCol w:w="113"/>
        <w:gridCol w:w="1610"/>
        <w:gridCol w:w="184"/>
        <w:gridCol w:w="1092"/>
        <w:gridCol w:w="168"/>
        <w:gridCol w:w="1080"/>
      </w:tblGrid>
      <w:tr w:rsidR="00067F81" w:rsidRPr="004A0CB8" w:rsidTr="00B26EEE">
        <w:trPr>
          <w:trHeight w:val="475"/>
        </w:trPr>
        <w:tc>
          <w:tcPr>
            <w:tcW w:w="9931" w:type="dxa"/>
            <w:gridSpan w:val="9"/>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proofErr w:type="spellStart"/>
            <w:r w:rsidRPr="004D362F">
              <w:rPr>
                <w:sz w:val="24"/>
                <w:szCs w:val="24"/>
                <w:lang w:val="ru-RU"/>
              </w:rPr>
              <w:t>Оцінка</w:t>
            </w:r>
            <w:proofErr w:type="spellEnd"/>
            <w:r w:rsidRPr="004D362F">
              <w:rPr>
                <w:sz w:val="24"/>
                <w:szCs w:val="24"/>
                <w:lang w:val="ru-RU"/>
              </w:rPr>
              <w:t xml:space="preserve"> “</w:t>
            </w:r>
            <w:proofErr w:type="spellStart"/>
            <w:r w:rsidRPr="004D362F">
              <w:rPr>
                <w:sz w:val="24"/>
                <w:szCs w:val="24"/>
                <w:lang w:val="ru-RU"/>
              </w:rPr>
              <w:t>прямих</w:t>
            </w:r>
            <w:proofErr w:type="spellEnd"/>
            <w:r w:rsidRPr="004D362F">
              <w:rPr>
                <w:sz w:val="24"/>
                <w:szCs w:val="24"/>
                <w:lang w:val="ru-RU"/>
              </w:rPr>
              <w:t xml:space="preserve">” </w:t>
            </w:r>
            <w:proofErr w:type="spellStart"/>
            <w:r w:rsidRPr="004D362F">
              <w:rPr>
                <w:sz w:val="24"/>
                <w:szCs w:val="24"/>
                <w:lang w:val="ru-RU"/>
              </w:rPr>
              <w:t>витрат</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підприємництва</w:t>
            </w:r>
            <w:proofErr w:type="spellEnd"/>
            <w:r w:rsidRPr="004D362F">
              <w:rPr>
                <w:sz w:val="24"/>
                <w:szCs w:val="24"/>
                <w:lang w:val="ru-RU"/>
              </w:rPr>
              <w:t xml:space="preserve"> на </w:t>
            </w:r>
            <w:proofErr w:type="spellStart"/>
            <w:r w:rsidRPr="004D362F">
              <w:rPr>
                <w:sz w:val="24"/>
                <w:szCs w:val="24"/>
                <w:lang w:val="ru-RU"/>
              </w:rPr>
              <w:t>виконання</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w:t>
            </w:r>
          </w:p>
        </w:tc>
      </w:tr>
      <w:tr w:rsidR="00067F81" w:rsidRPr="004A0CB8" w:rsidTr="00BF004A">
        <w:trPr>
          <w:trHeight w:val="2263"/>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center"/>
              <w:rPr>
                <w:sz w:val="24"/>
                <w:szCs w:val="24"/>
              </w:rPr>
            </w:pPr>
            <w:r w:rsidRPr="004D362F">
              <w:rPr>
                <w:sz w:val="24"/>
                <w:szCs w:val="24"/>
              </w:rPr>
              <w:t>№</w:t>
            </w:r>
          </w:p>
          <w:p w:rsidR="00067F81" w:rsidRPr="004D362F" w:rsidRDefault="00067F81" w:rsidP="00B26EEE">
            <w:pPr>
              <w:ind w:left="0" w:right="0" w:firstLine="0"/>
              <w:jc w:val="center"/>
              <w:rPr>
                <w:sz w:val="24"/>
                <w:szCs w:val="24"/>
              </w:rPr>
            </w:pPr>
            <w:r w:rsidRPr="004D362F">
              <w:rPr>
                <w:sz w:val="24"/>
                <w:szCs w:val="24"/>
              </w:rPr>
              <w:t>п/п</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center"/>
              <w:rPr>
                <w:sz w:val="24"/>
                <w:szCs w:val="24"/>
              </w:rPr>
            </w:pPr>
            <w:proofErr w:type="spellStart"/>
            <w:r w:rsidRPr="004D362F">
              <w:rPr>
                <w:sz w:val="24"/>
                <w:szCs w:val="24"/>
              </w:rPr>
              <w:t>Найменування</w:t>
            </w:r>
            <w:proofErr w:type="spellEnd"/>
            <w:r w:rsidRPr="004D362F">
              <w:rPr>
                <w:sz w:val="24"/>
                <w:szCs w:val="24"/>
              </w:rPr>
              <w:t xml:space="preserve"> </w:t>
            </w:r>
            <w:proofErr w:type="spellStart"/>
            <w:r w:rsidRPr="004D362F">
              <w:rPr>
                <w:sz w:val="24"/>
                <w:szCs w:val="24"/>
              </w:rPr>
              <w:t>оцінки</w:t>
            </w:r>
            <w:proofErr w:type="spellEnd"/>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center"/>
              <w:rPr>
                <w:sz w:val="24"/>
                <w:szCs w:val="24"/>
                <w:lang w:val="ru-RU"/>
              </w:rPr>
            </w:pPr>
            <w:r w:rsidRPr="004D362F">
              <w:rPr>
                <w:sz w:val="24"/>
                <w:szCs w:val="24"/>
                <w:lang w:val="ru-RU"/>
              </w:rPr>
              <w:t xml:space="preserve">У перший </w:t>
            </w:r>
            <w:proofErr w:type="spellStart"/>
            <w:r w:rsidRPr="004D362F">
              <w:rPr>
                <w:sz w:val="24"/>
                <w:szCs w:val="24"/>
                <w:lang w:val="ru-RU"/>
              </w:rPr>
              <w:t>рік</w:t>
            </w:r>
            <w:proofErr w:type="spellEnd"/>
          </w:p>
          <w:p w:rsidR="00067F81" w:rsidRPr="004D362F" w:rsidRDefault="00067F81" w:rsidP="00B26EEE">
            <w:pPr>
              <w:ind w:left="0" w:right="0" w:firstLine="0"/>
              <w:jc w:val="center"/>
              <w:rPr>
                <w:sz w:val="24"/>
                <w:szCs w:val="24"/>
                <w:lang w:val="ru-RU"/>
              </w:rPr>
            </w:pPr>
            <w:r w:rsidRPr="004D362F">
              <w:rPr>
                <w:sz w:val="24"/>
                <w:szCs w:val="24"/>
                <w:lang w:val="ru-RU"/>
              </w:rPr>
              <w:t>(</w:t>
            </w:r>
            <w:proofErr w:type="spellStart"/>
            <w:r w:rsidRPr="004D362F">
              <w:rPr>
                <w:sz w:val="24"/>
                <w:szCs w:val="24"/>
                <w:lang w:val="ru-RU"/>
              </w:rPr>
              <w:t>стартовий</w:t>
            </w:r>
            <w:proofErr w:type="spellEnd"/>
            <w:r w:rsidRPr="004D362F">
              <w:rPr>
                <w:sz w:val="24"/>
                <w:szCs w:val="24"/>
                <w:lang w:val="ru-RU"/>
              </w:rPr>
              <w:t xml:space="preserve"> </w:t>
            </w:r>
            <w:proofErr w:type="spellStart"/>
            <w:r w:rsidRPr="004D362F">
              <w:rPr>
                <w:sz w:val="24"/>
                <w:szCs w:val="24"/>
                <w:lang w:val="ru-RU"/>
              </w:rPr>
              <w:t>рік</w:t>
            </w:r>
            <w:proofErr w:type="spellEnd"/>
            <w:r w:rsidRPr="004D362F">
              <w:rPr>
                <w:sz w:val="24"/>
                <w:szCs w:val="24"/>
                <w:lang w:val="ru-RU"/>
              </w:rPr>
              <w:t xml:space="preserve"> </w:t>
            </w:r>
            <w:proofErr w:type="spellStart"/>
            <w:r w:rsidRPr="004D362F">
              <w:rPr>
                <w:sz w:val="24"/>
                <w:szCs w:val="24"/>
                <w:lang w:val="ru-RU"/>
              </w:rPr>
              <w:t>впроваджен</w:t>
            </w:r>
            <w:proofErr w:type="spellEnd"/>
            <w:r w:rsidRPr="004D362F">
              <w:rPr>
                <w:sz w:val="24"/>
                <w:szCs w:val="24"/>
                <w:lang w:val="ru-RU"/>
              </w:rPr>
              <w:t xml:space="preserve"> </w:t>
            </w:r>
            <w:proofErr w:type="spellStart"/>
            <w:proofErr w:type="gramStart"/>
            <w:r w:rsidRPr="004D362F">
              <w:rPr>
                <w:sz w:val="24"/>
                <w:szCs w:val="24"/>
                <w:lang w:val="ru-RU"/>
              </w:rPr>
              <w:t>ня</w:t>
            </w:r>
            <w:proofErr w:type="spellEnd"/>
            <w:r w:rsidRPr="004D362F">
              <w:rPr>
                <w:sz w:val="24"/>
                <w:szCs w:val="24"/>
                <w:lang w:val="ru-RU"/>
              </w:rPr>
              <w:t xml:space="preserve">  </w:t>
            </w:r>
            <w:proofErr w:type="spellStart"/>
            <w:r w:rsidRPr="004D362F">
              <w:rPr>
                <w:sz w:val="24"/>
                <w:szCs w:val="24"/>
                <w:lang w:val="ru-RU"/>
              </w:rPr>
              <w:t>регулювання</w:t>
            </w:r>
            <w:proofErr w:type="spellEnd"/>
            <w:proofErr w:type="gram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center"/>
              <w:rPr>
                <w:sz w:val="24"/>
                <w:szCs w:val="24"/>
                <w:lang w:val="ru-RU"/>
              </w:rPr>
            </w:pPr>
            <w:proofErr w:type="spellStart"/>
            <w:r w:rsidRPr="004D362F">
              <w:rPr>
                <w:sz w:val="24"/>
                <w:szCs w:val="24"/>
                <w:lang w:val="ru-RU"/>
              </w:rPr>
              <w:t>Періоди</w:t>
            </w:r>
            <w:proofErr w:type="spellEnd"/>
          </w:p>
          <w:p w:rsidR="00067F81" w:rsidRPr="004D362F" w:rsidRDefault="00067F81" w:rsidP="00B26EEE">
            <w:pPr>
              <w:ind w:left="0" w:right="0" w:firstLine="0"/>
              <w:jc w:val="center"/>
              <w:rPr>
                <w:sz w:val="24"/>
                <w:szCs w:val="24"/>
                <w:lang w:val="ru-RU"/>
              </w:rPr>
            </w:pPr>
            <w:proofErr w:type="spellStart"/>
            <w:r w:rsidRPr="004D362F">
              <w:rPr>
                <w:sz w:val="24"/>
                <w:szCs w:val="24"/>
                <w:lang w:val="ru-RU"/>
              </w:rPr>
              <w:t>чні</w:t>
            </w:r>
            <w:proofErr w:type="spellEnd"/>
            <w:r w:rsidRPr="004D362F">
              <w:rPr>
                <w:sz w:val="24"/>
                <w:szCs w:val="24"/>
                <w:lang w:val="ru-RU"/>
              </w:rPr>
              <w:t xml:space="preserve"> (за </w:t>
            </w:r>
            <w:proofErr w:type="spellStart"/>
            <w:r w:rsidRPr="004D362F">
              <w:rPr>
                <w:sz w:val="24"/>
                <w:szCs w:val="24"/>
                <w:lang w:val="ru-RU"/>
              </w:rPr>
              <w:t>наступ</w:t>
            </w:r>
            <w:proofErr w:type="spellEnd"/>
            <w:r w:rsidRPr="004D362F">
              <w:rPr>
                <w:sz w:val="24"/>
                <w:szCs w:val="24"/>
                <w:lang w:val="ru-RU"/>
              </w:rPr>
              <w:t xml:space="preserve"> </w:t>
            </w:r>
            <w:proofErr w:type="spellStart"/>
            <w:r w:rsidRPr="004D362F">
              <w:rPr>
                <w:sz w:val="24"/>
                <w:szCs w:val="24"/>
                <w:lang w:val="ru-RU"/>
              </w:rPr>
              <w:t>ний</w:t>
            </w:r>
            <w:proofErr w:type="spellEnd"/>
            <w:r w:rsidRPr="004D362F">
              <w:rPr>
                <w:sz w:val="24"/>
                <w:szCs w:val="24"/>
                <w:lang w:val="ru-RU"/>
              </w:rPr>
              <w:t xml:space="preserve"> </w:t>
            </w:r>
            <w:proofErr w:type="spellStart"/>
            <w:r w:rsidRPr="004D362F">
              <w:rPr>
                <w:sz w:val="24"/>
                <w:szCs w:val="24"/>
                <w:lang w:val="ru-RU"/>
              </w:rPr>
              <w:t>рік</w:t>
            </w:r>
            <w:proofErr w:type="spellEnd"/>
            <w:r w:rsidRPr="004D362F">
              <w:rPr>
                <w:sz w:val="24"/>
                <w:szCs w:val="24"/>
                <w:lang w:val="ru-RU"/>
              </w:rPr>
              <w:t>)</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center"/>
              <w:rPr>
                <w:sz w:val="24"/>
                <w:szCs w:val="24"/>
                <w:lang w:val="ru-RU"/>
              </w:rPr>
            </w:pPr>
            <w:proofErr w:type="spellStart"/>
            <w:r w:rsidRPr="004D362F">
              <w:rPr>
                <w:sz w:val="24"/>
                <w:szCs w:val="24"/>
                <w:lang w:val="ru-RU"/>
              </w:rPr>
              <w:t>Витра</w:t>
            </w:r>
            <w:proofErr w:type="spellEnd"/>
          </w:p>
          <w:p w:rsidR="00067F81" w:rsidRPr="004D362F" w:rsidRDefault="00067F81" w:rsidP="00B26EEE">
            <w:pPr>
              <w:ind w:left="0" w:right="0" w:firstLine="0"/>
              <w:jc w:val="center"/>
              <w:rPr>
                <w:sz w:val="24"/>
                <w:szCs w:val="24"/>
                <w:lang w:val="ru-RU"/>
              </w:rPr>
            </w:pPr>
            <w:proofErr w:type="spellStart"/>
            <w:r w:rsidRPr="004D362F">
              <w:rPr>
                <w:sz w:val="24"/>
                <w:szCs w:val="24"/>
                <w:lang w:val="ru-RU"/>
              </w:rPr>
              <w:t>ти</w:t>
            </w:r>
            <w:proofErr w:type="spellEnd"/>
            <w:r w:rsidRPr="004D362F">
              <w:rPr>
                <w:sz w:val="24"/>
                <w:szCs w:val="24"/>
                <w:lang w:val="ru-RU"/>
              </w:rPr>
              <w:t xml:space="preserve"> за </w:t>
            </w:r>
            <w:proofErr w:type="spellStart"/>
            <w:r w:rsidRPr="004D362F">
              <w:rPr>
                <w:sz w:val="24"/>
                <w:szCs w:val="24"/>
                <w:lang w:val="ru-RU"/>
              </w:rPr>
              <w:t>п’ять</w:t>
            </w:r>
            <w:proofErr w:type="spellEnd"/>
            <w:r w:rsidRPr="004D362F">
              <w:rPr>
                <w:sz w:val="24"/>
                <w:szCs w:val="24"/>
                <w:lang w:val="ru-RU"/>
              </w:rPr>
              <w:t xml:space="preserve"> </w:t>
            </w:r>
            <w:proofErr w:type="spellStart"/>
            <w:r w:rsidRPr="004D362F">
              <w:rPr>
                <w:sz w:val="24"/>
                <w:szCs w:val="24"/>
                <w:lang w:val="ru-RU"/>
              </w:rPr>
              <w:t>років</w:t>
            </w:r>
            <w:proofErr w:type="spellEnd"/>
          </w:p>
        </w:tc>
      </w:tr>
      <w:tr w:rsidR="00067F81" w:rsidRPr="004D362F" w:rsidTr="00BF004A">
        <w:trPr>
          <w:trHeight w:val="1620"/>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1 </w:t>
            </w:r>
          </w:p>
          <w:p w:rsidR="00067F81" w:rsidRPr="004D362F" w:rsidRDefault="00067F81" w:rsidP="00B26EEE">
            <w:pPr>
              <w:ind w:left="0" w:right="0" w:firstLine="0"/>
              <w:rPr>
                <w:sz w:val="24"/>
                <w:szCs w:val="24"/>
              </w:rPr>
            </w:pP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lang w:val="ru-RU"/>
              </w:rPr>
            </w:pPr>
            <w:proofErr w:type="spellStart"/>
            <w:r w:rsidRPr="004D362F">
              <w:rPr>
                <w:sz w:val="24"/>
                <w:szCs w:val="24"/>
                <w:lang w:val="ru-RU"/>
              </w:rPr>
              <w:t>Придбання</w:t>
            </w:r>
            <w:proofErr w:type="spellEnd"/>
            <w:r w:rsidRPr="004D362F">
              <w:rPr>
                <w:sz w:val="24"/>
                <w:szCs w:val="24"/>
                <w:lang w:val="ru-RU"/>
              </w:rPr>
              <w:t xml:space="preserve"> </w:t>
            </w:r>
            <w:proofErr w:type="spellStart"/>
            <w:r w:rsidRPr="004D362F">
              <w:rPr>
                <w:sz w:val="24"/>
                <w:szCs w:val="24"/>
                <w:lang w:val="ru-RU"/>
              </w:rPr>
              <w:t>необхідного</w:t>
            </w:r>
            <w:proofErr w:type="spellEnd"/>
            <w:r w:rsidRPr="004D362F">
              <w:rPr>
                <w:sz w:val="24"/>
                <w:szCs w:val="24"/>
                <w:lang w:val="ru-RU"/>
              </w:rPr>
              <w:t xml:space="preserve"> </w:t>
            </w:r>
            <w:proofErr w:type="spellStart"/>
            <w:r w:rsidRPr="004D362F">
              <w:rPr>
                <w:sz w:val="24"/>
                <w:szCs w:val="24"/>
                <w:lang w:val="ru-RU"/>
              </w:rPr>
              <w:t>обладнання</w:t>
            </w:r>
            <w:proofErr w:type="spellEnd"/>
            <w:r w:rsidRPr="004D362F">
              <w:rPr>
                <w:sz w:val="24"/>
                <w:szCs w:val="24"/>
                <w:lang w:val="ru-RU"/>
              </w:rPr>
              <w:t xml:space="preserve"> </w:t>
            </w:r>
          </w:p>
          <w:p w:rsidR="00067F81" w:rsidRPr="004D362F" w:rsidRDefault="00067F81" w:rsidP="00B26EEE">
            <w:pPr>
              <w:ind w:left="0" w:right="0" w:firstLine="0"/>
              <w:jc w:val="left"/>
              <w:rPr>
                <w:sz w:val="24"/>
                <w:szCs w:val="24"/>
                <w:lang w:val="ru-RU"/>
              </w:rPr>
            </w:pPr>
            <w:r w:rsidRPr="004D362F">
              <w:rPr>
                <w:sz w:val="24"/>
                <w:szCs w:val="24"/>
                <w:lang w:val="ru-RU"/>
              </w:rPr>
              <w:t>(</w:t>
            </w:r>
            <w:proofErr w:type="spellStart"/>
            <w:r w:rsidRPr="004D362F">
              <w:rPr>
                <w:sz w:val="24"/>
                <w:szCs w:val="24"/>
                <w:lang w:val="ru-RU"/>
              </w:rPr>
              <w:t>пристроїв</w:t>
            </w:r>
            <w:proofErr w:type="spellEnd"/>
            <w:r w:rsidRPr="004D362F">
              <w:rPr>
                <w:sz w:val="24"/>
                <w:szCs w:val="24"/>
                <w:lang w:val="ru-RU"/>
              </w:rPr>
              <w:t xml:space="preserve">, машин, </w:t>
            </w:r>
            <w:proofErr w:type="spellStart"/>
            <w:r w:rsidRPr="004D362F">
              <w:rPr>
                <w:sz w:val="24"/>
                <w:szCs w:val="24"/>
                <w:lang w:val="ru-RU"/>
              </w:rPr>
              <w:t>механізмів</w:t>
            </w:r>
            <w:proofErr w:type="spellEnd"/>
            <w:r w:rsidRPr="004D362F">
              <w:rPr>
                <w:sz w:val="24"/>
                <w:szCs w:val="24"/>
                <w:lang w:val="ru-RU"/>
              </w:rPr>
              <w:t xml:space="preserve">) Формула: </w:t>
            </w:r>
            <w:proofErr w:type="spellStart"/>
            <w:r w:rsidRPr="004D362F">
              <w:rPr>
                <w:sz w:val="24"/>
                <w:szCs w:val="24"/>
                <w:lang w:val="ru-RU"/>
              </w:rPr>
              <w:t>кількість</w:t>
            </w:r>
            <w:proofErr w:type="spellEnd"/>
            <w:r w:rsidRPr="004D362F">
              <w:rPr>
                <w:sz w:val="24"/>
                <w:szCs w:val="24"/>
                <w:lang w:val="ru-RU"/>
              </w:rPr>
              <w:t xml:space="preserve"> </w:t>
            </w:r>
            <w:proofErr w:type="spellStart"/>
            <w:r w:rsidRPr="004D362F">
              <w:rPr>
                <w:sz w:val="24"/>
                <w:szCs w:val="24"/>
                <w:lang w:val="ru-RU"/>
              </w:rPr>
              <w:t>необхідних</w:t>
            </w:r>
            <w:proofErr w:type="spellEnd"/>
            <w:r w:rsidRPr="004D362F">
              <w:rPr>
                <w:sz w:val="24"/>
                <w:szCs w:val="24"/>
                <w:lang w:val="ru-RU"/>
              </w:rPr>
              <w:t xml:space="preserve"> </w:t>
            </w:r>
            <w:proofErr w:type="spellStart"/>
            <w:r w:rsidRPr="004D362F">
              <w:rPr>
                <w:sz w:val="24"/>
                <w:szCs w:val="24"/>
                <w:lang w:val="ru-RU"/>
              </w:rPr>
              <w:t>одиниць</w:t>
            </w:r>
            <w:proofErr w:type="spellEnd"/>
            <w:r w:rsidRPr="004D362F">
              <w:rPr>
                <w:sz w:val="24"/>
                <w:szCs w:val="24"/>
                <w:lang w:val="ru-RU"/>
              </w:rPr>
              <w:t xml:space="preserve"> </w:t>
            </w:r>
            <w:proofErr w:type="spellStart"/>
            <w:r w:rsidRPr="004D362F">
              <w:rPr>
                <w:sz w:val="24"/>
                <w:szCs w:val="24"/>
                <w:lang w:val="ru-RU"/>
              </w:rPr>
              <w:t>обладнання</w:t>
            </w:r>
            <w:proofErr w:type="spellEnd"/>
            <w:r w:rsidRPr="004D362F">
              <w:rPr>
                <w:sz w:val="24"/>
                <w:szCs w:val="24"/>
                <w:lang w:val="ru-RU"/>
              </w:rPr>
              <w:t xml:space="preserve"> Х </w:t>
            </w:r>
            <w:proofErr w:type="spellStart"/>
            <w:r w:rsidRPr="004D362F">
              <w:rPr>
                <w:sz w:val="24"/>
                <w:szCs w:val="24"/>
                <w:lang w:val="ru-RU"/>
              </w:rPr>
              <w:t>вартість</w:t>
            </w:r>
            <w:proofErr w:type="spellEnd"/>
            <w:r w:rsidRPr="004D362F">
              <w:rPr>
                <w:sz w:val="24"/>
                <w:szCs w:val="24"/>
                <w:lang w:val="ru-RU"/>
              </w:rPr>
              <w:t xml:space="preserve"> </w:t>
            </w:r>
            <w:proofErr w:type="spellStart"/>
            <w:r w:rsidRPr="004D362F">
              <w:rPr>
                <w:sz w:val="24"/>
                <w:szCs w:val="24"/>
                <w:lang w:val="ru-RU"/>
              </w:rPr>
              <w:t>одиниці</w:t>
            </w:r>
            <w:proofErr w:type="spellEnd"/>
            <w:r w:rsidRPr="004D362F">
              <w:rPr>
                <w:sz w:val="24"/>
                <w:szCs w:val="24"/>
                <w:lang w:val="ru-RU"/>
              </w:rPr>
              <w:t xml:space="preserve">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r>
      <w:tr w:rsidR="00067F81" w:rsidRPr="004D362F" w:rsidTr="00BF004A">
        <w:trPr>
          <w:trHeight w:val="1298"/>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lastRenderedPageBreak/>
              <w:t xml:space="preserve">2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lang w:val="ru-RU"/>
              </w:rPr>
            </w:pPr>
            <w:proofErr w:type="spellStart"/>
            <w:r w:rsidRPr="004D362F">
              <w:rPr>
                <w:sz w:val="24"/>
                <w:szCs w:val="24"/>
                <w:lang w:val="ru-RU"/>
              </w:rPr>
              <w:t>Процедури</w:t>
            </w:r>
            <w:proofErr w:type="spellEnd"/>
            <w:r w:rsidRPr="004D362F">
              <w:rPr>
                <w:sz w:val="24"/>
                <w:szCs w:val="24"/>
                <w:lang w:val="ru-RU"/>
              </w:rPr>
              <w:t xml:space="preserve"> </w:t>
            </w:r>
            <w:proofErr w:type="spellStart"/>
            <w:r w:rsidRPr="004D362F">
              <w:rPr>
                <w:sz w:val="24"/>
                <w:szCs w:val="24"/>
                <w:lang w:val="ru-RU"/>
              </w:rPr>
              <w:t>повірки</w:t>
            </w:r>
            <w:proofErr w:type="spellEnd"/>
            <w:r w:rsidRPr="004D362F">
              <w:rPr>
                <w:sz w:val="24"/>
                <w:szCs w:val="24"/>
                <w:lang w:val="ru-RU"/>
              </w:rPr>
              <w:t xml:space="preserve"> та/</w:t>
            </w:r>
            <w:proofErr w:type="spellStart"/>
            <w:r w:rsidRPr="004D362F">
              <w:rPr>
                <w:sz w:val="24"/>
                <w:szCs w:val="24"/>
                <w:lang w:val="ru-RU"/>
              </w:rPr>
              <w:t>або</w:t>
            </w:r>
            <w:proofErr w:type="spellEnd"/>
            <w:r w:rsidRPr="004D362F">
              <w:rPr>
                <w:sz w:val="24"/>
                <w:szCs w:val="24"/>
                <w:lang w:val="ru-RU"/>
              </w:rPr>
              <w:t xml:space="preserve"> постановки на </w:t>
            </w:r>
            <w:proofErr w:type="spellStart"/>
            <w:r w:rsidRPr="004D362F">
              <w:rPr>
                <w:sz w:val="24"/>
                <w:szCs w:val="24"/>
                <w:lang w:val="ru-RU"/>
              </w:rPr>
              <w:t>відповідний</w:t>
            </w:r>
            <w:proofErr w:type="spellEnd"/>
            <w:r w:rsidRPr="004D362F">
              <w:rPr>
                <w:sz w:val="24"/>
                <w:szCs w:val="24"/>
                <w:lang w:val="ru-RU"/>
              </w:rPr>
              <w:t xml:space="preserve"> </w:t>
            </w:r>
            <w:proofErr w:type="spellStart"/>
            <w:r w:rsidRPr="004D362F">
              <w:rPr>
                <w:sz w:val="24"/>
                <w:szCs w:val="24"/>
                <w:lang w:val="ru-RU"/>
              </w:rPr>
              <w:t>облік</w:t>
            </w:r>
            <w:proofErr w:type="spellEnd"/>
            <w:r w:rsidRPr="004D362F">
              <w:rPr>
                <w:sz w:val="24"/>
                <w:szCs w:val="24"/>
                <w:lang w:val="ru-RU"/>
              </w:rPr>
              <w:t xml:space="preserve"> у </w:t>
            </w:r>
            <w:proofErr w:type="spellStart"/>
            <w:r w:rsidRPr="004D362F">
              <w:rPr>
                <w:sz w:val="24"/>
                <w:szCs w:val="24"/>
                <w:lang w:val="ru-RU"/>
              </w:rPr>
              <w:t>визначеному</w:t>
            </w:r>
            <w:proofErr w:type="spellEnd"/>
            <w:r w:rsidRPr="004D362F">
              <w:rPr>
                <w:sz w:val="24"/>
                <w:szCs w:val="24"/>
                <w:lang w:val="ru-RU"/>
              </w:rPr>
              <w:t xml:space="preserve"> </w:t>
            </w:r>
            <w:proofErr w:type="spellStart"/>
            <w:r w:rsidRPr="004D362F">
              <w:rPr>
                <w:sz w:val="24"/>
                <w:szCs w:val="24"/>
                <w:lang w:val="ru-RU"/>
              </w:rPr>
              <w:t>органі</w:t>
            </w:r>
            <w:proofErr w:type="spellEnd"/>
            <w:r w:rsidRPr="004D362F">
              <w:rPr>
                <w:sz w:val="24"/>
                <w:szCs w:val="24"/>
                <w:lang w:val="ru-RU"/>
              </w:rPr>
              <w:t xml:space="preserve"> </w:t>
            </w:r>
            <w:proofErr w:type="spellStart"/>
            <w:r w:rsidRPr="004D362F">
              <w:rPr>
                <w:sz w:val="24"/>
                <w:szCs w:val="24"/>
                <w:lang w:val="ru-RU"/>
              </w:rPr>
              <w:t>державної</w:t>
            </w:r>
            <w:proofErr w:type="spellEnd"/>
            <w:r w:rsidRPr="004D362F">
              <w:rPr>
                <w:sz w:val="24"/>
                <w:szCs w:val="24"/>
                <w:lang w:val="ru-RU"/>
              </w:rPr>
              <w:t xml:space="preserve"> </w:t>
            </w:r>
            <w:proofErr w:type="spellStart"/>
            <w:r w:rsidRPr="004D362F">
              <w:rPr>
                <w:sz w:val="24"/>
                <w:szCs w:val="24"/>
                <w:lang w:val="ru-RU"/>
              </w:rPr>
              <w:t>влади</w:t>
            </w:r>
            <w:proofErr w:type="spellEnd"/>
            <w:r w:rsidRPr="004D362F">
              <w:rPr>
                <w:sz w:val="24"/>
                <w:szCs w:val="24"/>
                <w:lang w:val="ru-RU"/>
              </w:rPr>
              <w:t xml:space="preserve"> </w:t>
            </w:r>
            <w:proofErr w:type="spellStart"/>
            <w:r w:rsidRPr="004D362F">
              <w:rPr>
                <w:sz w:val="24"/>
                <w:szCs w:val="24"/>
                <w:lang w:val="ru-RU"/>
              </w:rPr>
              <w:t>чи</w:t>
            </w:r>
            <w:proofErr w:type="spellEnd"/>
            <w:r w:rsidRPr="004D362F">
              <w:rPr>
                <w:sz w:val="24"/>
                <w:szCs w:val="24"/>
                <w:lang w:val="ru-RU"/>
              </w:rPr>
              <w:t xml:space="preserve"> </w:t>
            </w:r>
            <w:proofErr w:type="spellStart"/>
            <w:r w:rsidRPr="004D362F">
              <w:rPr>
                <w:sz w:val="24"/>
                <w:szCs w:val="24"/>
                <w:lang w:val="ru-RU"/>
              </w:rPr>
              <w:t>місцевого</w:t>
            </w:r>
            <w:proofErr w:type="spellEnd"/>
            <w:r w:rsidRPr="004D362F">
              <w:rPr>
                <w:sz w:val="24"/>
                <w:szCs w:val="24"/>
                <w:lang w:val="ru-RU"/>
              </w:rPr>
              <w:t xml:space="preserve"> </w:t>
            </w:r>
          </w:p>
          <w:p w:rsidR="00067F81" w:rsidRPr="004D362F" w:rsidRDefault="00067F81" w:rsidP="00B26EEE">
            <w:pPr>
              <w:ind w:left="0" w:right="0" w:firstLine="0"/>
              <w:jc w:val="left"/>
              <w:rPr>
                <w:sz w:val="24"/>
                <w:szCs w:val="24"/>
                <w:lang w:val="ru-RU"/>
              </w:rPr>
            </w:pPr>
            <w:proofErr w:type="spellStart"/>
            <w:r w:rsidRPr="004D362F">
              <w:rPr>
                <w:sz w:val="24"/>
                <w:szCs w:val="24"/>
                <w:lang w:val="ru-RU"/>
              </w:rPr>
              <w:t>самоврядування</w:t>
            </w:r>
            <w:proofErr w:type="spellEnd"/>
            <w:r w:rsidRPr="004D362F">
              <w:rPr>
                <w:sz w:val="24"/>
                <w:szCs w:val="24"/>
                <w:lang w:val="ru-RU"/>
              </w:rPr>
              <w:t xml:space="preserve"> </w:t>
            </w:r>
          </w:p>
          <w:p w:rsidR="00067F81" w:rsidRPr="004D362F" w:rsidRDefault="00067F81" w:rsidP="00B26EEE">
            <w:pPr>
              <w:ind w:left="0" w:right="0" w:firstLine="0"/>
              <w:jc w:val="left"/>
              <w:rPr>
                <w:sz w:val="24"/>
                <w:szCs w:val="24"/>
                <w:lang w:val="ru-RU"/>
              </w:rPr>
            </w:pPr>
            <w:r w:rsidRPr="004D362F">
              <w:rPr>
                <w:sz w:val="24"/>
                <w:szCs w:val="24"/>
                <w:lang w:val="ru-RU"/>
              </w:rPr>
              <w:t xml:space="preserve">Формула: </w:t>
            </w:r>
            <w:proofErr w:type="spellStart"/>
            <w:r w:rsidRPr="004D362F">
              <w:rPr>
                <w:sz w:val="24"/>
                <w:szCs w:val="24"/>
                <w:lang w:val="ru-RU"/>
              </w:rPr>
              <w:t>прямі</w:t>
            </w:r>
            <w:proofErr w:type="spellEnd"/>
            <w:r w:rsidRPr="004D362F">
              <w:rPr>
                <w:sz w:val="24"/>
                <w:szCs w:val="24"/>
                <w:lang w:val="ru-RU"/>
              </w:rPr>
              <w:t xml:space="preserve"> </w:t>
            </w:r>
            <w:proofErr w:type="spellStart"/>
            <w:r w:rsidRPr="004D362F">
              <w:rPr>
                <w:sz w:val="24"/>
                <w:szCs w:val="24"/>
                <w:lang w:val="ru-RU"/>
              </w:rPr>
              <w:t>витрати</w:t>
            </w:r>
            <w:proofErr w:type="spellEnd"/>
            <w:r w:rsidRPr="004D362F">
              <w:rPr>
                <w:sz w:val="24"/>
                <w:szCs w:val="24"/>
                <w:lang w:val="ru-RU"/>
              </w:rPr>
              <w:t xml:space="preserve"> на </w:t>
            </w:r>
            <w:proofErr w:type="spellStart"/>
            <w:r w:rsidRPr="004D362F">
              <w:rPr>
                <w:sz w:val="24"/>
                <w:szCs w:val="24"/>
                <w:lang w:val="ru-RU"/>
              </w:rPr>
              <w:t>процедури</w:t>
            </w:r>
            <w:proofErr w:type="spellEnd"/>
            <w:r w:rsidRPr="004D362F">
              <w:rPr>
                <w:sz w:val="24"/>
                <w:szCs w:val="24"/>
                <w:lang w:val="ru-RU"/>
              </w:rPr>
              <w:t xml:space="preserve"> </w:t>
            </w:r>
            <w:proofErr w:type="spellStart"/>
            <w:r w:rsidRPr="004D362F">
              <w:rPr>
                <w:sz w:val="24"/>
                <w:szCs w:val="24"/>
                <w:lang w:val="ru-RU"/>
              </w:rPr>
              <w:t>повірки</w:t>
            </w:r>
            <w:proofErr w:type="spellEnd"/>
            <w:r w:rsidRPr="004D362F">
              <w:rPr>
                <w:sz w:val="24"/>
                <w:szCs w:val="24"/>
                <w:lang w:val="ru-RU"/>
              </w:rPr>
              <w:t xml:space="preserve"> (</w:t>
            </w:r>
            <w:proofErr w:type="spellStart"/>
            <w:r w:rsidRPr="004D362F">
              <w:rPr>
                <w:sz w:val="24"/>
                <w:szCs w:val="24"/>
                <w:lang w:val="ru-RU"/>
              </w:rPr>
              <w:t>проведення</w:t>
            </w:r>
            <w:proofErr w:type="spellEnd"/>
            <w:r w:rsidRPr="004D362F">
              <w:rPr>
                <w:sz w:val="24"/>
                <w:szCs w:val="24"/>
                <w:lang w:val="ru-RU"/>
              </w:rPr>
              <w:t xml:space="preserve"> </w:t>
            </w:r>
            <w:proofErr w:type="spellStart"/>
            <w:r w:rsidRPr="004D362F">
              <w:rPr>
                <w:sz w:val="24"/>
                <w:szCs w:val="24"/>
                <w:lang w:val="ru-RU"/>
              </w:rPr>
              <w:t>первинного</w:t>
            </w:r>
            <w:proofErr w:type="spellEnd"/>
            <w:r w:rsidRPr="004D362F">
              <w:rPr>
                <w:sz w:val="24"/>
                <w:szCs w:val="24"/>
                <w:lang w:val="ru-RU"/>
              </w:rPr>
              <w:t xml:space="preserve"> </w:t>
            </w:r>
            <w:proofErr w:type="spellStart"/>
            <w:r w:rsidRPr="004D362F">
              <w:rPr>
                <w:sz w:val="24"/>
                <w:szCs w:val="24"/>
                <w:lang w:val="ru-RU"/>
              </w:rPr>
              <w:t>обстеження</w:t>
            </w:r>
            <w:proofErr w:type="spellEnd"/>
            <w:r w:rsidRPr="004D362F">
              <w:rPr>
                <w:sz w:val="24"/>
                <w:szCs w:val="24"/>
                <w:lang w:val="ru-RU"/>
              </w:rPr>
              <w:t xml:space="preserve">) в </w:t>
            </w:r>
            <w:proofErr w:type="spellStart"/>
            <w:r w:rsidRPr="004D362F">
              <w:rPr>
                <w:sz w:val="24"/>
                <w:szCs w:val="24"/>
                <w:lang w:val="ru-RU"/>
              </w:rPr>
              <w:t>органі</w:t>
            </w:r>
            <w:proofErr w:type="spellEnd"/>
            <w:r w:rsidRPr="004D362F">
              <w:rPr>
                <w:sz w:val="24"/>
                <w:szCs w:val="24"/>
                <w:lang w:val="ru-RU"/>
              </w:rPr>
              <w:t xml:space="preserve"> </w:t>
            </w:r>
            <w:proofErr w:type="spellStart"/>
            <w:r w:rsidRPr="004D362F">
              <w:rPr>
                <w:sz w:val="24"/>
                <w:szCs w:val="24"/>
                <w:lang w:val="ru-RU"/>
              </w:rPr>
              <w:t>державної</w:t>
            </w:r>
            <w:proofErr w:type="spellEnd"/>
            <w:r w:rsidRPr="004D362F">
              <w:rPr>
                <w:sz w:val="24"/>
                <w:szCs w:val="24"/>
                <w:lang w:val="ru-RU"/>
              </w:rPr>
              <w:t xml:space="preserve"> </w:t>
            </w:r>
            <w:proofErr w:type="spellStart"/>
            <w:r w:rsidRPr="004D362F">
              <w:rPr>
                <w:sz w:val="24"/>
                <w:szCs w:val="24"/>
                <w:lang w:val="ru-RU"/>
              </w:rPr>
              <w:t>влади</w:t>
            </w:r>
            <w:proofErr w:type="spellEnd"/>
            <w:r w:rsidRPr="004D362F">
              <w:rPr>
                <w:sz w:val="24"/>
                <w:szCs w:val="24"/>
                <w:lang w:val="ru-RU"/>
              </w:rPr>
              <w:t xml:space="preserve"> + </w:t>
            </w:r>
            <w:proofErr w:type="spellStart"/>
            <w:r w:rsidRPr="004D362F">
              <w:rPr>
                <w:sz w:val="24"/>
                <w:szCs w:val="24"/>
                <w:lang w:val="ru-RU"/>
              </w:rPr>
              <w:t>витрати</w:t>
            </w:r>
            <w:proofErr w:type="spellEnd"/>
            <w:r w:rsidRPr="004D362F">
              <w:rPr>
                <w:sz w:val="24"/>
                <w:szCs w:val="24"/>
                <w:lang w:val="ru-RU"/>
              </w:rPr>
              <w:t xml:space="preserve"> часу на процедуру </w:t>
            </w:r>
            <w:proofErr w:type="spellStart"/>
            <w:r w:rsidRPr="004D362F">
              <w:rPr>
                <w:sz w:val="24"/>
                <w:szCs w:val="24"/>
                <w:lang w:val="ru-RU"/>
              </w:rPr>
              <w:t>обліку</w:t>
            </w:r>
            <w:proofErr w:type="spellEnd"/>
            <w:r w:rsidRPr="004D362F">
              <w:rPr>
                <w:sz w:val="24"/>
                <w:szCs w:val="24"/>
                <w:lang w:val="ru-RU"/>
              </w:rPr>
              <w:t xml:space="preserve"> (на </w:t>
            </w:r>
            <w:proofErr w:type="spellStart"/>
            <w:r w:rsidRPr="004D362F">
              <w:rPr>
                <w:sz w:val="24"/>
                <w:szCs w:val="24"/>
                <w:lang w:val="ru-RU"/>
              </w:rPr>
              <w:t>одиницю</w:t>
            </w:r>
            <w:proofErr w:type="spellEnd"/>
            <w:r w:rsidRPr="004D362F">
              <w:rPr>
                <w:sz w:val="24"/>
                <w:szCs w:val="24"/>
                <w:lang w:val="ru-RU"/>
              </w:rPr>
              <w:t xml:space="preserve"> </w:t>
            </w:r>
            <w:proofErr w:type="spellStart"/>
            <w:r w:rsidRPr="004D362F">
              <w:rPr>
                <w:sz w:val="24"/>
                <w:szCs w:val="24"/>
                <w:lang w:val="ru-RU"/>
              </w:rPr>
              <w:t>обладнання</w:t>
            </w:r>
            <w:proofErr w:type="spellEnd"/>
            <w:r w:rsidRPr="004D362F">
              <w:rPr>
                <w:sz w:val="24"/>
                <w:szCs w:val="24"/>
                <w:lang w:val="ru-RU"/>
              </w:rPr>
              <w:t xml:space="preserve">) Х </w:t>
            </w:r>
            <w:proofErr w:type="spellStart"/>
            <w:r w:rsidRPr="004D362F">
              <w:rPr>
                <w:sz w:val="24"/>
                <w:szCs w:val="24"/>
                <w:lang w:val="ru-RU"/>
              </w:rPr>
              <w:t>вартість</w:t>
            </w:r>
            <w:proofErr w:type="spellEnd"/>
            <w:r w:rsidRPr="004D362F">
              <w:rPr>
                <w:sz w:val="24"/>
                <w:szCs w:val="24"/>
                <w:lang w:val="ru-RU"/>
              </w:rPr>
              <w:t xml:space="preserve"> часу </w:t>
            </w:r>
            <w:proofErr w:type="spellStart"/>
            <w:r w:rsidRPr="004D362F">
              <w:rPr>
                <w:sz w:val="24"/>
                <w:szCs w:val="24"/>
                <w:lang w:val="ru-RU"/>
              </w:rPr>
              <w:t>суб’єкта</w:t>
            </w:r>
            <w:proofErr w:type="spellEnd"/>
            <w:r w:rsidRPr="004D362F">
              <w:rPr>
                <w:sz w:val="24"/>
                <w:szCs w:val="24"/>
                <w:lang w:val="ru-RU"/>
              </w:rPr>
              <w:t xml:space="preserve"> малого </w:t>
            </w:r>
            <w:proofErr w:type="spellStart"/>
            <w:r w:rsidRPr="004D362F">
              <w:rPr>
                <w:sz w:val="24"/>
                <w:szCs w:val="24"/>
                <w:lang w:val="ru-RU"/>
              </w:rPr>
              <w:t>підприємництва</w:t>
            </w:r>
            <w:proofErr w:type="spellEnd"/>
            <w:r w:rsidRPr="004D362F">
              <w:rPr>
                <w:sz w:val="24"/>
                <w:szCs w:val="24"/>
                <w:lang w:val="ru-RU"/>
              </w:rPr>
              <w:t xml:space="preserve"> (</w:t>
            </w:r>
            <w:proofErr w:type="spellStart"/>
            <w:r w:rsidRPr="004D362F">
              <w:rPr>
                <w:sz w:val="24"/>
                <w:szCs w:val="24"/>
                <w:lang w:val="ru-RU"/>
              </w:rPr>
              <w:t>заробітна</w:t>
            </w:r>
            <w:proofErr w:type="spellEnd"/>
            <w:r w:rsidRPr="004D362F">
              <w:rPr>
                <w:sz w:val="24"/>
                <w:szCs w:val="24"/>
                <w:lang w:val="ru-RU"/>
              </w:rPr>
              <w:t xml:space="preserve"> плата) Х </w:t>
            </w:r>
            <w:proofErr w:type="spellStart"/>
            <w:r w:rsidRPr="004D362F">
              <w:rPr>
                <w:sz w:val="24"/>
                <w:szCs w:val="24"/>
                <w:lang w:val="ru-RU"/>
              </w:rPr>
              <w:t>оціночна</w:t>
            </w:r>
            <w:proofErr w:type="spellEnd"/>
            <w:r w:rsidRPr="004D362F">
              <w:rPr>
                <w:sz w:val="24"/>
                <w:szCs w:val="24"/>
                <w:lang w:val="ru-RU"/>
              </w:rPr>
              <w:t xml:space="preserve"> </w:t>
            </w:r>
            <w:proofErr w:type="spellStart"/>
            <w:r w:rsidRPr="004D362F">
              <w:rPr>
                <w:sz w:val="24"/>
                <w:szCs w:val="24"/>
                <w:lang w:val="ru-RU"/>
              </w:rPr>
              <w:t>кількість</w:t>
            </w:r>
            <w:proofErr w:type="spellEnd"/>
            <w:r w:rsidRPr="004D362F">
              <w:rPr>
                <w:sz w:val="24"/>
                <w:szCs w:val="24"/>
                <w:lang w:val="ru-RU"/>
              </w:rPr>
              <w:t xml:space="preserve"> процедур </w:t>
            </w:r>
            <w:proofErr w:type="spellStart"/>
            <w:r w:rsidRPr="004D362F">
              <w:rPr>
                <w:sz w:val="24"/>
                <w:szCs w:val="24"/>
                <w:lang w:val="ru-RU"/>
              </w:rPr>
              <w:t>обліку</w:t>
            </w:r>
            <w:proofErr w:type="spellEnd"/>
            <w:r w:rsidRPr="004D362F">
              <w:rPr>
                <w:sz w:val="24"/>
                <w:szCs w:val="24"/>
                <w:lang w:val="ru-RU"/>
              </w:rPr>
              <w:t xml:space="preserve"> за </w:t>
            </w:r>
            <w:proofErr w:type="spellStart"/>
            <w:r w:rsidRPr="004D362F">
              <w:rPr>
                <w:sz w:val="24"/>
                <w:szCs w:val="24"/>
                <w:lang w:val="ru-RU"/>
              </w:rPr>
              <w:t>рік</w:t>
            </w:r>
            <w:proofErr w:type="spellEnd"/>
            <w:r w:rsidRPr="004D362F">
              <w:rPr>
                <w:sz w:val="24"/>
                <w:szCs w:val="24"/>
                <w:lang w:val="ru-RU"/>
              </w:rPr>
              <w:t xml:space="preserve">) Х </w:t>
            </w:r>
            <w:proofErr w:type="spellStart"/>
            <w:r w:rsidRPr="004D362F">
              <w:rPr>
                <w:sz w:val="24"/>
                <w:szCs w:val="24"/>
                <w:lang w:val="ru-RU"/>
              </w:rPr>
              <w:t>кількість</w:t>
            </w:r>
            <w:proofErr w:type="spellEnd"/>
            <w:r w:rsidRPr="004D362F">
              <w:rPr>
                <w:sz w:val="24"/>
                <w:szCs w:val="24"/>
                <w:lang w:val="ru-RU"/>
              </w:rPr>
              <w:t xml:space="preserve"> </w:t>
            </w:r>
            <w:proofErr w:type="spellStart"/>
            <w:r w:rsidRPr="004D362F">
              <w:rPr>
                <w:sz w:val="24"/>
                <w:szCs w:val="24"/>
                <w:lang w:val="ru-RU"/>
              </w:rPr>
              <w:t>необхідних</w:t>
            </w:r>
            <w:proofErr w:type="spellEnd"/>
            <w:r w:rsidRPr="004D362F">
              <w:rPr>
                <w:sz w:val="24"/>
                <w:szCs w:val="24"/>
                <w:lang w:val="ru-RU"/>
              </w:rPr>
              <w:t xml:space="preserve"> </w:t>
            </w:r>
            <w:proofErr w:type="spellStart"/>
            <w:r w:rsidRPr="004D362F">
              <w:rPr>
                <w:sz w:val="24"/>
                <w:szCs w:val="24"/>
                <w:lang w:val="ru-RU"/>
              </w:rPr>
              <w:t>одиниць</w:t>
            </w:r>
            <w:proofErr w:type="spellEnd"/>
            <w:r w:rsidRPr="004D362F">
              <w:rPr>
                <w:sz w:val="24"/>
                <w:szCs w:val="24"/>
                <w:lang w:val="ru-RU"/>
              </w:rPr>
              <w:t xml:space="preserve"> </w:t>
            </w:r>
            <w:proofErr w:type="spellStart"/>
            <w:r w:rsidRPr="004D362F">
              <w:rPr>
                <w:sz w:val="24"/>
                <w:szCs w:val="24"/>
                <w:lang w:val="ru-RU"/>
              </w:rPr>
              <w:t>обладнання</w:t>
            </w:r>
            <w:proofErr w:type="spellEnd"/>
            <w:r w:rsidRPr="004D362F">
              <w:rPr>
                <w:sz w:val="24"/>
                <w:szCs w:val="24"/>
                <w:lang w:val="ru-RU"/>
              </w:rPr>
              <w:t xml:space="preserve"> одному </w:t>
            </w:r>
            <w:proofErr w:type="spellStart"/>
            <w:r w:rsidRPr="004D362F">
              <w:rPr>
                <w:sz w:val="24"/>
                <w:szCs w:val="24"/>
                <w:lang w:val="ru-RU"/>
              </w:rPr>
              <w:t>суб’єкту</w:t>
            </w:r>
            <w:proofErr w:type="spellEnd"/>
            <w:r w:rsidRPr="004D362F">
              <w:rPr>
                <w:sz w:val="24"/>
                <w:szCs w:val="24"/>
                <w:lang w:val="ru-RU"/>
              </w:rPr>
              <w:t xml:space="preserve"> малого </w:t>
            </w:r>
            <w:proofErr w:type="spellStart"/>
            <w:r w:rsidRPr="004D362F">
              <w:rPr>
                <w:sz w:val="24"/>
                <w:szCs w:val="24"/>
                <w:lang w:val="ru-RU"/>
              </w:rPr>
              <w:t>підприємництва</w:t>
            </w:r>
            <w:proofErr w:type="spellEnd"/>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r>
      <w:tr w:rsidR="00067F81" w:rsidRPr="004D362F" w:rsidTr="00BF004A">
        <w:tblPrEx>
          <w:tblCellMar>
            <w:left w:w="0" w:type="dxa"/>
          </w:tblCellMar>
        </w:tblPrEx>
        <w:trPr>
          <w:trHeight w:val="2767"/>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3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proofErr w:type="spellStart"/>
            <w:r w:rsidRPr="004D362F">
              <w:rPr>
                <w:sz w:val="24"/>
                <w:szCs w:val="24"/>
              </w:rPr>
              <w:t>Процедури</w:t>
            </w:r>
            <w:proofErr w:type="spellEnd"/>
            <w:r w:rsidRPr="004D362F">
              <w:rPr>
                <w:sz w:val="24"/>
                <w:szCs w:val="24"/>
              </w:rPr>
              <w:t xml:space="preserve"> </w:t>
            </w:r>
            <w:proofErr w:type="spellStart"/>
            <w:r w:rsidRPr="004D362F">
              <w:rPr>
                <w:sz w:val="24"/>
                <w:szCs w:val="24"/>
              </w:rPr>
              <w:t>експлуатації</w:t>
            </w:r>
            <w:proofErr w:type="spellEnd"/>
            <w:r w:rsidRPr="004D362F">
              <w:rPr>
                <w:sz w:val="24"/>
                <w:szCs w:val="24"/>
              </w:rPr>
              <w:t xml:space="preserve"> </w:t>
            </w:r>
            <w:proofErr w:type="spellStart"/>
            <w:r w:rsidRPr="004D362F">
              <w:rPr>
                <w:sz w:val="24"/>
                <w:szCs w:val="24"/>
              </w:rPr>
              <w:t>обладнання</w:t>
            </w:r>
            <w:proofErr w:type="spellEnd"/>
            <w:r w:rsidRPr="004D362F">
              <w:rPr>
                <w:sz w:val="24"/>
                <w:szCs w:val="24"/>
              </w:rPr>
              <w:t xml:space="preserve"> (</w:t>
            </w:r>
            <w:proofErr w:type="spellStart"/>
            <w:r w:rsidRPr="004D362F">
              <w:rPr>
                <w:sz w:val="24"/>
                <w:szCs w:val="24"/>
              </w:rPr>
              <w:t>експлуатаційні</w:t>
            </w:r>
            <w:proofErr w:type="spellEnd"/>
            <w:r w:rsidRPr="004D362F">
              <w:rPr>
                <w:sz w:val="24"/>
                <w:szCs w:val="24"/>
              </w:rPr>
              <w:t xml:space="preserve"> </w:t>
            </w:r>
            <w:proofErr w:type="spellStart"/>
            <w:r w:rsidRPr="004D362F">
              <w:rPr>
                <w:sz w:val="24"/>
                <w:szCs w:val="24"/>
              </w:rPr>
              <w:t>витрати</w:t>
            </w:r>
            <w:proofErr w:type="spellEnd"/>
            <w:r w:rsidRPr="004D362F">
              <w:rPr>
                <w:sz w:val="24"/>
                <w:szCs w:val="24"/>
              </w:rPr>
              <w:t xml:space="preserve"> - </w:t>
            </w:r>
            <w:proofErr w:type="spellStart"/>
            <w:r w:rsidRPr="004D362F">
              <w:rPr>
                <w:sz w:val="24"/>
                <w:szCs w:val="24"/>
              </w:rPr>
              <w:t>витратні</w:t>
            </w:r>
            <w:proofErr w:type="spellEnd"/>
            <w:r w:rsidRPr="004D362F">
              <w:rPr>
                <w:sz w:val="24"/>
                <w:szCs w:val="24"/>
              </w:rPr>
              <w:t xml:space="preserve"> </w:t>
            </w:r>
            <w:proofErr w:type="spellStart"/>
            <w:r w:rsidRPr="004D362F">
              <w:rPr>
                <w:sz w:val="24"/>
                <w:szCs w:val="24"/>
              </w:rPr>
              <w:t>матеріали</w:t>
            </w:r>
            <w:proofErr w:type="spellEnd"/>
            <w:r w:rsidRPr="004D362F">
              <w:rPr>
                <w:sz w:val="24"/>
                <w:szCs w:val="24"/>
              </w:rPr>
              <w:t xml:space="preserve">) </w:t>
            </w:r>
            <w:proofErr w:type="spellStart"/>
            <w:r w:rsidRPr="004D362F">
              <w:rPr>
                <w:sz w:val="24"/>
                <w:szCs w:val="24"/>
              </w:rPr>
              <w:t>Формула</w:t>
            </w:r>
            <w:proofErr w:type="spellEnd"/>
            <w:r w:rsidRPr="004D362F">
              <w:rPr>
                <w:sz w:val="24"/>
                <w:szCs w:val="24"/>
              </w:rPr>
              <w:t xml:space="preserve">: </w:t>
            </w:r>
            <w:proofErr w:type="spellStart"/>
            <w:r w:rsidRPr="004D362F">
              <w:rPr>
                <w:sz w:val="24"/>
                <w:szCs w:val="24"/>
              </w:rPr>
              <w:t>оцінка</w:t>
            </w:r>
            <w:proofErr w:type="spellEnd"/>
            <w:r w:rsidRPr="004D362F">
              <w:rPr>
                <w:sz w:val="24"/>
                <w:szCs w:val="24"/>
              </w:rPr>
              <w:t xml:space="preserve"> </w:t>
            </w:r>
            <w:proofErr w:type="spellStart"/>
            <w:r w:rsidRPr="004D362F">
              <w:rPr>
                <w:sz w:val="24"/>
                <w:szCs w:val="24"/>
              </w:rPr>
              <w:t>витрат</w:t>
            </w:r>
            <w:proofErr w:type="spellEnd"/>
            <w:r w:rsidRPr="004D362F">
              <w:rPr>
                <w:sz w:val="24"/>
                <w:szCs w:val="24"/>
              </w:rPr>
              <w:t xml:space="preserve"> </w:t>
            </w:r>
            <w:proofErr w:type="spellStart"/>
            <w:r w:rsidRPr="004D362F">
              <w:rPr>
                <w:sz w:val="24"/>
                <w:szCs w:val="24"/>
              </w:rPr>
              <w:t>на</w:t>
            </w:r>
            <w:proofErr w:type="spellEnd"/>
            <w:r w:rsidRPr="004D362F">
              <w:rPr>
                <w:sz w:val="24"/>
                <w:szCs w:val="24"/>
              </w:rPr>
              <w:t xml:space="preserve"> </w:t>
            </w:r>
            <w:proofErr w:type="spellStart"/>
            <w:r w:rsidRPr="004D362F">
              <w:rPr>
                <w:sz w:val="24"/>
                <w:szCs w:val="24"/>
              </w:rPr>
              <w:t>експлуатацію</w:t>
            </w:r>
            <w:proofErr w:type="spellEnd"/>
            <w:r w:rsidRPr="004D362F">
              <w:rPr>
                <w:sz w:val="24"/>
                <w:szCs w:val="24"/>
              </w:rPr>
              <w:t xml:space="preserve"> </w:t>
            </w:r>
            <w:proofErr w:type="spellStart"/>
            <w:r w:rsidRPr="004D362F">
              <w:rPr>
                <w:sz w:val="24"/>
                <w:szCs w:val="24"/>
              </w:rPr>
              <w:t>обладнання</w:t>
            </w:r>
            <w:proofErr w:type="spellEnd"/>
            <w:r w:rsidRPr="004D362F">
              <w:rPr>
                <w:sz w:val="24"/>
                <w:szCs w:val="24"/>
              </w:rPr>
              <w:t xml:space="preserve"> (</w:t>
            </w:r>
            <w:proofErr w:type="spellStart"/>
            <w:r w:rsidRPr="004D362F">
              <w:rPr>
                <w:sz w:val="24"/>
                <w:szCs w:val="24"/>
              </w:rPr>
              <w:t>витратні</w:t>
            </w:r>
            <w:proofErr w:type="spellEnd"/>
            <w:r w:rsidRPr="004D362F">
              <w:rPr>
                <w:sz w:val="24"/>
                <w:szCs w:val="24"/>
              </w:rPr>
              <w:t xml:space="preserve"> </w:t>
            </w:r>
            <w:proofErr w:type="spellStart"/>
            <w:r w:rsidRPr="004D362F">
              <w:rPr>
                <w:sz w:val="24"/>
                <w:szCs w:val="24"/>
              </w:rPr>
              <w:t>матеріали</w:t>
            </w:r>
            <w:proofErr w:type="spellEnd"/>
            <w:r w:rsidRPr="004D362F">
              <w:rPr>
                <w:sz w:val="24"/>
                <w:szCs w:val="24"/>
              </w:rPr>
              <w:t xml:space="preserve"> </w:t>
            </w:r>
            <w:proofErr w:type="spellStart"/>
            <w:r w:rsidRPr="004D362F">
              <w:rPr>
                <w:sz w:val="24"/>
                <w:szCs w:val="24"/>
              </w:rPr>
              <w:t>та</w:t>
            </w:r>
            <w:proofErr w:type="spellEnd"/>
            <w:r w:rsidRPr="004D362F">
              <w:rPr>
                <w:sz w:val="24"/>
                <w:szCs w:val="24"/>
              </w:rPr>
              <w:t xml:space="preserve"> </w:t>
            </w:r>
            <w:proofErr w:type="spellStart"/>
            <w:r w:rsidRPr="004D362F">
              <w:rPr>
                <w:sz w:val="24"/>
                <w:szCs w:val="24"/>
              </w:rPr>
              <w:t>ресурси</w:t>
            </w:r>
            <w:proofErr w:type="spellEnd"/>
            <w:r w:rsidRPr="004D362F">
              <w:rPr>
                <w:sz w:val="24"/>
                <w:szCs w:val="24"/>
              </w:rPr>
              <w:t xml:space="preserve"> </w:t>
            </w:r>
            <w:proofErr w:type="spellStart"/>
            <w:r w:rsidRPr="004D362F">
              <w:rPr>
                <w:sz w:val="24"/>
                <w:szCs w:val="24"/>
              </w:rPr>
              <w:t>на</w:t>
            </w:r>
            <w:proofErr w:type="spellEnd"/>
            <w:r w:rsidRPr="004D362F">
              <w:rPr>
                <w:sz w:val="24"/>
                <w:szCs w:val="24"/>
              </w:rPr>
              <w:t xml:space="preserve"> </w:t>
            </w:r>
            <w:proofErr w:type="spellStart"/>
            <w:r w:rsidRPr="004D362F">
              <w:rPr>
                <w:sz w:val="24"/>
                <w:szCs w:val="24"/>
              </w:rPr>
              <w:t>одиницю</w:t>
            </w:r>
            <w:proofErr w:type="spellEnd"/>
            <w:r w:rsidRPr="004D362F">
              <w:rPr>
                <w:sz w:val="24"/>
                <w:szCs w:val="24"/>
              </w:rPr>
              <w:t xml:space="preserve"> </w:t>
            </w:r>
            <w:proofErr w:type="spellStart"/>
            <w:r w:rsidRPr="004D362F">
              <w:rPr>
                <w:sz w:val="24"/>
                <w:szCs w:val="24"/>
              </w:rPr>
              <w:t>обладнання</w:t>
            </w:r>
            <w:proofErr w:type="spellEnd"/>
            <w:r w:rsidRPr="004D362F">
              <w:rPr>
                <w:sz w:val="24"/>
                <w:szCs w:val="24"/>
              </w:rPr>
              <w:t xml:space="preserve"> </w:t>
            </w:r>
            <w:proofErr w:type="spellStart"/>
            <w:r w:rsidRPr="004D362F">
              <w:rPr>
                <w:sz w:val="24"/>
                <w:szCs w:val="24"/>
              </w:rPr>
              <w:t>на</w:t>
            </w:r>
            <w:proofErr w:type="spellEnd"/>
            <w:r w:rsidRPr="004D362F">
              <w:rPr>
                <w:sz w:val="24"/>
                <w:szCs w:val="24"/>
              </w:rPr>
              <w:t xml:space="preserve"> </w:t>
            </w:r>
            <w:proofErr w:type="spellStart"/>
            <w:r w:rsidRPr="004D362F">
              <w:rPr>
                <w:sz w:val="24"/>
                <w:szCs w:val="24"/>
              </w:rPr>
              <w:t>рік</w:t>
            </w:r>
            <w:proofErr w:type="spellEnd"/>
            <w:r w:rsidRPr="004D362F">
              <w:rPr>
                <w:sz w:val="24"/>
                <w:szCs w:val="24"/>
              </w:rPr>
              <w:t xml:space="preserve">) Х </w:t>
            </w:r>
            <w:proofErr w:type="spellStart"/>
            <w:r w:rsidRPr="004D362F">
              <w:rPr>
                <w:sz w:val="24"/>
                <w:szCs w:val="24"/>
              </w:rPr>
              <w:t>кількість</w:t>
            </w:r>
            <w:proofErr w:type="spellEnd"/>
            <w:r w:rsidRPr="004D362F">
              <w:rPr>
                <w:sz w:val="24"/>
                <w:szCs w:val="24"/>
              </w:rPr>
              <w:t xml:space="preserve"> </w:t>
            </w:r>
            <w:proofErr w:type="spellStart"/>
            <w:r w:rsidRPr="004D362F">
              <w:rPr>
                <w:sz w:val="24"/>
                <w:szCs w:val="24"/>
              </w:rPr>
              <w:t>необхідних</w:t>
            </w:r>
            <w:proofErr w:type="spellEnd"/>
            <w:r w:rsidRPr="004D362F">
              <w:rPr>
                <w:sz w:val="24"/>
                <w:szCs w:val="24"/>
              </w:rPr>
              <w:t xml:space="preserve"> </w:t>
            </w:r>
            <w:proofErr w:type="spellStart"/>
            <w:r w:rsidRPr="004D362F">
              <w:rPr>
                <w:sz w:val="24"/>
                <w:szCs w:val="24"/>
              </w:rPr>
              <w:t>одиниць</w:t>
            </w:r>
            <w:proofErr w:type="spellEnd"/>
            <w:r w:rsidRPr="004D362F">
              <w:rPr>
                <w:sz w:val="24"/>
                <w:szCs w:val="24"/>
              </w:rPr>
              <w:t xml:space="preserve"> </w:t>
            </w:r>
            <w:proofErr w:type="spellStart"/>
            <w:r w:rsidRPr="004D362F">
              <w:rPr>
                <w:sz w:val="24"/>
                <w:szCs w:val="24"/>
              </w:rPr>
              <w:t>обладнання</w:t>
            </w:r>
            <w:proofErr w:type="spellEnd"/>
            <w:r w:rsidRPr="004D362F">
              <w:rPr>
                <w:sz w:val="24"/>
                <w:szCs w:val="24"/>
              </w:rPr>
              <w:t xml:space="preserve"> </w:t>
            </w:r>
            <w:proofErr w:type="spellStart"/>
            <w:r w:rsidRPr="004D362F">
              <w:rPr>
                <w:sz w:val="24"/>
                <w:szCs w:val="24"/>
              </w:rPr>
              <w:t>одному</w:t>
            </w:r>
            <w:proofErr w:type="spellEnd"/>
            <w:r w:rsidRPr="004D362F">
              <w:rPr>
                <w:sz w:val="24"/>
                <w:szCs w:val="24"/>
              </w:rPr>
              <w:t xml:space="preserve"> </w:t>
            </w:r>
            <w:proofErr w:type="spellStart"/>
            <w:r w:rsidRPr="004D362F">
              <w:rPr>
                <w:sz w:val="24"/>
                <w:szCs w:val="24"/>
              </w:rPr>
              <w:t>суб’єкту</w:t>
            </w:r>
            <w:proofErr w:type="spellEnd"/>
            <w:r w:rsidRPr="004D362F">
              <w:rPr>
                <w:sz w:val="24"/>
                <w:szCs w:val="24"/>
              </w:rPr>
              <w:t xml:space="preserve"> </w:t>
            </w:r>
            <w:proofErr w:type="spellStart"/>
            <w:r w:rsidRPr="004D362F">
              <w:rPr>
                <w:sz w:val="24"/>
                <w:szCs w:val="24"/>
              </w:rPr>
              <w:t>підприємництва</w:t>
            </w:r>
            <w:proofErr w:type="spellEnd"/>
            <w:r w:rsidRPr="004D362F">
              <w:rPr>
                <w:sz w:val="24"/>
                <w:szCs w:val="24"/>
              </w:rPr>
              <w:t xml:space="preserve">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AF3D8D" w:rsidRDefault="00AF3D8D" w:rsidP="00B26EEE">
            <w:pPr>
              <w:ind w:left="0" w:right="0" w:firstLine="0"/>
              <w:rPr>
                <w:sz w:val="24"/>
                <w:szCs w:val="24"/>
                <w:lang w:val="uk-UA"/>
              </w:rPr>
            </w:pPr>
            <w:r>
              <w:rPr>
                <w:sz w:val="24"/>
                <w:szCs w:val="24"/>
                <w:lang w:val="uk-UA"/>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r>
      <w:tr w:rsidR="00067F81" w:rsidRPr="004D362F" w:rsidTr="00BF004A">
        <w:tblPrEx>
          <w:tblCellMar>
            <w:left w:w="0" w:type="dxa"/>
          </w:tblCellMar>
        </w:tblPrEx>
        <w:trPr>
          <w:trHeight w:val="3051"/>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4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Pr>
                <w:noProof/>
                <w:sz w:val="24"/>
                <w:szCs w:val="24"/>
                <w:lang w:val="ru-RU" w:eastAsia="ru-RU"/>
              </w:rPr>
              <w:drawing>
                <wp:anchor distT="0" distB="0" distL="114300" distR="114300" simplePos="0" relativeHeight="251660800" behindDoc="1" locked="0" layoutInCell="1" allowOverlap="0">
                  <wp:simplePos x="0" y="0"/>
                  <wp:positionH relativeFrom="column">
                    <wp:posOffset>2000885</wp:posOffset>
                  </wp:positionH>
                  <wp:positionV relativeFrom="paragraph">
                    <wp:posOffset>1270</wp:posOffset>
                  </wp:positionV>
                  <wp:extent cx="438785" cy="518160"/>
                  <wp:effectExtent l="19050" t="0" r="0" b="0"/>
                  <wp:wrapNone/>
                  <wp:docPr id="4" name="Picture 5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21"/>
                          <pic:cNvPicPr>
                            <a:picLocks noChangeAspect="1" noChangeArrowheads="1"/>
                          </pic:cNvPicPr>
                        </pic:nvPicPr>
                        <pic:blipFill>
                          <a:blip r:embed="rId13" cstate="print"/>
                          <a:srcRect/>
                          <a:stretch>
                            <a:fillRect/>
                          </a:stretch>
                        </pic:blipFill>
                        <pic:spPr bwMode="auto">
                          <a:xfrm>
                            <a:off x="0" y="0"/>
                            <a:ext cx="438785" cy="518160"/>
                          </a:xfrm>
                          <a:prstGeom prst="rect">
                            <a:avLst/>
                          </a:prstGeom>
                          <a:noFill/>
                          <a:ln w="9525">
                            <a:noFill/>
                            <a:miter lim="800000"/>
                            <a:headEnd/>
                            <a:tailEnd/>
                          </a:ln>
                        </pic:spPr>
                      </pic:pic>
                    </a:graphicData>
                  </a:graphic>
                </wp:anchor>
              </w:drawing>
            </w:r>
            <w:proofErr w:type="spellStart"/>
            <w:r w:rsidRPr="004D362F">
              <w:rPr>
                <w:sz w:val="24"/>
                <w:szCs w:val="24"/>
              </w:rPr>
              <w:t>Процедури</w:t>
            </w:r>
            <w:proofErr w:type="spellEnd"/>
            <w:r w:rsidRPr="004D362F">
              <w:rPr>
                <w:sz w:val="24"/>
                <w:szCs w:val="24"/>
              </w:rPr>
              <w:t xml:space="preserve"> </w:t>
            </w:r>
            <w:proofErr w:type="spellStart"/>
            <w:r w:rsidRPr="004D362F">
              <w:rPr>
                <w:sz w:val="24"/>
                <w:szCs w:val="24"/>
              </w:rPr>
              <w:t>обслуговування</w:t>
            </w:r>
            <w:proofErr w:type="spellEnd"/>
            <w:r w:rsidRPr="004D362F">
              <w:rPr>
                <w:sz w:val="24"/>
                <w:szCs w:val="24"/>
              </w:rPr>
              <w:t xml:space="preserve"> </w:t>
            </w:r>
            <w:proofErr w:type="spellStart"/>
            <w:r w:rsidRPr="004D362F">
              <w:rPr>
                <w:sz w:val="24"/>
                <w:szCs w:val="24"/>
              </w:rPr>
              <w:t>обладнання</w:t>
            </w:r>
            <w:proofErr w:type="spellEnd"/>
            <w:r w:rsidRPr="004D362F">
              <w:rPr>
                <w:sz w:val="24"/>
                <w:szCs w:val="24"/>
              </w:rPr>
              <w:t xml:space="preserve"> (</w:t>
            </w:r>
            <w:proofErr w:type="spellStart"/>
            <w:r w:rsidRPr="004D362F">
              <w:rPr>
                <w:sz w:val="24"/>
                <w:szCs w:val="24"/>
              </w:rPr>
              <w:t>технічне</w:t>
            </w:r>
            <w:proofErr w:type="spellEnd"/>
            <w:r w:rsidRPr="004D362F">
              <w:rPr>
                <w:sz w:val="24"/>
                <w:szCs w:val="24"/>
              </w:rPr>
              <w:t xml:space="preserve"> </w:t>
            </w:r>
            <w:proofErr w:type="spellStart"/>
            <w:r w:rsidRPr="004D362F">
              <w:rPr>
                <w:sz w:val="24"/>
                <w:szCs w:val="24"/>
              </w:rPr>
              <w:t>обслуговування</w:t>
            </w:r>
            <w:proofErr w:type="spellEnd"/>
            <w:r w:rsidRPr="004D362F">
              <w:rPr>
                <w:sz w:val="24"/>
                <w:szCs w:val="24"/>
              </w:rPr>
              <w:t xml:space="preserve">) </w:t>
            </w:r>
            <w:proofErr w:type="spellStart"/>
            <w:r w:rsidRPr="004D362F">
              <w:rPr>
                <w:sz w:val="24"/>
                <w:szCs w:val="24"/>
              </w:rPr>
              <w:t>Формула</w:t>
            </w:r>
            <w:proofErr w:type="spellEnd"/>
            <w:r w:rsidRPr="004D362F">
              <w:rPr>
                <w:sz w:val="24"/>
                <w:szCs w:val="24"/>
              </w:rPr>
              <w:t xml:space="preserve">: </w:t>
            </w:r>
            <w:proofErr w:type="spellStart"/>
            <w:r w:rsidRPr="004D362F">
              <w:rPr>
                <w:sz w:val="24"/>
                <w:szCs w:val="24"/>
              </w:rPr>
              <w:t>оцінка</w:t>
            </w:r>
            <w:proofErr w:type="spellEnd"/>
            <w:r w:rsidRPr="004D362F">
              <w:rPr>
                <w:sz w:val="24"/>
                <w:szCs w:val="24"/>
              </w:rPr>
              <w:t xml:space="preserve"> </w:t>
            </w:r>
            <w:proofErr w:type="spellStart"/>
            <w:r w:rsidRPr="004D362F">
              <w:rPr>
                <w:sz w:val="24"/>
                <w:szCs w:val="24"/>
              </w:rPr>
              <w:t>вартості</w:t>
            </w:r>
            <w:proofErr w:type="spellEnd"/>
            <w:r w:rsidRPr="004D362F">
              <w:rPr>
                <w:sz w:val="24"/>
                <w:szCs w:val="24"/>
              </w:rPr>
              <w:t xml:space="preserve"> </w:t>
            </w:r>
            <w:proofErr w:type="spellStart"/>
            <w:r w:rsidRPr="004D362F">
              <w:rPr>
                <w:sz w:val="24"/>
                <w:szCs w:val="24"/>
              </w:rPr>
              <w:t>процедури</w:t>
            </w:r>
            <w:proofErr w:type="spellEnd"/>
            <w:r w:rsidRPr="004D362F">
              <w:rPr>
                <w:sz w:val="24"/>
                <w:szCs w:val="24"/>
              </w:rPr>
              <w:t xml:space="preserve"> </w:t>
            </w:r>
            <w:proofErr w:type="spellStart"/>
            <w:r w:rsidRPr="004D362F">
              <w:rPr>
                <w:sz w:val="24"/>
                <w:szCs w:val="24"/>
              </w:rPr>
              <w:t>обслуговування</w:t>
            </w:r>
            <w:proofErr w:type="spellEnd"/>
            <w:r w:rsidRPr="004D362F">
              <w:rPr>
                <w:sz w:val="24"/>
                <w:szCs w:val="24"/>
              </w:rPr>
              <w:t xml:space="preserve"> </w:t>
            </w:r>
            <w:proofErr w:type="spellStart"/>
            <w:r w:rsidRPr="004D362F">
              <w:rPr>
                <w:sz w:val="24"/>
                <w:szCs w:val="24"/>
              </w:rPr>
              <w:t>обладнання</w:t>
            </w:r>
            <w:proofErr w:type="spellEnd"/>
            <w:r w:rsidRPr="004D362F">
              <w:rPr>
                <w:sz w:val="24"/>
                <w:szCs w:val="24"/>
              </w:rPr>
              <w:t xml:space="preserve"> (</w:t>
            </w:r>
            <w:proofErr w:type="spellStart"/>
            <w:r w:rsidRPr="004D362F">
              <w:rPr>
                <w:sz w:val="24"/>
                <w:szCs w:val="24"/>
              </w:rPr>
              <w:t>на</w:t>
            </w:r>
            <w:proofErr w:type="spellEnd"/>
            <w:r w:rsidRPr="004D362F">
              <w:rPr>
                <w:sz w:val="24"/>
                <w:szCs w:val="24"/>
              </w:rPr>
              <w:t xml:space="preserve"> </w:t>
            </w:r>
            <w:proofErr w:type="spellStart"/>
            <w:r w:rsidRPr="004D362F">
              <w:rPr>
                <w:sz w:val="24"/>
                <w:szCs w:val="24"/>
              </w:rPr>
              <w:t>одиницю</w:t>
            </w:r>
            <w:proofErr w:type="spellEnd"/>
            <w:r w:rsidRPr="004D362F">
              <w:rPr>
                <w:sz w:val="24"/>
                <w:szCs w:val="24"/>
              </w:rPr>
              <w:t xml:space="preserve"> </w:t>
            </w:r>
            <w:proofErr w:type="spellStart"/>
            <w:r w:rsidRPr="004D362F">
              <w:rPr>
                <w:sz w:val="24"/>
                <w:szCs w:val="24"/>
              </w:rPr>
              <w:t>обладнання</w:t>
            </w:r>
            <w:proofErr w:type="spellEnd"/>
            <w:r w:rsidRPr="004D362F">
              <w:rPr>
                <w:sz w:val="24"/>
                <w:szCs w:val="24"/>
              </w:rPr>
              <w:t xml:space="preserve">) Х </w:t>
            </w:r>
            <w:proofErr w:type="spellStart"/>
            <w:r w:rsidRPr="004D362F">
              <w:rPr>
                <w:sz w:val="24"/>
                <w:szCs w:val="24"/>
              </w:rPr>
              <w:t>кількість</w:t>
            </w:r>
            <w:proofErr w:type="spellEnd"/>
            <w:r w:rsidRPr="004D362F">
              <w:rPr>
                <w:sz w:val="24"/>
                <w:szCs w:val="24"/>
              </w:rPr>
              <w:t xml:space="preserve"> </w:t>
            </w:r>
            <w:proofErr w:type="spellStart"/>
            <w:r w:rsidRPr="004D362F">
              <w:rPr>
                <w:sz w:val="24"/>
                <w:szCs w:val="24"/>
              </w:rPr>
              <w:t>процедур</w:t>
            </w:r>
            <w:proofErr w:type="spellEnd"/>
            <w:r w:rsidRPr="004D362F">
              <w:rPr>
                <w:sz w:val="24"/>
                <w:szCs w:val="24"/>
              </w:rPr>
              <w:t xml:space="preserve"> </w:t>
            </w:r>
            <w:proofErr w:type="spellStart"/>
            <w:r w:rsidRPr="004D362F">
              <w:rPr>
                <w:sz w:val="24"/>
                <w:szCs w:val="24"/>
              </w:rPr>
              <w:t>технічного</w:t>
            </w:r>
            <w:proofErr w:type="spellEnd"/>
            <w:r w:rsidRPr="004D362F">
              <w:rPr>
                <w:sz w:val="24"/>
                <w:szCs w:val="24"/>
              </w:rPr>
              <w:t xml:space="preserve"> </w:t>
            </w:r>
            <w:proofErr w:type="spellStart"/>
            <w:r w:rsidRPr="004D362F">
              <w:rPr>
                <w:sz w:val="24"/>
                <w:szCs w:val="24"/>
              </w:rPr>
              <w:t>обслуговування</w:t>
            </w:r>
            <w:proofErr w:type="spellEnd"/>
            <w:r w:rsidRPr="004D362F">
              <w:rPr>
                <w:sz w:val="24"/>
                <w:szCs w:val="24"/>
              </w:rPr>
              <w:t xml:space="preserve"> </w:t>
            </w:r>
            <w:proofErr w:type="spellStart"/>
            <w:r w:rsidRPr="004D362F">
              <w:rPr>
                <w:sz w:val="24"/>
                <w:szCs w:val="24"/>
              </w:rPr>
              <w:t>на</w:t>
            </w:r>
            <w:proofErr w:type="spellEnd"/>
            <w:r w:rsidRPr="004D362F">
              <w:rPr>
                <w:sz w:val="24"/>
                <w:szCs w:val="24"/>
              </w:rPr>
              <w:t xml:space="preserve"> </w:t>
            </w:r>
            <w:proofErr w:type="spellStart"/>
            <w:r w:rsidRPr="004D362F">
              <w:rPr>
                <w:sz w:val="24"/>
                <w:szCs w:val="24"/>
              </w:rPr>
              <w:t>рік</w:t>
            </w:r>
            <w:proofErr w:type="spellEnd"/>
            <w:r w:rsidRPr="004D362F">
              <w:rPr>
                <w:sz w:val="24"/>
                <w:szCs w:val="24"/>
              </w:rPr>
              <w:t xml:space="preserve"> </w:t>
            </w:r>
            <w:proofErr w:type="spellStart"/>
            <w:r w:rsidRPr="004D362F">
              <w:rPr>
                <w:sz w:val="24"/>
                <w:szCs w:val="24"/>
              </w:rPr>
              <w:t>на</w:t>
            </w:r>
            <w:proofErr w:type="spellEnd"/>
            <w:r w:rsidRPr="004D362F">
              <w:rPr>
                <w:sz w:val="24"/>
                <w:szCs w:val="24"/>
              </w:rPr>
              <w:t xml:space="preserve"> </w:t>
            </w:r>
            <w:proofErr w:type="spellStart"/>
            <w:r w:rsidRPr="004D362F">
              <w:rPr>
                <w:sz w:val="24"/>
                <w:szCs w:val="24"/>
              </w:rPr>
              <w:t>одиницю</w:t>
            </w:r>
            <w:proofErr w:type="spellEnd"/>
            <w:r w:rsidRPr="004D362F">
              <w:rPr>
                <w:sz w:val="24"/>
                <w:szCs w:val="24"/>
              </w:rPr>
              <w:t xml:space="preserve"> </w:t>
            </w:r>
            <w:proofErr w:type="spellStart"/>
            <w:r w:rsidRPr="004D362F">
              <w:rPr>
                <w:sz w:val="24"/>
                <w:szCs w:val="24"/>
              </w:rPr>
              <w:t>обладнання</w:t>
            </w:r>
            <w:proofErr w:type="spellEnd"/>
            <w:r w:rsidRPr="004D362F">
              <w:rPr>
                <w:sz w:val="24"/>
                <w:szCs w:val="24"/>
              </w:rPr>
              <w:t xml:space="preserve"> Х </w:t>
            </w:r>
            <w:proofErr w:type="spellStart"/>
            <w:r w:rsidRPr="004D362F">
              <w:rPr>
                <w:sz w:val="24"/>
                <w:szCs w:val="24"/>
              </w:rPr>
              <w:t>кількість</w:t>
            </w:r>
            <w:proofErr w:type="spellEnd"/>
            <w:r w:rsidRPr="004D362F">
              <w:rPr>
                <w:sz w:val="24"/>
                <w:szCs w:val="24"/>
              </w:rPr>
              <w:t xml:space="preserve"> </w:t>
            </w:r>
            <w:proofErr w:type="spellStart"/>
            <w:r w:rsidRPr="004D362F">
              <w:rPr>
                <w:sz w:val="24"/>
                <w:szCs w:val="24"/>
              </w:rPr>
              <w:t>необхідних</w:t>
            </w:r>
            <w:proofErr w:type="spellEnd"/>
            <w:r w:rsidRPr="004D362F">
              <w:rPr>
                <w:sz w:val="24"/>
                <w:szCs w:val="24"/>
              </w:rPr>
              <w:t xml:space="preserve"> </w:t>
            </w:r>
            <w:proofErr w:type="spellStart"/>
            <w:r w:rsidRPr="004D362F">
              <w:rPr>
                <w:sz w:val="24"/>
                <w:szCs w:val="24"/>
              </w:rPr>
              <w:t>одиниць</w:t>
            </w:r>
            <w:proofErr w:type="spellEnd"/>
            <w:r w:rsidRPr="004D362F">
              <w:rPr>
                <w:sz w:val="24"/>
                <w:szCs w:val="24"/>
              </w:rPr>
              <w:t xml:space="preserve"> </w:t>
            </w:r>
            <w:proofErr w:type="spellStart"/>
            <w:r w:rsidRPr="004D362F">
              <w:rPr>
                <w:sz w:val="24"/>
                <w:szCs w:val="24"/>
              </w:rPr>
              <w:t>обладнання</w:t>
            </w:r>
            <w:proofErr w:type="spellEnd"/>
            <w:r w:rsidRPr="004D362F">
              <w:rPr>
                <w:sz w:val="24"/>
                <w:szCs w:val="24"/>
              </w:rPr>
              <w:t xml:space="preserve"> </w:t>
            </w:r>
            <w:proofErr w:type="spellStart"/>
            <w:r w:rsidRPr="004D362F">
              <w:rPr>
                <w:sz w:val="24"/>
                <w:szCs w:val="24"/>
              </w:rPr>
              <w:t>одному</w:t>
            </w:r>
            <w:proofErr w:type="spellEnd"/>
            <w:r w:rsidRPr="004D362F">
              <w:rPr>
                <w:sz w:val="24"/>
                <w:szCs w:val="24"/>
              </w:rPr>
              <w:t xml:space="preserve"> </w:t>
            </w:r>
            <w:proofErr w:type="spellStart"/>
            <w:r w:rsidRPr="004D362F">
              <w:rPr>
                <w:sz w:val="24"/>
                <w:szCs w:val="24"/>
              </w:rPr>
              <w:t>суб’єкту</w:t>
            </w:r>
            <w:proofErr w:type="spellEnd"/>
            <w:r w:rsidRPr="004D362F">
              <w:rPr>
                <w:sz w:val="24"/>
                <w:szCs w:val="24"/>
              </w:rPr>
              <w:t xml:space="preserve"> </w:t>
            </w:r>
            <w:proofErr w:type="spellStart"/>
            <w:r w:rsidRPr="004D362F">
              <w:rPr>
                <w:sz w:val="24"/>
                <w:szCs w:val="24"/>
              </w:rPr>
              <w:t>підприємництва</w:t>
            </w:r>
            <w:proofErr w:type="spellEnd"/>
            <w:r w:rsidRPr="004D362F">
              <w:rPr>
                <w:sz w:val="24"/>
                <w:szCs w:val="24"/>
              </w:rPr>
              <w:t xml:space="preserve">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r>
      <w:tr w:rsidR="00067F81" w:rsidRPr="004D362F" w:rsidTr="00BF004A">
        <w:tblPrEx>
          <w:tblCellMar>
            <w:left w:w="0" w:type="dxa"/>
          </w:tblCellMar>
        </w:tblPrEx>
        <w:trPr>
          <w:trHeight w:val="1068"/>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5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F81" w:rsidRPr="004D362F" w:rsidRDefault="00067F81" w:rsidP="00B26EEE">
            <w:pPr>
              <w:ind w:left="0" w:right="0" w:firstLine="0"/>
              <w:jc w:val="left"/>
              <w:rPr>
                <w:sz w:val="24"/>
                <w:szCs w:val="24"/>
                <w:lang w:val="ru-RU"/>
              </w:rPr>
            </w:pPr>
            <w:r w:rsidRPr="004D362F">
              <w:rPr>
                <w:sz w:val="24"/>
                <w:szCs w:val="24"/>
                <w:lang w:val="ru-RU"/>
              </w:rPr>
              <w:t>*</w:t>
            </w:r>
            <w:proofErr w:type="spellStart"/>
            <w:r w:rsidRPr="004D362F">
              <w:rPr>
                <w:sz w:val="24"/>
                <w:szCs w:val="24"/>
                <w:lang w:val="ru-RU"/>
              </w:rPr>
              <w:t>Інші</w:t>
            </w:r>
            <w:proofErr w:type="spellEnd"/>
            <w:r w:rsidRPr="004D362F">
              <w:rPr>
                <w:sz w:val="24"/>
                <w:szCs w:val="24"/>
                <w:lang w:val="ru-RU"/>
              </w:rPr>
              <w:t xml:space="preserve"> </w:t>
            </w:r>
            <w:proofErr w:type="spellStart"/>
            <w:r w:rsidRPr="004D362F">
              <w:rPr>
                <w:sz w:val="24"/>
                <w:szCs w:val="24"/>
                <w:lang w:val="ru-RU"/>
              </w:rPr>
              <w:t>процедури</w:t>
            </w:r>
            <w:proofErr w:type="spellEnd"/>
            <w:r w:rsidRPr="004D362F">
              <w:rPr>
                <w:sz w:val="24"/>
                <w:szCs w:val="24"/>
                <w:lang w:val="ru-RU"/>
              </w:rPr>
              <w:t xml:space="preserve"> (</w:t>
            </w:r>
            <w:proofErr w:type="spellStart"/>
            <w:r w:rsidRPr="004D362F">
              <w:rPr>
                <w:sz w:val="24"/>
                <w:szCs w:val="24"/>
                <w:lang w:val="ru-RU"/>
              </w:rPr>
              <w:t>зменшення</w:t>
            </w:r>
            <w:proofErr w:type="spellEnd"/>
            <w:r w:rsidRPr="004D362F">
              <w:rPr>
                <w:sz w:val="24"/>
                <w:szCs w:val="24"/>
                <w:lang w:val="ru-RU"/>
              </w:rPr>
              <w:t xml:space="preserve"> </w:t>
            </w:r>
            <w:proofErr w:type="spellStart"/>
            <w:r w:rsidRPr="004D362F">
              <w:rPr>
                <w:sz w:val="24"/>
                <w:szCs w:val="24"/>
                <w:lang w:val="ru-RU"/>
              </w:rPr>
              <w:t>прибутку</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господарювання</w:t>
            </w:r>
            <w:proofErr w:type="spellEnd"/>
            <w:r w:rsidRPr="004D362F">
              <w:rPr>
                <w:sz w:val="24"/>
                <w:szCs w:val="24"/>
                <w:lang w:val="ru-RU"/>
              </w:rPr>
              <w:t xml:space="preserve"> в </w:t>
            </w:r>
            <w:proofErr w:type="spellStart"/>
            <w:r w:rsidRPr="004D362F">
              <w:rPr>
                <w:sz w:val="24"/>
                <w:szCs w:val="24"/>
                <w:lang w:val="ru-RU"/>
              </w:rPr>
              <w:t>середньому</w:t>
            </w:r>
            <w:proofErr w:type="spellEnd"/>
            <w:r w:rsidRPr="004D362F">
              <w:rPr>
                <w:sz w:val="24"/>
                <w:szCs w:val="24"/>
                <w:lang w:val="ru-RU"/>
              </w:rPr>
              <w:t xml:space="preserve"> на одного</w:t>
            </w:r>
            <w:r w:rsidR="00B312A6">
              <w:rPr>
                <w:sz w:val="24"/>
                <w:szCs w:val="24"/>
                <w:lang w:val="ru-RU"/>
              </w:rPr>
              <w:t xml:space="preserve"> в </w:t>
            </w:r>
            <w:proofErr w:type="spellStart"/>
            <w:r w:rsidR="00B312A6">
              <w:rPr>
                <w:sz w:val="24"/>
                <w:szCs w:val="24"/>
                <w:lang w:val="ru-RU"/>
              </w:rPr>
              <w:t>порвінянні</w:t>
            </w:r>
            <w:proofErr w:type="spellEnd"/>
            <w:r w:rsidR="00B312A6">
              <w:rPr>
                <w:sz w:val="24"/>
                <w:szCs w:val="24"/>
                <w:lang w:val="ru-RU"/>
              </w:rPr>
              <w:t xml:space="preserve"> з </w:t>
            </w:r>
            <w:proofErr w:type="spellStart"/>
            <w:r w:rsidR="00B312A6">
              <w:rPr>
                <w:sz w:val="24"/>
                <w:szCs w:val="24"/>
                <w:lang w:val="ru-RU"/>
              </w:rPr>
              <w:t>невпровадженням</w:t>
            </w:r>
            <w:proofErr w:type="spellEnd"/>
            <w:r w:rsidR="00B312A6">
              <w:rPr>
                <w:sz w:val="24"/>
                <w:szCs w:val="24"/>
                <w:lang w:val="ru-RU"/>
              </w:rPr>
              <w:t xml:space="preserve"> державного </w:t>
            </w:r>
            <w:proofErr w:type="spellStart"/>
            <w:r w:rsidR="00B312A6">
              <w:rPr>
                <w:sz w:val="24"/>
                <w:szCs w:val="24"/>
                <w:lang w:val="ru-RU"/>
              </w:rPr>
              <w:t>регулювання</w:t>
            </w:r>
            <w:proofErr w:type="spellEnd"/>
            <w:r w:rsidRPr="004D362F">
              <w:rPr>
                <w:sz w:val="24"/>
                <w:szCs w:val="24"/>
                <w:lang w:val="ru-RU"/>
              </w:rPr>
              <w:t xml:space="preserve">, грн.):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B26EEE">
            <w:pPr>
              <w:ind w:left="0" w:right="0" w:firstLine="0"/>
              <w:rPr>
                <w:sz w:val="24"/>
                <w:szCs w:val="24"/>
              </w:rPr>
            </w:pPr>
            <w:r w:rsidRPr="00E778D7">
              <w:rPr>
                <w:sz w:val="24"/>
                <w:szCs w:val="24"/>
                <w:lang w:val="uk-UA"/>
              </w:rPr>
              <w:t>(-</w:t>
            </w:r>
            <w:r w:rsidR="00E778D7" w:rsidRPr="00E778D7">
              <w:rPr>
                <w:sz w:val="24"/>
                <w:szCs w:val="24"/>
              </w:rPr>
              <w:t>83</w:t>
            </w:r>
            <w:r w:rsidR="00067F81" w:rsidRPr="00E778D7">
              <w:rPr>
                <w:sz w:val="24"/>
                <w:szCs w:val="24"/>
                <w:lang w:val="uk-UA"/>
              </w:rPr>
              <w:t>500</w:t>
            </w:r>
            <w:r w:rsidRPr="00E778D7">
              <w:rPr>
                <w:sz w:val="24"/>
                <w:szCs w:val="24"/>
                <w:lang w:val="uk-UA"/>
              </w:rPr>
              <w:t>)</w:t>
            </w:r>
            <w:r w:rsidR="00067F81" w:rsidRPr="004D362F">
              <w:rPr>
                <w:sz w:val="24"/>
                <w:szCs w:val="24"/>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B26EEE">
            <w:pPr>
              <w:ind w:left="0" w:right="0" w:firstLine="0"/>
              <w:rPr>
                <w:sz w:val="24"/>
                <w:szCs w:val="24"/>
              </w:rPr>
            </w:pPr>
            <w:r>
              <w:rPr>
                <w:sz w:val="24"/>
                <w:szCs w:val="24"/>
                <w:lang w:val="uk-UA"/>
              </w:rPr>
              <w:t>(-</w:t>
            </w:r>
            <w:r w:rsidR="00E778D7">
              <w:rPr>
                <w:sz w:val="24"/>
                <w:szCs w:val="24"/>
              </w:rPr>
              <w:t>63</w:t>
            </w:r>
            <w:r w:rsidR="00067F81">
              <w:rPr>
                <w:sz w:val="24"/>
                <w:szCs w:val="24"/>
                <w:lang w:val="uk-UA"/>
              </w:rPr>
              <w:t>000</w:t>
            </w:r>
            <w:r>
              <w:rPr>
                <w:sz w:val="24"/>
                <w:szCs w:val="24"/>
                <w:lang w:val="uk-UA"/>
              </w:rPr>
              <w:t>)</w:t>
            </w:r>
            <w:r w:rsidR="00067F81" w:rsidRPr="004D362F">
              <w:rPr>
                <w:sz w:val="24"/>
                <w:szCs w:val="24"/>
              </w:rPr>
              <w:t xml:space="preserve">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B26EEE">
            <w:pPr>
              <w:ind w:left="0" w:right="0" w:firstLine="0"/>
              <w:rPr>
                <w:sz w:val="24"/>
                <w:szCs w:val="24"/>
              </w:rPr>
            </w:pPr>
            <w:r>
              <w:rPr>
                <w:sz w:val="24"/>
                <w:szCs w:val="24"/>
                <w:lang w:val="uk-UA"/>
              </w:rPr>
              <w:t>(-</w:t>
            </w:r>
            <w:r w:rsidR="00B04402">
              <w:rPr>
                <w:sz w:val="24"/>
                <w:szCs w:val="24"/>
              </w:rPr>
              <w:t>315</w:t>
            </w:r>
            <w:r w:rsidR="00067F81">
              <w:rPr>
                <w:sz w:val="24"/>
                <w:szCs w:val="24"/>
                <w:lang w:val="uk-UA"/>
              </w:rPr>
              <w:t>000</w:t>
            </w:r>
            <w:r>
              <w:rPr>
                <w:sz w:val="24"/>
                <w:szCs w:val="24"/>
                <w:lang w:val="uk-UA"/>
              </w:rPr>
              <w:t>)</w:t>
            </w:r>
            <w:r w:rsidR="00067F81" w:rsidRPr="004D362F">
              <w:rPr>
                <w:sz w:val="24"/>
                <w:szCs w:val="24"/>
              </w:rPr>
              <w:t xml:space="preserve"> </w:t>
            </w:r>
          </w:p>
        </w:tc>
      </w:tr>
      <w:tr w:rsidR="00067F81" w:rsidRPr="004D362F" w:rsidTr="00BF004A">
        <w:tblPrEx>
          <w:tblCellMar>
            <w:left w:w="0" w:type="dxa"/>
          </w:tblCellMar>
        </w:tblPrEx>
        <w:trPr>
          <w:trHeight w:val="977"/>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6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proofErr w:type="spellStart"/>
            <w:r w:rsidRPr="004D362F">
              <w:rPr>
                <w:sz w:val="24"/>
                <w:szCs w:val="24"/>
                <w:lang w:val="ru-RU"/>
              </w:rPr>
              <w:t>Кількість</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господарювання</w:t>
            </w:r>
            <w:proofErr w:type="spellEnd"/>
            <w:r w:rsidRPr="004D362F">
              <w:rPr>
                <w:sz w:val="24"/>
                <w:szCs w:val="24"/>
                <w:lang w:val="ru-RU"/>
              </w:rPr>
              <w:t xml:space="preserve">, </w:t>
            </w:r>
            <w:proofErr w:type="spellStart"/>
            <w:r w:rsidRPr="004D362F">
              <w:rPr>
                <w:sz w:val="24"/>
                <w:szCs w:val="24"/>
                <w:lang w:val="ru-RU"/>
              </w:rPr>
              <w:t>які</w:t>
            </w:r>
            <w:proofErr w:type="spellEnd"/>
            <w:r w:rsidRPr="004D362F">
              <w:rPr>
                <w:sz w:val="24"/>
                <w:szCs w:val="24"/>
                <w:lang w:val="ru-RU"/>
              </w:rPr>
              <w:t xml:space="preserve"> </w:t>
            </w:r>
            <w:proofErr w:type="spellStart"/>
            <w:r w:rsidRPr="004D362F">
              <w:rPr>
                <w:sz w:val="24"/>
                <w:szCs w:val="24"/>
                <w:lang w:val="ru-RU"/>
              </w:rPr>
              <w:t>повинні</w:t>
            </w:r>
            <w:proofErr w:type="spellEnd"/>
            <w:r w:rsidRPr="004D362F">
              <w:rPr>
                <w:sz w:val="24"/>
                <w:szCs w:val="24"/>
                <w:lang w:val="ru-RU"/>
              </w:rPr>
              <w:t xml:space="preserve"> </w:t>
            </w:r>
            <w:proofErr w:type="spellStart"/>
            <w:r w:rsidRPr="004D362F">
              <w:rPr>
                <w:sz w:val="24"/>
                <w:szCs w:val="24"/>
                <w:lang w:val="ru-RU"/>
              </w:rPr>
              <w:t>виконати</w:t>
            </w:r>
            <w:proofErr w:type="spellEnd"/>
            <w:r w:rsidRPr="004D362F">
              <w:rPr>
                <w:sz w:val="24"/>
                <w:szCs w:val="24"/>
                <w:lang w:val="ru-RU"/>
              </w:rPr>
              <w:t xml:space="preserve"> </w:t>
            </w:r>
            <w:proofErr w:type="spellStart"/>
            <w:r w:rsidRPr="004D362F">
              <w:rPr>
                <w:sz w:val="24"/>
                <w:szCs w:val="24"/>
                <w:lang w:val="ru-RU"/>
              </w:rPr>
              <w:t>вимоги</w:t>
            </w:r>
            <w:proofErr w:type="spellEnd"/>
            <w:r w:rsidRPr="004D362F">
              <w:rPr>
                <w:sz w:val="24"/>
                <w:szCs w:val="24"/>
                <w:lang w:val="ru-RU"/>
              </w:rPr>
              <w:t xml:space="preserve"> </w:t>
            </w:r>
          </w:p>
          <w:p w:rsidR="00067F81" w:rsidRPr="004D362F" w:rsidRDefault="00067F81" w:rsidP="00B26EEE">
            <w:pPr>
              <w:ind w:left="0" w:right="0" w:firstLine="0"/>
              <w:rPr>
                <w:sz w:val="24"/>
                <w:szCs w:val="24"/>
              </w:rPr>
            </w:pPr>
            <w:proofErr w:type="spellStart"/>
            <w:r w:rsidRPr="004D362F">
              <w:rPr>
                <w:sz w:val="24"/>
                <w:szCs w:val="24"/>
              </w:rPr>
              <w:t>регулювання</w:t>
            </w:r>
            <w:proofErr w:type="spellEnd"/>
            <w:r w:rsidRPr="004D362F">
              <w:rPr>
                <w:sz w:val="24"/>
                <w:szCs w:val="24"/>
              </w:rPr>
              <w:t xml:space="preserve">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C5774B" w:rsidRDefault="00067F81" w:rsidP="00B26EEE">
            <w:pPr>
              <w:ind w:left="0" w:right="0" w:firstLine="0"/>
              <w:rPr>
                <w:sz w:val="24"/>
                <w:szCs w:val="24"/>
                <w:lang w:val="uk-UA"/>
              </w:rPr>
            </w:pPr>
            <w:r>
              <w:rPr>
                <w:sz w:val="24"/>
                <w:szCs w:val="24"/>
                <w:lang w:val="uk-UA"/>
              </w:rPr>
              <w:t>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C5774B" w:rsidRDefault="00067F81" w:rsidP="00B26EEE">
            <w:pPr>
              <w:ind w:left="0" w:right="0" w:firstLine="0"/>
              <w:rPr>
                <w:sz w:val="24"/>
                <w:szCs w:val="24"/>
                <w:lang w:val="uk-UA"/>
              </w:rPr>
            </w:pPr>
            <w:r>
              <w:rPr>
                <w:sz w:val="24"/>
                <w:szCs w:val="24"/>
                <w:lang w:val="uk-UA"/>
              </w:rPr>
              <w:t>10</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C5774B" w:rsidRDefault="00067F81" w:rsidP="00B26EEE">
            <w:pPr>
              <w:ind w:left="0" w:right="0" w:firstLine="0"/>
              <w:rPr>
                <w:sz w:val="24"/>
                <w:szCs w:val="24"/>
                <w:lang w:val="uk-UA"/>
              </w:rPr>
            </w:pPr>
            <w:r>
              <w:rPr>
                <w:sz w:val="24"/>
                <w:szCs w:val="24"/>
                <w:lang w:val="uk-UA"/>
              </w:rPr>
              <w:t>10</w:t>
            </w:r>
          </w:p>
        </w:tc>
      </w:tr>
      <w:tr w:rsidR="00067F81" w:rsidRPr="00C20058" w:rsidTr="00BF004A">
        <w:tblPrEx>
          <w:tblCellMar>
            <w:left w:w="0" w:type="dxa"/>
          </w:tblCellMar>
        </w:tblPrEx>
        <w:trPr>
          <w:trHeight w:val="769"/>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7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 xml:space="preserve">Разом, </w:t>
            </w:r>
            <w:proofErr w:type="spellStart"/>
            <w:r w:rsidRPr="004D362F">
              <w:rPr>
                <w:sz w:val="24"/>
                <w:szCs w:val="24"/>
                <w:lang w:val="ru-RU"/>
              </w:rPr>
              <w:t>гривень</w:t>
            </w:r>
            <w:proofErr w:type="spellEnd"/>
            <w:r w:rsidRPr="004D362F">
              <w:rPr>
                <w:sz w:val="24"/>
                <w:szCs w:val="24"/>
                <w:lang w:val="ru-RU"/>
              </w:rPr>
              <w:t xml:space="preserve"> </w:t>
            </w:r>
          </w:p>
          <w:p w:rsidR="00067F81" w:rsidRPr="004D362F" w:rsidRDefault="00067F81" w:rsidP="00B26EEE">
            <w:pPr>
              <w:ind w:left="0" w:right="0" w:firstLine="0"/>
              <w:rPr>
                <w:sz w:val="24"/>
                <w:szCs w:val="24"/>
                <w:lang w:val="ru-RU"/>
              </w:rPr>
            </w:pPr>
            <w:r w:rsidRPr="004D362F">
              <w:rPr>
                <w:sz w:val="24"/>
                <w:szCs w:val="24"/>
                <w:lang w:val="ru-RU"/>
              </w:rPr>
              <w:t xml:space="preserve">Формула:(сума </w:t>
            </w:r>
            <w:proofErr w:type="spellStart"/>
            <w:r w:rsidRPr="004D362F">
              <w:rPr>
                <w:sz w:val="24"/>
                <w:szCs w:val="24"/>
                <w:lang w:val="ru-RU"/>
              </w:rPr>
              <w:t>рядків</w:t>
            </w:r>
            <w:proofErr w:type="spellEnd"/>
            <w:r w:rsidRPr="004D362F">
              <w:rPr>
                <w:sz w:val="24"/>
                <w:szCs w:val="24"/>
                <w:lang w:val="ru-RU"/>
              </w:rPr>
              <w:t xml:space="preserve"> 1 + 2 + 3 + 4 + 5)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B26EEE">
            <w:pPr>
              <w:ind w:left="0" w:right="0" w:firstLine="0"/>
              <w:rPr>
                <w:sz w:val="24"/>
                <w:szCs w:val="24"/>
              </w:rPr>
            </w:pPr>
            <w:r>
              <w:rPr>
                <w:sz w:val="24"/>
                <w:szCs w:val="24"/>
                <w:lang w:val="uk-UA"/>
              </w:rPr>
              <w:t>-</w:t>
            </w:r>
            <w:r w:rsidR="00E778D7">
              <w:rPr>
                <w:sz w:val="24"/>
                <w:szCs w:val="24"/>
              </w:rPr>
              <w:t>83</w:t>
            </w:r>
            <w:r w:rsidR="00067F81">
              <w:rPr>
                <w:sz w:val="24"/>
                <w:szCs w:val="24"/>
                <w:lang w:val="uk-UA"/>
              </w:rPr>
              <w:t>500</w:t>
            </w:r>
            <w:r w:rsidR="00067F81" w:rsidRPr="004D362F">
              <w:rPr>
                <w:sz w:val="24"/>
                <w:szCs w:val="24"/>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B26EEE">
            <w:pPr>
              <w:ind w:left="0" w:right="0" w:firstLine="0"/>
              <w:rPr>
                <w:sz w:val="24"/>
                <w:szCs w:val="24"/>
              </w:rPr>
            </w:pPr>
            <w:r>
              <w:rPr>
                <w:sz w:val="24"/>
                <w:szCs w:val="24"/>
                <w:lang w:val="uk-UA"/>
              </w:rPr>
              <w:t>-</w:t>
            </w:r>
            <w:r w:rsidR="00E778D7">
              <w:rPr>
                <w:sz w:val="24"/>
                <w:szCs w:val="24"/>
              </w:rPr>
              <w:t>63</w:t>
            </w:r>
            <w:r w:rsidR="00067F81">
              <w:rPr>
                <w:sz w:val="24"/>
                <w:szCs w:val="24"/>
                <w:lang w:val="uk-UA"/>
              </w:rPr>
              <w:t>000</w:t>
            </w:r>
            <w:r w:rsidR="00067F81" w:rsidRPr="004D362F">
              <w:rPr>
                <w:sz w:val="24"/>
                <w:szCs w:val="24"/>
              </w:rPr>
              <w:t xml:space="preserve">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C20058" w:rsidRDefault="00BF004A" w:rsidP="00B82F65">
            <w:pPr>
              <w:ind w:left="0" w:right="0" w:firstLine="0"/>
              <w:rPr>
                <w:sz w:val="24"/>
                <w:szCs w:val="24"/>
                <w:highlight w:val="yellow"/>
              </w:rPr>
            </w:pPr>
            <w:r w:rsidRPr="008A4D4E">
              <w:rPr>
                <w:sz w:val="24"/>
                <w:szCs w:val="24"/>
                <w:lang w:val="uk-UA"/>
              </w:rPr>
              <w:t>-</w:t>
            </w:r>
            <w:r w:rsidR="00B04402">
              <w:rPr>
                <w:sz w:val="24"/>
                <w:szCs w:val="24"/>
              </w:rPr>
              <w:t>315</w:t>
            </w:r>
            <w:r w:rsidR="00067F81" w:rsidRPr="008A4D4E">
              <w:rPr>
                <w:sz w:val="24"/>
                <w:szCs w:val="24"/>
              </w:rPr>
              <w:t xml:space="preserve">000 </w:t>
            </w:r>
          </w:p>
        </w:tc>
      </w:tr>
      <w:tr w:rsidR="00357FAF" w:rsidRPr="004D362F" w:rsidTr="00BF004A">
        <w:tblPrEx>
          <w:tblCellMar>
            <w:left w:w="0" w:type="dxa"/>
          </w:tblCellMar>
        </w:tblPrEx>
        <w:trPr>
          <w:trHeight w:val="1409"/>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57FAF" w:rsidRPr="004D362F" w:rsidRDefault="00357FAF" w:rsidP="00357FAF">
            <w:pPr>
              <w:ind w:left="0" w:right="0" w:firstLine="0"/>
              <w:rPr>
                <w:sz w:val="24"/>
                <w:szCs w:val="24"/>
              </w:rPr>
            </w:pPr>
            <w:r w:rsidRPr="004D362F">
              <w:rPr>
                <w:sz w:val="24"/>
                <w:szCs w:val="24"/>
              </w:rPr>
              <w:t xml:space="preserve">8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357FAF" w:rsidRPr="004D362F" w:rsidRDefault="00357FAF" w:rsidP="00357FAF">
            <w:pPr>
              <w:ind w:left="0" w:right="0" w:firstLine="0"/>
              <w:jc w:val="left"/>
              <w:rPr>
                <w:sz w:val="24"/>
                <w:szCs w:val="24"/>
              </w:rPr>
            </w:pPr>
            <w:proofErr w:type="spellStart"/>
            <w:r w:rsidRPr="004D362F">
              <w:rPr>
                <w:sz w:val="24"/>
                <w:szCs w:val="24"/>
              </w:rPr>
              <w:t>Сумарно</w:t>
            </w:r>
            <w:proofErr w:type="spellEnd"/>
            <w:r w:rsidRPr="004D362F">
              <w:rPr>
                <w:sz w:val="24"/>
                <w:szCs w:val="24"/>
              </w:rPr>
              <w:t xml:space="preserve">, </w:t>
            </w:r>
            <w:proofErr w:type="spellStart"/>
            <w:r w:rsidRPr="004D362F">
              <w:rPr>
                <w:sz w:val="24"/>
                <w:szCs w:val="24"/>
              </w:rPr>
              <w:t>гривень</w:t>
            </w:r>
            <w:proofErr w:type="spellEnd"/>
            <w:r w:rsidRPr="004D362F">
              <w:rPr>
                <w:sz w:val="24"/>
                <w:szCs w:val="24"/>
              </w:rPr>
              <w:t xml:space="preserve"> </w:t>
            </w:r>
            <w:proofErr w:type="spellStart"/>
            <w:r w:rsidRPr="004D362F">
              <w:rPr>
                <w:sz w:val="24"/>
                <w:szCs w:val="24"/>
              </w:rPr>
              <w:t>Формула</w:t>
            </w:r>
            <w:proofErr w:type="spellEnd"/>
            <w:r w:rsidRPr="004D362F">
              <w:rPr>
                <w:sz w:val="24"/>
                <w:szCs w:val="24"/>
              </w:rPr>
              <w:t xml:space="preserve">: </w:t>
            </w:r>
            <w:proofErr w:type="spellStart"/>
            <w:r w:rsidRPr="004D362F">
              <w:rPr>
                <w:sz w:val="24"/>
                <w:szCs w:val="24"/>
              </w:rPr>
              <w:t>відповідний</w:t>
            </w:r>
            <w:proofErr w:type="spellEnd"/>
            <w:r w:rsidRPr="004D362F">
              <w:rPr>
                <w:sz w:val="24"/>
                <w:szCs w:val="24"/>
              </w:rPr>
              <w:t xml:space="preserve"> </w:t>
            </w:r>
            <w:proofErr w:type="spellStart"/>
            <w:r w:rsidRPr="004D362F">
              <w:rPr>
                <w:sz w:val="24"/>
                <w:szCs w:val="24"/>
              </w:rPr>
              <w:t>стовпчик</w:t>
            </w:r>
            <w:proofErr w:type="spellEnd"/>
            <w:r w:rsidRPr="004D362F">
              <w:rPr>
                <w:sz w:val="24"/>
                <w:szCs w:val="24"/>
              </w:rPr>
              <w:t xml:space="preserve"> “</w:t>
            </w:r>
            <w:proofErr w:type="spellStart"/>
            <w:r w:rsidRPr="004D362F">
              <w:rPr>
                <w:sz w:val="24"/>
                <w:szCs w:val="24"/>
              </w:rPr>
              <w:t>разом</w:t>
            </w:r>
            <w:proofErr w:type="spellEnd"/>
            <w:r w:rsidRPr="004D362F">
              <w:rPr>
                <w:sz w:val="24"/>
                <w:szCs w:val="24"/>
              </w:rPr>
              <w:t xml:space="preserve">” Х </w:t>
            </w:r>
            <w:proofErr w:type="spellStart"/>
            <w:r w:rsidRPr="004D362F">
              <w:rPr>
                <w:sz w:val="24"/>
                <w:szCs w:val="24"/>
              </w:rPr>
              <w:t>кількість</w:t>
            </w:r>
            <w:proofErr w:type="spellEnd"/>
            <w:r w:rsidRPr="004D362F">
              <w:rPr>
                <w:sz w:val="24"/>
                <w:szCs w:val="24"/>
              </w:rPr>
              <w:t xml:space="preserve"> </w:t>
            </w:r>
            <w:proofErr w:type="spellStart"/>
            <w:r w:rsidRPr="004D362F">
              <w:rPr>
                <w:sz w:val="24"/>
                <w:szCs w:val="24"/>
              </w:rPr>
              <w:t>суб’єктів</w:t>
            </w:r>
            <w:proofErr w:type="spellEnd"/>
            <w:r w:rsidRPr="004D362F">
              <w:rPr>
                <w:sz w:val="24"/>
                <w:szCs w:val="24"/>
              </w:rPr>
              <w:t xml:space="preserve"> </w:t>
            </w:r>
            <w:proofErr w:type="spellStart"/>
            <w:r w:rsidRPr="004D362F">
              <w:rPr>
                <w:sz w:val="24"/>
                <w:szCs w:val="24"/>
              </w:rPr>
              <w:t>підприємництва</w:t>
            </w:r>
            <w:proofErr w:type="spellEnd"/>
            <w:r w:rsidRPr="004D362F">
              <w:rPr>
                <w:sz w:val="24"/>
                <w:szCs w:val="24"/>
              </w:rPr>
              <w:t xml:space="preserve">, </w:t>
            </w:r>
            <w:proofErr w:type="spellStart"/>
            <w:r w:rsidRPr="004D362F">
              <w:rPr>
                <w:sz w:val="24"/>
                <w:szCs w:val="24"/>
              </w:rPr>
              <w:t>що</w:t>
            </w:r>
            <w:proofErr w:type="spellEnd"/>
            <w:r w:rsidRPr="004D362F">
              <w:rPr>
                <w:sz w:val="24"/>
                <w:szCs w:val="24"/>
              </w:rPr>
              <w:t xml:space="preserve"> </w:t>
            </w:r>
            <w:proofErr w:type="spellStart"/>
            <w:r w:rsidRPr="004D362F">
              <w:rPr>
                <w:sz w:val="24"/>
                <w:szCs w:val="24"/>
              </w:rPr>
              <w:t>повинні</w:t>
            </w:r>
            <w:proofErr w:type="spellEnd"/>
            <w:r w:rsidRPr="004D362F">
              <w:rPr>
                <w:sz w:val="24"/>
                <w:szCs w:val="24"/>
              </w:rPr>
              <w:t xml:space="preserve"> </w:t>
            </w:r>
            <w:proofErr w:type="spellStart"/>
            <w:r w:rsidRPr="004D362F">
              <w:rPr>
                <w:sz w:val="24"/>
                <w:szCs w:val="24"/>
              </w:rPr>
              <w:t>виконати</w:t>
            </w:r>
            <w:proofErr w:type="spellEnd"/>
            <w:r w:rsidRPr="004D362F">
              <w:rPr>
                <w:sz w:val="24"/>
                <w:szCs w:val="24"/>
              </w:rPr>
              <w:t xml:space="preserve"> </w:t>
            </w:r>
            <w:proofErr w:type="spellStart"/>
            <w:r w:rsidRPr="004D362F">
              <w:rPr>
                <w:sz w:val="24"/>
                <w:szCs w:val="24"/>
              </w:rPr>
              <w:t>вимоги</w:t>
            </w:r>
            <w:proofErr w:type="spellEnd"/>
            <w:r w:rsidRPr="004D362F">
              <w:rPr>
                <w:sz w:val="24"/>
                <w:szCs w:val="24"/>
              </w:rPr>
              <w:t xml:space="preserve"> </w:t>
            </w:r>
            <w:proofErr w:type="spellStart"/>
            <w:r w:rsidRPr="004D362F">
              <w:rPr>
                <w:sz w:val="24"/>
                <w:szCs w:val="24"/>
              </w:rPr>
              <w:t>регулювання</w:t>
            </w:r>
            <w:proofErr w:type="spellEnd"/>
            <w:r w:rsidRPr="004D362F">
              <w:rPr>
                <w:sz w:val="24"/>
                <w:szCs w:val="24"/>
              </w:rPr>
              <w:t xml:space="preserve">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357FAF" w:rsidRPr="004D362F" w:rsidRDefault="00357FAF" w:rsidP="00357FAF">
            <w:pPr>
              <w:ind w:left="0" w:right="0" w:firstLine="0"/>
              <w:rPr>
                <w:sz w:val="24"/>
                <w:szCs w:val="24"/>
              </w:rPr>
            </w:pPr>
            <w:r>
              <w:rPr>
                <w:sz w:val="24"/>
                <w:szCs w:val="24"/>
                <w:lang w:val="uk-UA"/>
              </w:rPr>
              <w:t>-</w:t>
            </w:r>
            <w:r>
              <w:rPr>
                <w:sz w:val="24"/>
                <w:szCs w:val="24"/>
              </w:rPr>
              <w:t>83</w:t>
            </w:r>
            <w:r>
              <w:rPr>
                <w:sz w:val="24"/>
                <w:szCs w:val="24"/>
                <w:lang w:val="uk-UA"/>
              </w:rPr>
              <w:t>50</w:t>
            </w:r>
            <w:r w:rsidR="00EE46FC">
              <w:rPr>
                <w:sz w:val="24"/>
                <w:szCs w:val="24"/>
                <w:lang w:val="uk-UA"/>
              </w:rPr>
              <w:t>0</w:t>
            </w:r>
            <w:r>
              <w:rPr>
                <w:sz w:val="24"/>
                <w:szCs w:val="24"/>
                <w:lang w:val="uk-UA"/>
              </w:rPr>
              <w:t>0</w:t>
            </w:r>
            <w:r w:rsidRPr="004D362F">
              <w:rPr>
                <w:sz w:val="24"/>
                <w:szCs w:val="24"/>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357FAF" w:rsidRPr="004D362F" w:rsidRDefault="00357FAF" w:rsidP="00357FAF">
            <w:pPr>
              <w:ind w:left="0" w:right="0" w:firstLine="0"/>
              <w:rPr>
                <w:sz w:val="24"/>
                <w:szCs w:val="24"/>
              </w:rPr>
            </w:pPr>
            <w:r>
              <w:rPr>
                <w:sz w:val="24"/>
                <w:szCs w:val="24"/>
                <w:lang w:val="uk-UA"/>
              </w:rPr>
              <w:t>-</w:t>
            </w:r>
            <w:r>
              <w:rPr>
                <w:sz w:val="24"/>
                <w:szCs w:val="24"/>
              </w:rPr>
              <w:t>63</w:t>
            </w:r>
            <w:r>
              <w:rPr>
                <w:sz w:val="24"/>
                <w:szCs w:val="24"/>
                <w:lang w:val="uk-UA"/>
              </w:rPr>
              <w:t>000</w:t>
            </w:r>
            <w:r w:rsidR="00EE46FC">
              <w:rPr>
                <w:sz w:val="24"/>
                <w:szCs w:val="24"/>
                <w:lang w:val="uk-UA"/>
              </w:rPr>
              <w:t>0</w:t>
            </w:r>
            <w:r w:rsidRPr="004D362F">
              <w:rPr>
                <w:sz w:val="24"/>
                <w:szCs w:val="24"/>
              </w:rPr>
              <w:t xml:space="preserve">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357FAF" w:rsidRPr="00C20058" w:rsidRDefault="00357FAF" w:rsidP="00357FAF">
            <w:pPr>
              <w:ind w:left="0" w:right="0" w:firstLine="0"/>
              <w:rPr>
                <w:sz w:val="24"/>
                <w:szCs w:val="24"/>
                <w:highlight w:val="yellow"/>
              </w:rPr>
            </w:pPr>
            <w:r w:rsidRPr="008A4D4E">
              <w:rPr>
                <w:sz w:val="24"/>
                <w:szCs w:val="24"/>
                <w:lang w:val="uk-UA"/>
              </w:rPr>
              <w:t>-</w:t>
            </w:r>
            <w:r>
              <w:rPr>
                <w:sz w:val="24"/>
                <w:szCs w:val="24"/>
              </w:rPr>
              <w:t>315</w:t>
            </w:r>
            <w:r w:rsidRPr="008A4D4E">
              <w:rPr>
                <w:sz w:val="24"/>
                <w:szCs w:val="24"/>
              </w:rPr>
              <w:t>000</w:t>
            </w:r>
            <w:r w:rsidR="00EE46FC">
              <w:rPr>
                <w:sz w:val="24"/>
                <w:szCs w:val="24"/>
                <w:lang w:val="uk-UA"/>
              </w:rPr>
              <w:t>0</w:t>
            </w:r>
            <w:r w:rsidRPr="008A4D4E">
              <w:rPr>
                <w:sz w:val="24"/>
                <w:szCs w:val="24"/>
              </w:rPr>
              <w:t xml:space="preserve"> </w:t>
            </w:r>
          </w:p>
        </w:tc>
      </w:tr>
      <w:tr w:rsidR="00067F81" w:rsidRPr="004D362F" w:rsidTr="00B26EEE">
        <w:tblPrEx>
          <w:tblCellMar>
            <w:left w:w="0" w:type="dxa"/>
          </w:tblCellMar>
        </w:tblPrEx>
        <w:trPr>
          <w:trHeight w:val="1296"/>
        </w:trPr>
        <w:tc>
          <w:tcPr>
            <w:tcW w:w="9931" w:type="dxa"/>
            <w:gridSpan w:val="9"/>
            <w:tcBorders>
              <w:top w:val="single" w:sz="4" w:space="0" w:color="000000"/>
              <w:left w:val="single" w:sz="4" w:space="0" w:color="000000"/>
              <w:bottom w:val="single" w:sz="4" w:space="0" w:color="000000"/>
              <w:right w:val="single" w:sz="4" w:space="0" w:color="000000"/>
            </w:tcBorders>
            <w:shd w:val="clear" w:color="auto" w:fill="auto"/>
            <w:tcMar>
              <w:left w:w="113" w:type="dxa"/>
              <w:right w:w="85" w:type="dxa"/>
            </w:tcMar>
          </w:tcPr>
          <w:p w:rsidR="00067F81" w:rsidRPr="004D362F" w:rsidRDefault="00067F81" w:rsidP="00B26EEE">
            <w:pPr>
              <w:ind w:left="0" w:right="0" w:firstLine="0"/>
              <w:rPr>
                <w:sz w:val="24"/>
                <w:szCs w:val="24"/>
              </w:rPr>
            </w:pPr>
            <w:proofErr w:type="spellStart"/>
            <w:r w:rsidRPr="004D362F">
              <w:rPr>
                <w:sz w:val="24"/>
                <w:szCs w:val="24"/>
              </w:rPr>
              <w:lastRenderedPageBreak/>
              <w:t>Оцінка</w:t>
            </w:r>
            <w:proofErr w:type="spellEnd"/>
            <w:r w:rsidRPr="004D362F">
              <w:rPr>
                <w:sz w:val="24"/>
                <w:szCs w:val="24"/>
              </w:rPr>
              <w:t xml:space="preserve"> </w:t>
            </w:r>
            <w:proofErr w:type="spellStart"/>
            <w:r w:rsidRPr="004D362F">
              <w:rPr>
                <w:sz w:val="24"/>
                <w:szCs w:val="24"/>
              </w:rPr>
              <w:t>вартості</w:t>
            </w:r>
            <w:proofErr w:type="spellEnd"/>
            <w:r w:rsidRPr="004D362F">
              <w:rPr>
                <w:sz w:val="24"/>
                <w:szCs w:val="24"/>
              </w:rPr>
              <w:t xml:space="preserve"> </w:t>
            </w:r>
            <w:proofErr w:type="spellStart"/>
            <w:r w:rsidRPr="004D362F">
              <w:rPr>
                <w:sz w:val="24"/>
                <w:szCs w:val="24"/>
              </w:rPr>
              <w:t>адміністративних</w:t>
            </w:r>
            <w:proofErr w:type="spellEnd"/>
            <w:r w:rsidRPr="004D362F">
              <w:rPr>
                <w:sz w:val="24"/>
                <w:szCs w:val="24"/>
              </w:rPr>
              <w:t xml:space="preserve"> </w:t>
            </w:r>
            <w:proofErr w:type="spellStart"/>
            <w:r w:rsidRPr="004D362F">
              <w:rPr>
                <w:sz w:val="24"/>
                <w:szCs w:val="24"/>
              </w:rPr>
              <w:t>процедур</w:t>
            </w:r>
            <w:proofErr w:type="spellEnd"/>
            <w:r w:rsidRPr="004D362F">
              <w:rPr>
                <w:sz w:val="24"/>
                <w:szCs w:val="24"/>
              </w:rPr>
              <w:t xml:space="preserve"> </w:t>
            </w:r>
            <w:proofErr w:type="spellStart"/>
            <w:r w:rsidRPr="004D362F">
              <w:rPr>
                <w:sz w:val="24"/>
                <w:szCs w:val="24"/>
              </w:rPr>
              <w:t>суб’єктів</w:t>
            </w:r>
            <w:proofErr w:type="spellEnd"/>
            <w:r w:rsidRPr="004D362F">
              <w:rPr>
                <w:sz w:val="24"/>
                <w:szCs w:val="24"/>
              </w:rPr>
              <w:t xml:space="preserve"> </w:t>
            </w:r>
            <w:proofErr w:type="spellStart"/>
            <w:r w:rsidRPr="004D362F">
              <w:rPr>
                <w:sz w:val="24"/>
                <w:szCs w:val="24"/>
              </w:rPr>
              <w:t>підприємництва</w:t>
            </w:r>
            <w:proofErr w:type="spellEnd"/>
            <w:r w:rsidRPr="004D362F">
              <w:rPr>
                <w:sz w:val="24"/>
                <w:szCs w:val="24"/>
              </w:rPr>
              <w:t xml:space="preserve"> </w:t>
            </w:r>
            <w:proofErr w:type="spellStart"/>
            <w:r w:rsidRPr="004D362F">
              <w:rPr>
                <w:sz w:val="24"/>
                <w:szCs w:val="24"/>
              </w:rPr>
              <w:t>щодо</w:t>
            </w:r>
            <w:proofErr w:type="spellEnd"/>
            <w:r w:rsidRPr="004D362F">
              <w:rPr>
                <w:sz w:val="24"/>
                <w:szCs w:val="24"/>
              </w:rPr>
              <w:t xml:space="preserve"> </w:t>
            </w:r>
            <w:proofErr w:type="spellStart"/>
            <w:r w:rsidRPr="004D362F">
              <w:rPr>
                <w:sz w:val="24"/>
                <w:szCs w:val="24"/>
              </w:rPr>
              <w:t>виконання</w:t>
            </w:r>
            <w:proofErr w:type="spellEnd"/>
            <w:r w:rsidRPr="004D362F">
              <w:rPr>
                <w:sz w:val="24"/>
                <w:szCs w:val="24"/>
              </w:rPr>
              <w:t xml:space="preserve"> </w:t>
            </w:r>
            <w:proofErr w:type="spellStart"/>
            <w:r w:rsidRPr="008A4D4E">
              <w:rPr>
                <w:sz w:val="24"/>
                <w:szCs w:val="24"/>
              </w:rPr>
              <w:t>регулювання</w:t>
            </w:r>
            <w:proofErr w:type="spellEnd"/>
            <w:r w:rsidRPr="008A4D4E">
              <w:rPr>
                <w:sz w:val="24"/>
                <w:szCs w:val="24"/>
              </w:rPr>
              <w:t xml:space="preserve"> </w:t>
            </w:r>
            <w:proofErr w:type="gramStart"/>
            <w:r w:rsidRPr="008A4D4E">
              <w:rPr>
                <w:sz w:val="24"/>
                <w:szCs w:val="24"/>
              </w:rPr>
              <w:t xml:space="preserve">( </w:t>
            </w:r>
            <w:proofErr w:type="spellStart"/>
            <w:r w:rsidRPr="008A4D4E">
              <w:rPr>
                <w:sz w:val="24"/>
                <w:szCs w:val="24"/>
              </w:rPr>
              <w:t>для</w:t>
            </w:r>
            <w:proofErr w:type="spellEnd"/>
            <w:proofErr w:type="gramEnd"/>
            <w:r w:rsidRPr="008A4D4E">
              <w:rPr>
                <w:sz w:val="24"/>
                <w:szCs w:val="24"/>
              </w:rPr>
              <w:t xml:space="preserve"> </w:t>
            </w:r>
            <w:proofErr w:type="spellStart"/>
            <w:r w:rsidRPr="008A4D4E">
              <w:rPr>
                <w:sz w:val="24"/>
                <w:szCs w:val="24"/>
              </w:rPr>
              <w:t>розрахунку</w:t>
            </w:r>
            <w:proofErr w:type="spellEnd"/>
            <w:r w:rsidRPr="008A4D4E">
              <w:rPr>
                <w:sz w:val="24"/>
                <w:szCs w:val="24"/>
              </w:rPr>
              <w:t xml:space="preserve"> </w:t>
            </w:r>
            <w:proofErr w:type="spellStart"/>
            <w:r w:rsidRPr="008A4D4E">
              <w:rPr>
                <w:sz w:val="24"/>
                <w:szCs w:val="24"/>
              </w:rPr>
              <w:t>використовується</w:t>
            </w:r>
            <w:proofErr w:type="spellEnd"/>
            <w:r w:rsidRPr="008A4D4E">
              <w:rPr>
                <w:sz w:val="24"/>
                <w:szCs w:val="24"/>
              </w:rPr>
              <w:t xml:space="preserve"> </w:t>
            </w:r>
            <w:proofErr w:type="spellStart"/>
            <w:r w:rsidRPr="008A4D4E">
              <w:rPr>
                <w:sz w:val="24"/>
                <w:szCs w:val="24"/>
              </w:rPr>
              <w:t>мінімальна</w:t>
            </w:r>
            <w:proofErr w:type="spellEnd"/>
            <w:r w:rsidRPr="008A4D4E">
              <w:rPr>
                <w:sz w:val="24"/>
                <w:szCs w:val="24"/>
              </w:rPr>
              <w:t xml:space="preserve"> </w:t>
            </w:r>
            <w:proofErr w:type="spellStart"/>
            <w:r w:rsidRPr="008A4D4E">
              <w:rPr>
                <w:sz w:val="24"/>
                <w:szCs w:val="24"/>
              </w:rPr>
              <w:t>заробітна</w:t>
            </w:r>
            <w:proofErr w:type="spellEnd"/>
            <w:r w:rsidRPr="008A4D4E">
              <w:rPr>
                <w:sz w:val="24"/>
                <w:szCs w:val="24"/>
              </w:rPr>
              <w:t xml:space="preserve"> </w:t>
            </w:r>
            <w:proofErr w:type="spellStart"/>
            <w:r w:rsidRPr="008A4D4E">
              <w:rPr>
                <w:sz w:val="24"/>
                <w:szCs w:val="24"/>
              </w:rPr>
              <w:t>плата</w:t>
            </w:r>
            <w:proofErr w:type="spellEnd"/>
            <w:r w:rsidRPr="008A4D4E">
              <w:rPr>
                <w:sz w:val="24"/>
                <w:szCs w:val="24"/>
              </w:rPr>
              <w:t xml:space="preserve"> </w:t>
            </w:r>
            <w:proofErr w:type="spellStart"/>
            <w:r w:rsidRPr="008A4D4E">
              <w:rPr>
                <w:sz w:val="24"/>
                <w:szCs w:val="24"/>
              </w:rPr>
              <w:t>на</w:t>
            </w:r>
            <w:proofErr w:type="spellEnd"/>
            <w:r w:rsidRPr="008A4D4E">
              <w:rPr>
                <w:sz w:val="24"/>
                <w:szCs w:val="24"/>
              </w:rPr>
              <w:t xml:space="preserve"> 20</w:t>
            </w:r>
            <w:r w:rsidR="00AD51F0">
              <w:rPr>
                <w:sz w:val="24"/>
                <w:szCs w:val="24"/>
              </w:rPr>
              <w:t>2</w:t>
            </w:r>
            <w:r w:rsidR="00EB116E">
              <w:rPr>
                <w:sz w:val="24"/>
                <w:szCs w:val="24"/>
                <w:lang w:val="uk-UA"/>
              </w:rPr>
              <w:t>2</w:t>
            </w:r>
            <w:r w:rsidRPr="008A4D4E">
              <w:rPr>
                <w:sz w:val="24"/>
                <w:szCs w:val="24"/>
              </w:rPr>
              <w:t xml:space="preserve"> </w:t>
            </w:r>
            <w:proofErr w:type="spellStart"/>
            <w:r w:rsidRPr="008A4D4E">
              <w:rPr>
                <w:sz w:val="24"/>
                <w:szCs w:val="24"/>
              </w:rPr>
              <w:t>рік</w:t>
            </w:r>
            <w:proofErr w:type="spellEnd"/>
            <w:r w:rsidRPr="008A4D4E">
              <w:rPr>
                <w:sz w:val="24"/>
                <w:szCs w:val="24"/>
              </w:rPr>
              <w:t xml:space="preserve">, </w:t>
            </w:r>
            <w:proofErr w:type="spellStart"/>
            <w:r w:rsidRPr="008A4D4E">
              <w:rPr>
                <w:sz w:val="24"/>
                <w:szCs w:val="24"/>
              </w:rPr>
              <w:t>яка</w:t>
            </w:r>
            <w:proofErr w:type="spellEnd"/>
            <w:r w:rsidRPr="008A4D4E">
              <w:rPr>
                <w:sz w:val="24"/>
                <w:szCs w:val="24"/>
              </w:rPr>
              <w:t xml:space="preserve"> </w:t>
            </w:r>
            <w:proofErr w:type="spellStart"/>
            <w:r w:rsidRPr="008A4D4E">
              <w:rPr>
                <w:sz w:val="24"/>
                <w:szCs w:val="24"/>
              </w:rPr>
              <w:t>становит</w:t>
            </w:r>
            <w:r w:rsidR="00AD51F0">
              <w:rPr>
                <w:sz w:val="24"/>
                <w:szCs w:val="24"/>
                <w:lang w:val="uk-UA"/>
              </w:rPr>
              <w:t>име</w:t>
            </w:r>
            <w:proofErr w:type="spellEnd"/>
            <w:r w:rsidRPr="008A4D4E">
              <w:rPr>
                <w:sz w:val="24"/>
                <w:szCs w:val="24"/>
              </w:rPr>
              <w:t xml:space="preserve"> </w:t>
            </w:r>
            <w:r w:rsidR="00AD51F0">
              <w:rPr>
                <w:sz w:val="24"/>
                <w:szCs w:val="24"/>
                <w:lang w:val="uk-UA"/>
              </w:rPr>
              <w:t>6500</w:t>
            </w:r>
            <w:r w:rsidRPr="008A4D4E">
              <w:rPr>
                <w:sz w:val="24"/>
                <w:szCs w:val="24"/>
              </w:rPr>
              <w:t xml:space="preserve"> </w:t>
            </w:r>
            <w:proofErr w:type="spellStart"/>
            <w:r w:rsidRPr="008A4D4E">
              <w:rPr>
                <w:sz w:val="24"/>
                <w:szCs w:val="24"/>
              </w:rPr>
              <w:t>грн</w:t>
            </w:r>
            <w:proofErr w:type="spellEnd"/>
            <w:r w:rsidRPr="008A4D4E">
              <w:rPr>
                <w:sz w:val="24"/>
                <w:szCs w:val="24"/>
              </w:rPr>
              <w:t xml:space="preserve">., у </w:t>
            </w:r>
            <w:proofErr w:type="spellStart"/>
            <w:r w:rsidRPr="008A4D4E">
              <w:rPr>
                <w:sz w:val="24"/>
                <w:szCs w:val="24"/>
              </w:rPr>
              <w:t>погодинному</w:t>
            </w:r>
            <w:proofErr w:type="spellEnd"/>
            <w:r w:rsidRPr="008A4D4E">
              <w:rPr>
                <w:sz w:val="24"/>
                <w:szCs w:val="24"/>
              </w:rPr>
              <w:t xml:space="preserve"> </w:t>
            </w:r>
            <w:proofErr w:type="spellStart"/>
            <w:r w:rsidRPr="008A4D4E">
              <w:rPr>
                <w:sz w:val="24"/>
                <w:szCs w:val="24"/>
              </w:rPr>
              <w:t>розмірі</w:t>
            </w:r>
            <w:proofErr w:type="spellEnd"/>
            <w:r w:rsidRPr="008A4D4E">
              <w:rPr>
                <w:sz w:val="24"/>
                <w:szCs w:val="24"/>
              </w:rPr>
              <w:t xml:space="preserve"> </w:t>
            </w:r>
            <w:proofErr w:type="spellStart"/>
            <w:r w:rsidRPr="008A4D4E">
              <w:rPr>
                <w:sz w:val="24"/>
                <w:szCs w:val="24"/>
              </w:rPr>
              <w:t>складає</w:t>
            </w:r>
            <w:proofErr w:type="spellEnd"/>
            <w:r w:rsidRPr="008A4D4E">
              <w:rPr>
                <w:sz w:val="24"/>
                <w:szCs w:val="24"/>
              </w:rPr>
              <w:t xml:space="preserve"> </w:t>
            </w:r>
            <w:r w:rsidR="00AD51F0">
              <w:rPr>
                <w:sz w:val="24"/>
                <w:szCs w:val="24"/>
                <w:lang w:val="uk-UA"/>
              </w:rPr>
              <w:t>39</w:t>
            </w:r>
            <w:r w:rsidRPr="008A4D4E">
              <w:rPr>
                <w:sz w:val="24"/>
                <w:szCs w:val="24"/>
              </w:rPr>
              <w:t>,</w:t>
            </w:r>
            <w:r w:rsidR="00AD51F0">
              <w:rPr>
                <w:sz w:val="24"/>
                <w:szCs w:val="24"/>
                <w:lang w:val="uk-UA"/>
              </w:rPr>
              <w:t>25</w:t>
            </w:r>
            <w:r w:rsidRPr="008A4D4E">
              <w:rPr>
                <w:sz w:val="24"/>
                <w:szCs w:val="24"/>
              </w:rPr>
              <w:t xml:space="preserve"> </w:t>
            </w:r>
            <w:proofErr w:type="spellStart"/>
            <w:r w:rsidRPr="008A4D4E">
              <w:rPr>
                <w:sz w:val="24"/>
                <w:szCs w:val="24"/>
              </w:rPr>
              <w:t>грн</w:t>
            </w:r>
            <w:proofErr w:type="spellEnd"/>
            <w:r w:rsidRPr="008A4D4E">
              <w:rPr>
                <w:sz w:val="24"/>
                <w:szCs w:val="24"/>
              </w:rPr>
              <w:t>.)</w:t>
            </w:r>
            <w:r w:rsidRPr="004D362F">
              <w:rPr>
                <w:sz w:val="24"/>
                <w:szCs w:val="24"/>
              </w:rPr>
              <w:t xml:space="preserve"> </w:t>
            </w:r>
          </w:p>
        </w:tc>
      </w:tr>
      <w:tr w:rsidR="00067F81" w:rsidRPr="004D362F" w:rsidTr="00B26EEE">
        <w:tblPrEx>
          <w:tblCellMar>
            <w:left w:w="0" w:type="dxa"/>
          </w:tblCellMar>
        </w:tblPrEx>
        <w:trPr>
          <w:trHeight w:val="2803"/>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9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proofErr w:type="spellStart"/>
            <w:r w:rsidRPr="004D362F">
              <w:rPr>
                <w:sz w:val="24"/>
                <w:szCs w:val="24"/>
              </w:rPr>
              <w:t>Процедури</w:t>
            </w:r>
            <w:proofErr w:type="spellEnd"/>
            <w:r w:rsidRPr="004D362F">
              <w:rPr>
                <w:sz w:val="24"/>
                <w:szCs w:val="24"/>
              </w:rPr>
              <w:t xml:space="preserve"> </w:t>
            </w:r>
            <w:proofErr w:type="spellStart"/>
            <w:r w:rsidRPr="004D362F">
              <w:rPr>
                <w:sz w:val="24"/>
                <w:szCs w:val="24"/>
              </w:rPr>
              <w:t>отримання</w:t>
            </w:r>
            <w:proofErr w:type="spellEnd"/>
            <w:r w:rsidRPr="004D362F">
              <w:rPr>
                <w:sz w:val="24"/>
                <w:szCs w:val="24"/>
              </w:rPr>
              <w:t xml:space="preserve"> </w:t>
            </w:r>
            <w:proofErr w:type="spellStart"/>
            <w:r w:rsidRPr="004D362F">
              <w:rPr>
                <w:sz w:val="24"/>
                <w:szCs w:val="24"/>
              </w:rPr>
              <w:t>первинної</w:t>
            </w:r>
            <w:proofErr w:type="spellEnd"/>
            <w:r w:rsidRPr="004D362F">
              <w:rPr>
                <w:sz w:val="24"/>
                <w:szCs w:val="24"/>
              </w:rPr>
              <w:t xml:space="preserve"> </w:t>
            </w:r>
            <w:proofErr w:type="spellStart"/>
            <w:r w:rsidRPr="004D362F">
              <w:rPr>
                <w:sz w:val="24"/>
                <w:szCs w:val="24"/>
              </w:rPr>
              <w:t>інформації</w:t>
            </w:r>
            <w:proofErr w:type="spellEnd"/>
            <w:r w:rsidRPr="004D362F">
              <w:rPr>
                <w:sz w:val="24"/>
                <w:szCs w:val="24"/>
              </w:rPr>
              <w:t xml:space="preserve"> </w:t>
            </w:r>
            <w:proofErr w:type="spellStart"/>
            <w:r w:rsidRPr="004D362F">
              <w:rPr>
                <w:sz w:val="24"/>
                <w:szCs w:val="24"/>
              </w:rPr>
              <w:t>про</w:t>
            </w:r>
            <w:proofErr w:type="spellEnd"/>
            <w:r w:rsidRPr="004D362F">
              <w:rPr>
                <w:sz w:val="24"/>
                <w:szCs w:val="24"/>
              </w:rPr>
              <w:t xml:space="preserve"> </w:t>
            </w:r>
            <w:proofErr w:type="spellStart"/>
            <w:r w:rsidRPr="004D362F">
              <w:rPr>
                <w:sz w:val="24"/>
                <w:szCs w:val="24"/>
              </w:rPr>
              <w:t>вимоги</w:t>
            </w:r>
            <w:proofErr w:type="spellEnd"/>
            <w:r w:rsidRPr="004D362F">
              <w:rPr>
                <w:sz w:val="24"/>
                <w:szCs w:val="24"/>
              </w:rPr>
              <w:t xml:space="preserve"> </w:t>
            </w:r>
            <w:proofErr w:type="spellStart"/>
            <w:r w:rsidRPr="004D362F">
              <w:rPr>
                <w:sz w:val="24"/>
                <w:szCs w:val="24"/>
              </w:rPr>
              <w:t>регулювання</w:t>
            </w:r>
            <w:proofErr w:type="spellEnd"/>
            <w:r w:rsidRPr="004D362F">
              <w:rPr>
                <w:sz w:val="24"/>
                <w:szCs w:val="24"/>
              </w:rPr>
              <w:t xml:space="preserve"> </w:t>
            </w:r>
            <w:proofErr w:type="spellStart"/>
            <w:r w:rsidRPr="004D362F">
              <w:rPr>
                <w:sz w:val="24"/>
                <w:szCs w:val="24"/>
              </w:rPr>
              <w:t>Формула</w:t>
            </w:r>
            <w:proofErr w:type="spellEnd"/>
            <w:r w:rsidRPr="004D362F">
              <w:rPr>
                <w:sz w:val="24"/>
                <w:szCs w:val="24"/>
              </w:rPr>
              <w:t xml:space="preserve">: </w:t>
            </w:r>
            <w:proofErr w:type="spellStart"/>
            <w:r w:rsidRPr="004D362F">
              <w:rPr>
                <w:sz w:val="24"/>
                <w:szCs w:val="24"/>
              </w:rPr>
              <w:t>витрати</w:t>
            </w:r>
            <w:proofErr w:type="spellEnd"/>
            <w:r w:rsidRPr="004D362F">
              <w:rPr>
                <w:sz w:val="24"/>
                <w:szCs w:val="24"/>
              </w:rPr>
              <w:t xml:space="preserve"> </w:t>
            </w:r>
            <w:proofErr w:type="spellStart"/>
            <w:r w:rsidRPr="004D362F">
              <w:rPr>
                <w:sz w:val="24"/>
                <w:szCs w:val="24"/>
              </w:rPr>
              <w:t>часу</w:t>
            </w:r>
            <w:proofErr w:type="spellEnd"/>
            <w:r w:rsidRPr="004D362F">
              <w:rPr>
                <w:sz w:val="24"/>
                <w:szCs w:val="24"/>
              </w:rPr>
              <w:t xml:space="preserve"> </w:t>
            </w:r>
            <w:proofErr w:type="spellStart"/>
            <w:r w:rsidRPr="004D362F">
              <w:rPr>
                <w:sz w:val="24"/>
                <w:szCs w:val="24"/>
              </w:rPr>
              <w:t>на</w:t>
            </w:r>
            <w:proofErr w:type="spellEnd"/>
            <w:r w:rsidRPr="004D362F">
              <w:rPr>
                <w:sz w:val="24"/>
                <w:szCs w:val="24"/>
              </w:rPr>
              <w:t xml:space="preserve"> </w:t>
            </w:r>
            <w:proofErr w:type="spellStart"/>
            <w:r w:rsidRPr="004D362F">
              <w:rPr>
                <w:sz w:val="24"/>
                <w:szCs w:val="24"/>
              </w:rPr>
              <w:t>отримання</w:t>
            </w:r>
            <w:proofErr w:type="spellEnd"/>
            <w:r w:rsidRPr="004D362F">
              <w:rPr>
                <w:sz w:val="24"/>
                <w:szCs w:val="24"/>
              </w:rPr>
              <w:t xml:space="preserve"> </w:t>
            </w:r>
            <w:proofErr w:type="spellStart"/>
            <w:r w:rsidRPr="004D362F">
              <w:rPr>
                <w:sz w:val="24"/>
                <w:szCs w:val="24"/>
              </w:rPr>
              <w:t>інформації</w:t>
            </w:r>
            <w:proofErr w:type="spellEnd"/>
            <w:r w:rsidRPr="004D362F">
              <w:rPr>
                <w:sz w:val="24"/>
                <w:szCs w:val="24"/>
              </w:rPr>
              <w:t xml:space="preserve"> </w:t>
            </w:r>
            <w:proofErr w:type="spellStart"/>
            <w:r w:rsidRPr="004D362F">
              <w:rPr>
                <w:sz w:val="24"/>
                <w:szCs w:val="24"/>
              </w:rPr>
              <w:t>про</w:t>
            </w:r>
            <w:proofErr w:type="spellEnd"/>
            <w:r w:rsidRPr="004D362F">
              <w:rPr>
                <w:sz w:val="24"/>
                <w:szCs w:val="24"/>
              </w:rPr>
              <w:t xml:space="preserve"> </w:t>
            </w:r>
            <w:proofErr w:type="spellStart"/>
            <w:r w:rsidRPr="004D362F">
              <w:rPr>
                <w:sz w:val="24"/>
                <w:szCs w:val="24"/>
              </w:rPr>
              <w:t>регулювання</w:t>
            </w:r>
            <w:proofErr w:type="spellEnd"/>
            <w:r w:rsidRPr="004D362F">
              <w:rPr>
                <w:sz w:val="24"/>
                <w:szCs w:val="24"/>
              </w:rPr>
              <w:t xml:space="preserve">, </w:t>
            </w:r>
            <w:proofErr w:type="spellStart"/>
            <w:r w:rsidRPr="004D362F">
              <w:rPr>
                <w:sz w:val="24"/>
                <w:szCs w:val="24"/>
              </w:rPr>
              <w:t>отримання</w:t>
            </w:r>
            <w:proofErr w:type="spellEnd"/>
            <w:r w:rsidRPr="004D362F">
              <w:rPr>
                <w:sz w:val="24"/>
                <w:szCs w:val="24"/>
              </w:rPr>
              <w:t xml:space="preserve"> </w:t>
            </w:r>
            <w:proofErr w:type="spellStart"/>
            <w:r w:rsidRPr="004D362F">
              <w:rPr>
                <w:sz w:val="24"/>
                <w:szCs w:val="24"/>
              </w:rPr>
              <w:t>необхідних</w:t>
            </w:r>
            <w:proofErr w:type="spellEnd"/>
            <w:r w:rsidRPr="004D362F">
              <w:rPr>
                <w:sz w:val="24"/>
                <w:szCs w:val="24"/>
              </w:rPr>
              <w:t xml:space="preserve"> </w:t>
            </w:r>
            <w:proofErr w:type="spellStart"/>
            <w:r w:rsidRPr="004D362F">
              <w:rPr>
                <w:sz w:val="24"/>
                <w:szCs w:val="24"/>
              </w:rPr>
              <w:t>форм</w:t>
            </w:r>
            <w:proofErr w:type="spellEnd"/>
            <w:r w:rsidRPr="004D362F">
              <w:rPr>
                <w:sz w:val="24"/>
                <w:szCs w:val="24"/>
              </w:rPr>
              <w:t xml:space="preserve"> </w:t>
            </w:r>
            <w:proofErr w:type="spellStart"/>
            <w:r w:rsidRPr="004D362F">
              <w:rPr>
                <w:sz w:val="24"/>
                <w:szCs w:val="24"/>
              </w:rPr>
              <w:t>та</w:t>
            </w:r>
            <w:proofErr w:type="spellEnd"/>
            <w:r w:rsidRPr="004D362F">
              <w:rPr>
                <w:sz w:val="24"/>
                <w:szCs w:val="24"/>
              </w:rPr>
              <w:t xml:space="preserve"> </w:t>
            </w:r>
            <w:proofErr w:type="spellStart"/>
            <w:r w:rsidRPr="004D362F">
              <w:rPr>
                <w:sz w:val="24"/>
                <w:szCs w:val="24"/>
              </w:rPr>
              <w:t>заявок</w:t>
            </w:r>
            <w:proofErr w:type="spellEnd"/>
            <w:r w:rsidRPr="004D362F">
              <w:rPr>
                <w:sz w:val="24"/>
                <w:szCs w:val="24"/>
              </w:rPr>
              <w:t xml:space="preserve"> Х </w:t>
            </w:r>
            <w:proofErr w:type="spellStart"/>
            <w:r w:rsidRPr="004D362F">
              <w:rPr>
                <w:sz w:val="24"/>
                <w:szCs w:val="24"/>
              </w:rPr>
              <w:t>вартість</w:t>
            </w:r>
            <w:proofErr w:type="spellEnd"/>
            <w:r w:rsidRPr="004D362F">
              <w:rPr>
                <w:sz w:val="24"/>
                <w:szCs w:val="24"/>
              </w:rPr>
              <w:t xml:space="preserve"> </w:t>
            </w:r>
            <w:proofErr w:type="spellStart"/>
            <w:r w:rsidRPr="004D362F">
              <w:rPr>
                <w:sz w:val="24"/>
                <w:szCs w:val="24"/>
              </w:rPr>
              <w:t>часу</w:t>
            </w:r>
            <w:proofErr w:type="spellEnd"/>
            <w:r w:rsidRPr="004D362F">
              <w:rPr>
                <w:sz w:val="24"/>
                <w:szCs w:val="24"/>
              </w:rPr>
              <w:t xml:space="preserve"> </w:t>
            </w:r>
            <w:proofErr w:type="spellStart"/>
            <w:r w:rsidRPr="004D362F">
              <w:rPr>
                <w:sz w:val="24"/>
                <w:szCs w:val="24"/>
              </w:rPr>
              <w:t>суб’єкта</w:t>
            </w:r>
            <w:proofErr w:type="spellEnd"/>
            <w:r w:rsidRPr="004D362F">
              <w:rPr>
                <w:sz w:val="24"/>
                <w:szCs w:val="24"/>
              </w:rPr>
              <w:t xml:space="preserve"> </w:t>
            </w:r>
            <w:proofErr w:type="spellStart"/>
            <w:r w:rsidRPr="004D362F">
              <w:rPr>
                <w:sz w:val="24"/>
                <w:szCs w:val="24"/>
              </w:rPr>
              <w:t>малого</w:t>
            </w:r>
            <w:proofErr w:type="spellEnd"/>
            <w:r w:rsidRPr="004D362F">
              <w:rPr>
                <w:sz w:val="24"/>
                <w:szCs w:val="24"/>
              </w:rPr>
              <w:t xml:space="preserve"> </w:t>
            </w:r>
            <w:proofErr w:type="spellStart"/>
            <w:r w:rsidRPr="004D362F">
              <w:rPr>
                <w:sz w:val="24"/>
                <w:szCs w:val="24"/>
              </w:rPr>
              <w:t>підприємництва</w:t>
            </w:r>
            <w:proofErr w:type="spellEnd"/>
            <w:r w:rsidRPr="004D362F">
              <w:rPr>
                <w:sz w:val="24"/>
                <w:szCs w:val="24"/>
              </w:rPr>
              <w:t xml:space="preserve"> </w:t>
            </w:r>
            <w:proofErr w:type="gramStart"/>
            <w:r w:rsidRPr="004D362F">
              <w:rPr>
                <w:sz w:val="24"/>
                <w:szCs w:val="24"/>
              </w:rPr>
              <w:t xml:space="preserve">( </w:t>
            </w:r>
            <w:proofErr w:type="spellStart"/>
            <w:r w:rsidRPr="004D362F">
              <w:rPr>
                <w:sz w:val="24"/>
                <w:szCs w:val="24"/>
              </w:rPr>
              <w:t>заробітна</w:t>
            </w:r>
            <w:proofErr w:type="spellEnd"/>
            <w:proofErr w:type="gramEnd"/>
            <w:r w:rsidRPr="004D362F">
              <w:rPr>
                <w:sz w:val="24"/>
                <w:szCs w:val="24"/>
              </w:rPr>
              <w:t xml:space="preserve"> </w:t>
            </w:r>
            <w:proofErr w:type="spellStart"/>
            <w:r w:rsidRPr="004D362F">
              <w:rPr>
                <w:sz w:val="24"/>
                <w:szCs w:val="24"/>
              </w:rPr>
              <w:t>плата</w:t>
            </w:r>
            <w:proofErr w:type="spellEnd"/>
            <w:r w:rsidRPr="004D362F">
              <w:rPr>
                <w:sz w:val="24"/>
                <w:szCs w:val="24"/>
              </w:rPr>
              <w:t xml:space="preserve">)Х </w:t>
            </w:r>
            <w:proofErr w:type="spellStart"/>
            <w:r w:rsidRPr="004D362F">
              <w:rPr>
                <w:sz w:val="24"/>
                <w:szCs w:val="24"/>
              </w:rPr>
              <w:t>оціночна</w:t>
            </w:r>
            <w:proofErr w:type="spellEnd"/>
            <w:r w:rsidRPr="004D362F">
              <w:rPr>
                <w:sz w:val="24"/>
                <w:szCs w:val="24"/>
              </w:rPr>
              <w:t xml:space="preserve"> </w:t>
            </w:r>
            <w:proofErr w:type="spellStart"/>
            <w:r w:rsidRPr="004D362F">
              <w:rPr>
                <w:sz w:val="24"/>
                <w:szCs w:val="24"/>
              </w:rPr>
              <w:t>кількість</w:t>
            </w:r>
            <w:proofErr w:type="spellEnd"/>
            <w:r w:rsidRPr="004D362F">
              <w:rPr>
                <w:sz w:val="24"/>
                <w:szCs w:val="24"/>
              </w:rPr>
              <w:t xml:space="preserve"> </w:t>
            </w:r>
            <w:proofErr w:type="spellStart"/>
            <w:r w:rsidRPr="004D362F">
              <w:rPr>
                <w:sz w:val="24"/>
                <w:szCs w:val="24"/>
              </w:rPr>
              <w:t>форм</w:t>
            </w:r>
            <w:proofErr w:type="spellEnd"/>
            <w:r w:rsidRPr="004D362F">
              <w:rPr>
                <w:sz w:val="24"/>
                <w:szCs w:val="24"/>
              </w:rPr>
              <w:t xml:space="preserve">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0,5 </w:t>
            </w:r>
            <w:proofErr w:type="spellStart"/>
            <w:proofErr w:type="gramStart"/>
            <w:r w:rsidRPr="004D362F">
              <w:rPr>
                <w:sz w:val="24"/>
                <w:szCs w:val="24"/>
              </w:rPr>
              <w:t>год</w:t>
            </w:r>
            <w:proofErr w:type="spellEnd"/>
            <w:r w:rsidRPr="004D362F">
              <w:rPr>
                <w:sz w:val="24"/>
                <w:szCs w:val="24"/>
              </w:rPr>
              <w:t xml:space="preserve"> .Х</w:t>
            </w:r>
            <w:proofErr w:type="gramEnd"/>
            <w:r w:rsidRPr="004D362F">
              <w:rPr>
                <w:sz w:val="24"/>
                <w:szCs w:val="24"/>
              </w:rPr>
              <w:t xml:space="preserve"> </w:t>
            </w:r>
          </w:p>
          <w:p w:rsidR="00067F81" w:rsidRPr="004D362F" w:rsidRDefault="00AD51F0" w:rsidP="00B26EEE">
            <w:pPr>
              <w:ind w:left="0" w:right="0" w:firstLine="0"/>
              <w:jc w:val="left"/>
              <w:rPr>
                <w:sz w:val="24"/>
                <w:szCs w:val="24"/>
              </w:rPr>
            </w:pPr>
            <w:r>
              <w:rPr>
                <w:sz w:val="24"/>
                <w:szCs w:val="24"/>
                <w:lang w:val="uk-UA"/>
              </w:rPr>
              <w:t>39</w:t>
            </w:r>
            <w:r w:rsidR="00067F81" w:rsidRPr="004D362F">
              <w:rPr>
                <w:sz w:val="24"/>
                <w:szCs w:val="24"/>
              </w:rPr>
              <w:t>,</w:t>
            </w:r>
            <w:r>
              <w:rPr>
                <w:sz w:val="24"/>
                <w:szCs w:val="24"/>
                <w:lang w:val="uk-UA"/>
              </w:rPr>
              <w:t>25</w:t>
            </w:r>
            <w:r w:rsidR="00067F81" w:rsidRPr="004D362F">
              <w:rPr>
                <w:sz w:val="24"/>
                <w:szCs w:val="24"/>
              </w:rPr>
              <w:t xml:space="preserve"> </w:t>
            </w:r>
            <w:proofErr w:type="spellStart"/>
            <w:r w:rsidR="00067F81" w:rsidRPr="004D362F">
              <w:rPr>
                <w:sz w:val="24"/>
                <w:szCs w:val="24"/>
              </w:rPr>
              <w:t>грн</w:t>
            </w:r>
            <w:proofErr w:type="spellEnd"/>
            <w:r w:rsidR="00067F81" w:rsidRPr="004D362F">
              <w:rPr>
                <w:sz w:val="24"/>
                <w:szCs w:val="24"/>
              </w:rPr>
              <w:t>.= 1</w:t>
            </w:r>
            <w:r>
              <w:rPr>
                <w:sz w:val="24"/>
                <w:szCs w:val="24"/>
                <w:lang w:val="uk-UA"/>
              </w:rPr>
              <w:t>9</w:t>
            </w:r>
            <w:r w:rsidR="00067F81" w:rsidRPr="004D362F">
              <w:rPr>
                <w:sz w:val="24"/>
                <w:szCs w:val="24"/>
              </w:rPr>
              <w:t>,</w:t>
            </w:r>
            <w:r>
              <w:rPr>
                <w:sz w:val="24"/>
                <w:szCs w:val="24"/>
                <w:lang w:val="uk-UA"/>
              </w:rPr>
              <w:t>63</w:t>
            </w:r>
            <w:r w:rsidR="00067F81" w:rsidRPr="004D362F">
              <w:rPr>
                <w:sz w:val="24"/>
                <w:szCs w:val="24"/>
              </w:rPr>
              <w:t xml:space="preserve"> </w:t>
            </w:r>
            <w:proofErr w:type="spellStart"/>
            <w:r w:rsidR="00067F81" w:rsidRPr="004D362F">
              <w:rPr>
                <w:sz w:val="24"/>
                <w:szCs w:val="24"/>
              </w:rPr>
              <w:t>грн</w:t>
            </w:r>
            <w:proofErr w:type="spellEnd"/>
            <w:r w:rsidR="00067F81" w:rsidRPr="004D362F">
              <w:rPr>
                <w:sz w:val="24"/>
                <w:szCs w:val="24"/>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1</w:t>
            </w:r>
            <w:r w:rsidR="00AD51F0">
              <w:rPr>
                <w:sz w:val="24"/>
                <w:szCs w:val="24"/>
                <w:lang w:val="uk-UA"/>
              </w:rPr>
              <w:t>9</w:t>
            </w:r>
            <w:r w:rsidRPr="004D362F">
              <w:rPr>
                <w:sz w:val="24"/>
                <w:szCs w:val="24"/>
              </w:rPr>
              <w:t>,</w:t>
            </w:r>
            <w:r w:rsidR="00AD51F0">
              <w:rPr>
                <w:sz w:val="24"/>
                <w:szCs w:val="24"/>
                <w:lang w:val="uk-UA"/>
              </w:rPr>
              <w:t>63</w:t>
            </w:r>
            <w:r w:rsidRPr="004D362F">
              <w:rPr>
                <w:sz w:val="24"/>
                <w:szCs w:val="24"/>
              </w:rPr>
              <w:t xml:space="preserve"> </w:t>
            </w:r>
            <w:proofErr w:type="spellStart"/>
            <w:r w:rsidRPr="004D362F">
              <w:rPr>
                <w:sz w:val="24"/>
                <w:szCs w:val="24"/>
              </w:rPr>
              <w:t>грн</w:t>
            </w:r>
            <w:proofErr w:type="spellEnd"/>
            <w:r w:rsidRPr="004D362F">
              <w:rPr>
                <w:sz w:val="24"/>
                <w:szCs w:val="24"/>
              </w:rPr>
              <w:t xml:space="preserve">. </w:t>
            </w:r>
          </w:p>
        </w:tc>
      </w:tr>
      <w:tr w:rsidR="00067F81" w:rsidRPr="004D362F" w:rsidTr="00B26EEE">
        <w:tblPrEx>
          <w:tblCellMar>
            <w:left w:w="0" w:type="dxa"/>
          </w:tblCellMar>
        </w:tblPrEx>
        <w:trPr>
          <w:trHeight w:val="2137"/>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10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proofErr w:type="spellStart"/>
            <w:r w:rsidRPr="004D362F">
              <w:rPr>
                <w:sz w:val="24"/>
                <w:szCs w:val="24"/>
                <w:lang w:val="ru-RU"/>
              </w:rPr>
              <w:t>Процедури</w:t>
            </w:r>
            <w:proofErr w:type="spellEnd"/>
            <w:r w:rsidRPr="004D362F">
              <w:rPr>
                <w:sz w:val="24"/>
                <w:szCs w:val="24"/>
                <w:lang w:val="ru-RU"/>
              </w:rPr>
              <w:t xml:space="preserve"> </w:t>
            </w:r>
            <w:proofErr w:type="spellStart"/>
            <w:r w:rsidRPr="004D362F">
              <w:rPr>
                <w:sz w:val="24"/>
                <w:szCs w:val="24"/>
                <w:lang w:val="ru-RU"/>
              </w:rPr>
              <w:t>організації</w:t>
            </w:r>
            <w:proofErr w:type="spellEnd"/>
            <w:r w:rsidRPr="004D362F">
              <w:rPr>
                <w:sz w:val="24"/>
                <w:szCs w:val="24"/>
                <w:lang w:val="ru-RU"/>
              </w:rPr>
              <w:t xml:space="preserve"> </w:t>
            </w:r>
            <w:proofErr w:type="spellStart"/>
            <w:r w:rsidRPr="004D362F">
              <w:rPr>
                <w:sz w:val="24"/>
                <w:szCs w:val="24"/>
                <w:lang w:val="ru-RU"/>
              </w:rPr>
              <w:t>виконання</w:t>
            </w:r>
            <w:proofErr w:type="spellEnd"/>
            <w:r w:rsidRPr="004D362F">
              <w:rPr>
                <w:sz w:val="24"/>
                <w:szCs w:val="24"/>
                <w:lang w:val="ru-RU"/>
              </w:rPr>
              <w:t xml:space="preserve"> </w:t>
            </w:r>
            <w:proofErr w:type="spellStart"/>
            <w:r w:rsidRPr="004D362F">
              <w:rPr>
                <w:sz w:val="24"/>
                <w:szCs w:val="24"/>
                <w:lang w:val="ru-RU"/>
              </w:rPr>
              <w:t>вимог</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Формула: </w:t>
            </w:r>
          </w:p>
          <w:p w:rsidR="00067F81" w:rsidRPr="004D362F" w:rsidRDefault="00067F81" w:rsidP="00B26EEE">
            <w:pPr>
              <w:ind w:left="0" w:right="0" w:firstLine="0"/>
              <w:rPr>
                <w:sz w:val="24"/>
                <w:szCs w:val="24"/>
                <w:lang w:val="ru-RU"/>
              </w:rPr>
            </w:pPr>
            <w:proofErr w:type="spellStart"/>
            <w:r w:rsidRPr="004D362F">
              <w:rPr>
                <w:sz w:val="24"/>
                <w:szCs w:val="24"/>
                <w:lang w:val="ru-RU"/>
              </w:rPr>
              <w:t>Витрати</w:t>
            </w:r>
            <w:proofErr w:type="spellEnd"/>
            <w:r w:rsidRPr="004D362F">
              <w:rPr>
                <w:sz w:val="24"/>
                <w:szCs w:val="24"/>
                <w:lang w:val="ru-RU"/>
              </w:rPr>
              <w:t xml:space="preserve"> часу на </w:t>
            </w:r>
            <w:proofErr w:type="spellStart"/>
            <w:r w:rsidRPr="004D362F">
              <w:rPr>
                <w:sz w:val="24"/>
                <w:szCs w:val="24"/>
                <w:lang w:val="ru-RU"/>
              </w:rPr>
              <w:t>розроблення</w:t>
            </w:r>
            <w:proofErr w:type="spellEnd"/>
            <w:r w:rsidRPr="004D362F">
              <w:rPr>
                <w:sz w:val="24"/>
                <w:szCs w:val="24"/>
                <w:lang w:val="ru-RU"/>
              </w:rPr>
              <w:t xml:space="preserve"> та </w:t>
            </w:r>
            <w:proofErr w:type="spellStart"/>
            <w:r w:rsidRPr="004D362F">
              <w:rPr>
                <w:sz w:val="24"/>
                <w:szCs w:val="24"/>
                <w:lang w:val="ru-RU"/>
              </w:rPr>
              <w:t>організацію</w:t>
            </w:r>
            <w:proofErr w:type="spellEnd"/>
            <w:r w:rsidRPr="004D362F">
              <w:rPr>
                <w:sz w:val="24"/>
                <w:szCs w:val="24"/>
                <w:lang w:val="ru-RU"/>
              </w:rPr>
              <w:t xml:space="preserve"> </w:t>
            </w:r>
            <w:proofErr w:type="spellStart"/>
            <w:r w:rsidRPr="004D362F">
              <w:rPr>
                <w:sz w:val="24"/>
                <w:szCs w:val="24"/>
                <w:lang w:val="ru-RU"/>
              </w:rPr>
              <w:t>внутрішніх</w:t>
            </w:r>
            <w:proofErr w:type="spellEnd"/>
            <w:r w:rsidRPr="004D362F">
              <w:rPr>
                <w:sz w:val="24"/>
                <w:szCs w:val="24"/>
                <w:lang w:val="ru-RU"/>
              </w:rPr>
              <w:t xml:space="preserve"> для </w:t>
            </w:r>
            <w:proofErr w:type="spellStart"/>
            <w:r w:rsidRPr="004D362F">
              <w:rPr>
                <w:sz w:val="24"/>
                <w:szCs w:val="24"/>
                <w:lang w:val="ru-RU"/>
              </w:rPr>
              <w:t>суб’єкта</w:t>
            </w:r>
            <w:proofErr w:type="spellEnd"/>
            <w:r w:rsidRPr="004D362F">
              <w:rPr>
                <w:sz w:val="24"/>
                <w:szCs w:val="24"/>
                <w:lang w:val="ru-RU"/>
              </w:rPr>
              <w:t xml:space="preserve"> </w:t>
            </w:r>
            <w:proofErr w:type="spellStart"/>
            <w:r w:rsidRPr="004D362F">
              <w:rPr>
                <w:sz w:val="24"/>
                <w:szCs w:val="24"/>
                <w:lang w:val="ru-RU"/>
              </w:rPr>
              <w:t>господарювання</w:t>
            </w:r>
            <w:proofErr w:type="spellEnd"/>
            <w:r w:rsidRPr="004D362F">
              <w:rPr>
                <w:sz w:val="24"/>
                <w:szCs w:val="24"/>
                <w:lang w:val="ru-RU"/>
              </w:rPr>
              <w:t xml:space="preserve"> процедур </w:t>
            </w:r>
            <w:proofErr w:type="spellStart"/>
            <w:r w:rsidRPr="004D362F">
              <w:rPr>
                <w:sz w:val="24"/>
                <w:szCs w:val="24"/>
                <w:lang w:val="ru-RU"/>
              </w:rPr>
              <w:t>впровадження</w:t>
            </w:r>
            <w:proofErr w:type="spellEnd"/>
            <w:r w:rsidRPr="004D362F">
              <w:rPr>
                <w:sz w:val="24"/>
                <w:szCs w:val="24"/>
                <w:lang w:val="ru-RU"/>
              </w:rPr>
              <w:t xml:space="preserve"> </w:t>
            </w:r>
            <w:proofErr w:type="spellStart"/>
            <w:r w:rsidRPr="004D362F">
              <w:rPr>
                <w:sz w:val="24"/>
                <w:szCs w:val="24"/>
                <w:lang w:val="ru-RU"/>
              </w:rPr>
              <w:t>вимог</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lang w:val="ru-RU"/>
              </w:rPr>
              <w:t xml:space="preserve"> </w:t>
            </w:r>
            <w:r w:rsidRPr="004D362F">
              <w:rPr>
                <w:sz w:val="24"/>
                <w:szCs w:val="24"/>
              </w:rPr>
              <w:t xml:space="preserve">1 </w:t>
            </w:r>
            <w:proofErr w:type="spellStart"/>
            <w:r w:rsidRPr="004D362F">
              <w:rPr>
                <w:sz w:val="24"/>
                <w:szCs w:val="24"/>
              </w:rPr>
              <w:t>год.X</w:t>
            </w:r>
            <w:proofErr w:type="spellEnd"/>
            <w:r w:rsidRPr="004D362F">
              <w:rPr>
                <w:sz w:val="24"/>
                <w:szCs w:val="24"/>
              </w:rPr>
              <w:t xml:space="preserve"> </w:t>
            </w:r>
          </w:p>
          <w:p w:rsidR="00067F81" w:rsidRPr="004D362F" w:rsidRDefault="00AD51F0" w:rsidP="00B26EEE">
            <w:pPr>
              <w:ind w:left="0" w:right="0" w:firstLine="0"/>
              <w:rPr>
                <w:sz w:val="24"/>
                <w:szCs w:val="24"/>
              </w:rPr>
            </w:pPr>
            <w:r>
              <w:rPr>
                <w:sz w:val="24"/>
                <w:szCs w:val="24"/>
                <w:lang w:val="uk-UA"/>
              </w:rPr>
              <w:t>39</w:t>
            </w:r>
            <w:r w:rsidR="00067F81" w:rsidRPr="004D362F">
              <w:rPr>
                <w:sz w:val="24"/>
                <w:szCs w:val="24"/>
              </w:rPr>
              <w:t>,</w:t>
            </w:r>
            <w:r>
              <w:rPr>
                <w:sz w:val="24"/>
                <w:szCs w:val="24"/>
                <w:lang w:val="uk-UA"/>
              </w:rPr>
              <w:t>25</w:t>
            </w:r>
            <w:r w:rsidR="00067F81" w:rsidRPr="004D362F">
              <w:rPr>
                <w:sz w:val="24"/>
                <w:szCs w:val="24"/>
              </w:rPr>
              <w:t xml:space="preserve"> </w:t>
            </w:r>
            <w:proofErr w:type="spellStart"/>
            <w:r w:rsidR="00067F81" w:rsidRPr="004D362F">
              <w:rPr>
                <w:sz w:val="24"/>
                <w:szCs w:val="24"/>
              </w:rPr>
              <w:t>грн</w:t>
            </w:r>
            <w:proofErr w:type="spellEnd"/>
            <w:r w:rsidR="00067F81" w:rsidRPr="004D362F">
              <w:rPr>
                <w:sz w:val="24"/>
                <w:szCs w:val="24"/>
              </w:rPr>
              <w:t xml:space="preserve">.= </w:t>
            </w:r>
            <w:r>
              <w:rPr>
                <w:sz w:val="24"/>
                <w:szCs w:val="24"/>
                <w:lang w:val="uk-UA"/>
              </w:rPr>
              <w:t>39</w:t>
            </w:r>
            <w:r w:rsidR="00067F81" w:rsidRPr="004D362F">
              <w:rPr>
                <w:sz w:val="24"/>
                <w:szCs w:val="24"/>
              </w:rPr>
              <w:t>,</w:t>
            </w:r>
            <w:r>
              <w:rPr>
                <w:sz w:val="24"/>
                <w:szCs w:val="24"/>
                <w:lang w:val="uk-UA"/>
              </w:rPr>
              <w:t>25</w:t>
            </w:r>
            <w:r w:rsidR="00067F81" w:rsidRPr="004D362F">
              <w:rPr>
                <w:sz w:val="24"/>
                <w:szCs w:val="24"/>
              </w:rPr>
              <w:t xml:space="preserve"> </w:t>
            </w:r>
            <w:proofErr w:type="spellStart"/>
            <w:r w:rsidR="00067F81" w:rsidRPr="004D362F">
              <w:rPr>
                <w:sz w:val="24"/>
                <w:szCs w:val="24"/>
              </w:rPr>
              <w:t>грн</w:t>
            </w:r>
            <w:proofErr w:type="spellEnd"/>
            <w:r w:rsidR="00067F81" w:rsidRPr="004D362F">
              <w:rPr>
                <w:sz w:val="24"/>
                <w:szCs w:val="24"/>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331AC2" w:rsidP="00B26EEE">
            <w:pPr>
              <w:ind w:left="0" w:right="0" w:firstLine="0"/>
              <w:rPr>
                <w:sz w:val="24"/>
                <w:szCs w:val="24"/>
              </w:rPr>
            </w:pPr>
            <w:r>
              <w:rPr>
                <w:sz w:val="24"/>
                <w:szCs w:val="24"/>
                <w:lang w:val="uk-UA"/>
              </w:rPr>
              <w:t>39</w:t>
            </w:r>
            <w:r w:rsidR="00067F81" w:rsidRPr="004D362F">
              <w:rPr>
                <w:sz w:val="24"/>
                <w:szCs w:val="24"/>
              </w:rPr>
              <w:t>,</w:t>
            </w:r>
            <w:r>
              <w:rPr>
                <w:sz w:val="24"/>
                <w:szCs w:val="24"/>
                <w:lang w:val="uk-UA"/>
              </w:rPr>
              <w:t>25</w:t>
            </w:r>
            <w:r w:rsidR="00067F81" w:rsidRPr="004D362F">
              <w:rPr>
                <w:sz w:val="24"/>
                <w:szCs w:val="24"/>
              </w:rPr>
              <w:t xml:space="preserve"> </w:t>
            </w:r>
            <w:proofErr w:type="spellStart"/>
            <w:r w:rsidR="00067F81" w:rsidRPr="004D362F">
              <w:rPr>
                <w:sz w:val="24"/>
                <w:szCs w:val="24"/>
              </w:rPr>
              <w:t>грн</w:t>
            </w:r>
            <w:proofErr w:type="spellEnd"/>
            <w:r w:rsidR="00067F81" w:rsidRPr="004D362F">
              <w:rPr>
                <w:sz w:val="24"/>
                <w:szCs w:val="24"/>
              </w:rPr>
              <w:t xml:space="preserve">. </w:t>
            </w:r>
          </w:p>
        </w:tc>
      </w:tr>
      <w:tr w:rsidR="00067F81" w:rsidRPr="004D362F" w:rsidTr="00B26EEE">
        <w:tblPrEx>
          <w:tblCellMar>
            <w:left w:w="0" w:type="dxa"/>
          </w:tblCellMar>
        </w:tblPrEx>
        <w:trPr>
          <w:trHeight w:val="5806"/>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11 </w:t>
            </w:r>
          </w:p>
          <w:p w:rsidR="00067F81" w:rsidRPr="004D362F" w:rsidRDefault="00067F81" w:rsidP="00B26EEE">
            <w:pPr>
              <w:ind w:left="0" w:right="0" w:firstLine="0"/>
              <w:jc w:val="left"/>
              <w:rPr>
                <w:sz w:val="24"/>
                <w:szCs w:val="24"/>
              </w:rPr>
            </w:pP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proofErr w:type="spellStart"/>
            <w:r w:rsidRPr="004D362F">
              <w:rPr>
                <w:sz w:val="24"/>
                <w:szCs w:val="24"/>
              </w:rPr>
              <w:t>Процедури</w:t>
            </w:r>
            <w:proofErr w:type="spellEnd"/>
            <w:r w:rsidRPr="004D362F">
              <w:rPr>
                <w:sz w:val="24"/>
                <w:szCs w:val="24"/>
              </w:rPr>
              <w:t xml:space="preserve"> </w:t>
            </w:r>
            <w:proofErr w:type="spellStart"/>
            <w:r w:rsidRPr="004D362F">
              <w:rPr>
                <w:sz w:val="24"/>
                <w:szCs w:val="24"/>
              </w:rPr>
              <w:t>офіційного</w:t>
            </w:r>
            <w:proofErr w:type="spellEnd"/>
            <w:r w:rsidRPr="004D362F">
              <w:rPr>
                <w:sz w:val="24"/>
                <w:szCs w:val="24"/>
              </w:rPr>
              <w:t xml:space="preserve"> </w:t>
            </w:r>
            <w:proofErr w:type="spellStart"/>
            <w:r w:rsidRPr="004D362F">
              <w:rPr>
                <w:sz w:val="24"/>
                <w:szCs w:val="24"/>
              </w:rPr>
              <w:t>звітування</w:t>
            </w:r>
            <w:proofErr w:type="spellEnd"/>
            <w:r w:rsidRPr="004D362F">
              <w:rPr>
                <w:sz w:val="24"/>
                <w:szCs w:val="24"/>
              </w:rPr>
              <w:t xml:space="preserve"> </w:t>
            </w:r>
            <w:proofErr w:type="spellStart"/>
            <w:r w:rsidRPr="004D362F">
              <w:rPr>
                <w:sz w:val="24"/>
                <w:szCs w:val="24"/>
              </w:rPr>
              <w:t>Формула</w:t>
            </w:r>
            <w:proofErr w:type="spellEnd"/>
            <w:r w:rsidRPr="004D362F">
              <w:rPr>
                <w:sz w:val="24"/>
                <w:szCs w:val="24"/>
              </w:rPr>
              <w:t xml:space="preserve">: </w:t>
            </w:r>
            <w:proofErr w:type="spellStart"/>
            <w:r w:rsidRPr="004D362F">
              <w:rPr>
                <w:sz w:val="24"/>
                <w:szCs w:val="24"/>
              </w:rPr>
              <w:t>витрати</w:t>
            </w:r>
            <w:proofErr w:type="spellEnd"/>
            <w:r w:rsidRPr="004D362F">
              <w:rPr>
                <w:sz w:val="24"/>
                <w:szCs w:val="24"/>
              </w:rPr>
              <w:t xml:space="preserve"> </w:t>
            </w:r>
            <w:proofErr w:type="spellStart"/>
            <w:r w:rsidRPr="004D362F">
              <w:rPr>
                <w:sz w:val="24"/>
                <w:szCs w:val="24"/>
              </w:rPr>
              <w:t>часу</w:t>
            </w:r>
            <w:proofErr w:type="spellEnd"/>
            <w:r w:rsidRPr="004D362F">
              <w:rPr>
                <w:sz w:val="24"/>
                <w:szCs w:val="24"/>
              </w:rPr>
              <w:t xml:space="preserve"> </w:t>
            </w:r>
            <w:proofErr w:type="spellStart"/>
            <w:r w:rsidRPr="004D362F">
              <w:rPr>
                <w:sz w:val="24"/>
                <w:szCs w:val="24"/>
              </w:rPr>
              <w:t>на</w:t>
            </w:r>
            <w:proofErr w:type="spellEnd"/>
            <w:r w:rsidRPr="004D362F">
              <w:rPr>
                <w:sz w:val="24"/>
                <w:szCs w:val="24"/>
              </w:rPr>
              <w:t xml:space="preserve"> </w:t>
            </w:r>
            <w:proofErr w:type="spellStart"/>
            <w:r w:rsidRPr="004D362F">
              <w:rPr>
                <w:sz w:val="24"/>
                <w:szCs w:val="24"/>
              </w:rPr>
              <w:t>отримання</w:t>
            </w:r>
            <w:proofErr w:type="spellEnd"/>
            <w:r w:rsidRPr="004D362F">
              <w:rPr>
                <w:sz w:val="24"/>
                <w:szCs w:val="24"/>
              </w:rPr>
              <w:t xml:space="preserve"> </w:t>
            </w:r>
            <w:proofErr w:type="spellStart"/>
            <w:r w:rsidRPr="004D362F">
              <w:rPr>
                <w:sz w:val="24"/>
                <w:szCs w:val="24"/>
              </w:rPr>
              <w:t>інформації</w:t>
            </w:r>
            <w:proofErr w:type="spellEnd"/>
            <w:r w:rsidRPr="004D362F">
              <w:rPr>
                <w:sz w:val="24"/>
                <w:szCs w:val="24"/>
              </w:rPr>
              <w:t xml:space="preserve"> </w:t>
            </w:r>
            <w:proofErr w:type="spellStart"/>
            <w:r w:rsidRPr="004D362F">
              <w:rPr>
                <w:sz w:val="24"/>
                <w:szCs w:val="24"/>
              </w:rPr>
              <w:t>про</w:t>
            </w:r>
            <w:proofErr w:type="spellEnd"/>
            <w:r w:rsidRPr="004D362F">
              <w:rPr>
                <w:sz w:val="24"/>
                <w:szCs w:val="24"/>
              </w:rPr>
              <w:t xml:space="preserve"> </w:t>
            </w:r>
            <w:proofErr w:type="spellStart"/>
            <w:r w:rsidRPr="004D362F">
              <w:rPr>
                <w:sz w:val="24"/>
                <w:szCs w:val="24"/>
              </w:rPr>
              <w:t>порядок</w:t>
            </w:r>
            <w:proofErr w:type="spellEnd"/>
            <w:r w:rsidRPr="004D362F">
              <w:rPr>
                <w:sz w:val="24"/>
                <w:szCs w:val="24"/>
              </w:rPr>
              <w:t xml:space="preserve"> </w:t>
            </w:r>
            <w:proofErr w:type="spellStart"/>
            <w:r w:rsidRPr="004D362F">
              <w:rPr>
                <w:sz w:val="24"/>
                <w:szCs w:val="24"/>
              </w:rPr>
              <w:t>звітування</w:t>
            </w:r>
            <w:proofErr w:type="spellEnd"/>
            <w:r w:rsidRPr="004D362F">
              <w:rPr>
                <w:sz w:val="24"/>
                <w:szCs w:val="24"/>
              </w:rPr>
              <w:t xml:space="preserve"> </w:t>
            </w:r>
            <w:proofErr w:type="spellStart"/>
            <w:r w:rsidRPr="004D362F">
              <w:rPr>
                <w:sz w:val="24"/>
                <w:szCs w:val="24"/>
              </w:rPr>
              <w:t>щодо</w:t>
            </w:r>
            <w:proofErr w:type="spellEnd"/>
            <w:r w:rsidRPr="004D362F">
              <w:rPr>
                <w:sz w:val="24"/>
                <w:szCs w:val="24"/>
              </w:rPr>
              <w:t xml:space="preserve"> </w:t>
            </w:r>
            <w:proofErr w:type="spellStart"/>
            <w:r w:rsidRPr="004D362F">
              <w:rPr>
                <w:sz w:val="24"/>
                <w:szCs w:val="24"/>
              </w:rPr>
              <w:t>регулювання</w:t>
            </w:r>
            <w:proofErr w:type="spellEnd"/>
            <w:r w:rsidRPr="004D362F">
              <w:rPr>
                <w:sz w:val="24"/>
                <w:szCs w:val="24"/>
              </w:rPr>
              <w:t xml:space="preserve">, </w:t>
            </w:r>
            <w:proofErr w:type="spellStart"/>
            <w:r w:rsidRPr="004D362F">
              <w:rPr>
                <w:sz w:val="24"/>
                <w:szCs w:val="24"/>
              </w:rPr>
              <w:t>отримання</w:t>
            </w:r>
            <w:proofErr w:type="spellEnd"/>
            <w:r w:rsidRPr="004D362F">
              <w:rPr>
                <w:sz w:val="24"/>
                <w:szCs w:val="24"/>
              </w:rPr>
              <w:t xml:space="preserve"> </w:t>
            </w:r>
            <w:proofErr w:type="spellStart"/>
            <w:r w:rsidRPr="004D362F">
              <w:rPr>
                <w:sz w:val="24"/>
                <w:szCs w:val="24"/>
              </w:rPr>
              <w:t>необхідних</w:t>
            </w:r>
            <w:proofErr w:type="spellEnd"/>
            <w:r w:rsidRPr="004D362F">
              <w:rPr>
                <w:sz w:val="24"/>
                <w:szCs w:val="24"/>
              </w:rPr>
              <w:t xml:space="preserve"> </w:t>
            </w:r>
            <w:proofErr w:type="spellStart"/>
            <w:r w:rsidRPr="004D362F">
              <w:rPr>
                <w:sz w:val="24"/>
                <w:szCs w:val="24"/>
              </w:rPr>
              <w:t>форм</w:t>
            </w:r>
            <w:proofErr w:type="spellEnd"/>
            <w:r w:rsidRPr="004D362F">
              <w:rPr>
                <w:sz w:val="24"/>
                <w:szCs w:val="24"/>
              </w:rPr>
              <w:t xml:space="preserve"> </w:t>
            </w:r>
            <w:proofErr w:type="spellStart"/>
            <w:r w:rsidRPr="004D362F">
              <w:rPr>
                <w:sz w:val="24"/>
                <w:szCs w:val="24"/>
              </w:rPr>
              <w:t>та</w:t>
            </w:r>
            <w:proofErr w:type="spellEnd"/>
            <w:r w:rsidRPr="004D362F">
              <w:rPr>
                <w:sz w:val="24"/>
                <w:szCs w:val="24"/>
              </w:rPr>
              <w:t xml:space="preserve"> </w:t>
            </w:r>
            <w:proofErr w:type="spellStart"/>
            <w:r w:rsidRPr="004D362F">
              <w:rPr>
                <w:sz w:val="24"/>
                <w:szCs w:val="24"/>
              </w:rPr>
              <w:t>визначення</w:t>
            </w:r>
            <w:proofErr w:type="spellEnd"/>
            <w:r w:rsidRPr="004D362F">
              <w:rPr>
                <w:sz w:val="24"/>
                <w:szCs w:val="24"/>
              </w:rPr>
              <w:t xml:space="preserve"> </w:t>
            </w:r>
            <w:proofErr w:type="spellStart"/>
            <w:r w:rsidRPr="004D362F">
              <w:rPr>
                <w:sz w:val="24"/>
                <w:szCs w:val="24"/>
              </w:rPr>
              <w:t>органу</w:t>
            </w:r>
            <w:proofErr w:type="spellEnd"/>
            <w:r w:rsidRPr="004D362F">
              <w:rPr>
                <w:sz w:val="24"/>
                <w:szCs w:val="24"/>
              </w:rPr>
              <w:t xml:space="preserve">, </w:t>
            </w:r>
            <w:proofErr w:type="spellStart"/>
            <w:r w:rsidRPr="004D362F">
              <w:rPr>
                <w:sz w:val="24"/>
                <w:szCs w:val="24"/>
              </w:rPr>
              <w:t>що</w:t>
            </w:r>
            <w:proofErr w:type="spellEnd"/>
            <w:r w:rsidRPr="004D362F">
              <w:rPr>
                <w:sz w:val="24"/>
                <w:szCs w:val="24"/>
              </w:rPr>
              <w:t xml:space="preserve"> </w:t>
            </w:r>
            <w:proofErr w:type="spellStart"/>
            <w:r w:rsidRPr="004D362F">
              <w:rPr>
                <w:sz w:val="24"/>
                <w:szCs w:val="24"/>
              </w:rPr>
              <w:t>приймає</w:t>
            </w:r>
            <w:proofErr w:type="spellEnd"/>
            <w:r w:rsidRPr="004D362F">
              <w:rPr>
                <w:sz w:val="24"/>
                <w:szCs w:val="24"/>
              </w:rPr>
              <w:t xml:space="preserve"> </w:t>
            </w:r>
            <w:proofErr w:type="spellStart"/>
            <w:r w:rsidRPr="004D362F">
              <w:rPr>
                <w:sz w:val="24"/>
                <w:szCs w:val="24"/>
              </w:rPr>
              <w:t>звіти</w:t>
            </w:r>
            <w:proofErr w:type="spellEnd"/>
            <w:r w:rsidRPr="004D362F">
              <w:rPr>
                <w:sz w:val="24"/>
                <w:szCs w:val="24"/>
              </w:rPr>
              <w:t xml:space="preserve"> </w:t>
            </w:r>
            <w:proofErr w:type="spellStart"/>
            <w:r w:rsidRPr="004D362F">
              <w:rPr>
                <w:sz w:val="24"/>
                <w:szCs w:val="24"/>
              </w:rPr>
              <w:t>та</w:t>
            </w:r>
            <w:proofErr w:type="spellEnd"/>
            <w:r w:rsidRPr="004D362F">
              <w:rPr>
                <w:sz w:val="24"/>
                <w:szCs w:val="24"/>
              </w:rPr>
              <w:t xml:space="preserve"> </w:t>
            </w:r>
            <w:proofErr w:type="spellStart"/>
            <w:r w:rsidRPr="004D362F">
              <w:rPr>
                <w:sz w:val="24"/>
                <w:szCs w:val="24"/>
              </w:rPr>
              <w:t>місця</w:t>
            </w:r>
            <w:proofErr w:type="spellEnd"/>
            <w:r w:rsidRPr="004D362F">
              <w:rPr>
                <w:sz w:val="24"/>
                <w:szCs w:val="24"/>
              </w:rPr>
              <w:t xml:space="preserve"> </w:t>
            </w:r>
            <w:proofErr w:type="spellStart"/>
            <w:r w:rsidRPr="004D362F">
              <w:rPr>
                <w:sz w:val="24"/>
                <w:szCs w:val="24"/>
              </w:rPr>
              <w:t>звітності</w:t>
            </w:r>
            <w:proofErr w:type="spellEnd"/>
            <w:r w:rsidRPr="004D362F">
              <w:rPr>
                <w:sz w:val="24"/>
                <w:szCs w:val="24"/>
              </w:rPr>
              <w:t xml:space="preserve"> + </w:t>
            </w:r>
            <w:proofErr w:type="spellStart"/>
            <w:r w:rsidRPr="004D362F">
              <w:rPr>
                <w:sz w:val="24"/>
                <w:szCs w:val="24"/>
              </w:rPr>
              <w:t>витрати</w:t>
            </w:r>
            <w:proofErr w:type="spellEnd"/>
            <w:r w:rsidRPr="004D362F">
              <w:rPr>
                <w:sz w:val="24"/>
                <w:szCs w:val="24"/>
              </w:rPr>
              <w:t xml:space="preserve"> </w:t>
            </w:r>
            <w:proofErr w:type="spellStart"/>
            <w:r w:rsidRPr="004D362F">
              <w:rPr>
                <w:sz w:val="24"/>
                <w:szCs w:val="24"/>
              </w:rPr>
              <w:t>часу</w:t>
            </w:r>
            <w:proofErr w:type="spellEnd"/>
            <w:r w:rsidRPr="004D362F">
              <w:rPr>
                <w:sz w:val="24"/>
                <w:szCs w:val="24"/>
              </w:rPr>
              <w:t xml:space="preserve"> </w:t>
            </w:r>
            <w:proofErr w:type="spellStart"/>
            <w:r w:rsidRPr="004D362F">
              <w:rPr>
                <w:sz w:val="24"/>
                <w:szCs w:val="24"/>
              </w:rPr>
              <w:t>на</w:t>
            </w:r>
            <w:proofErr w:type="spellEnd"/>
            <w:r w:rsidRPr="004D362F">
              <w:rPr>
                <w:sz w:val="24"/>
                <w:szCs w:val="24"/>
              </w:rPr>
              <w:t xml:space="preserve"> </w:t>
            </w:r>
            <w:proofErr w:type="spellStart"/>
            <w:r w:rsidRPr="004D362F">
              <w:rPr>
                <w:sz w:val="24"/>
                <w:szCs w:val="24"/>
              </w:rPr>
              <w:t>заповнення</w:t>
            </w:r>
            <w:proofErr w:type="spellEnd"/>
            <w:r w:rsidRPr="004D362F">
              <w:rPr>
                <w:sz w:val="24"/>
                <w:szCs w:val="24"/>
              </w:rPr>
              <w:t xml:space="preserve"> </w:t>
            </w:r>
            <w:proofErr w:type="spellStart"/>
            <w:r w:rsidRPr="004D362F">
              <w:rPr>
                <w:sz w:val="24"/>
                <w:szCs w:val="24"/>
              </w:rPr>
              <w:t>звітних</w:t>
            </w:r>
            <w:proofErr w:type="spellEnd"/>
            <w:r w:rsidRPr="004D362F">
              <w:rPr>
                <w:sz w:val="24"/>
                <w:szCs w:val="24"/>
              </w:rPr>
              <w:t xml:space="preserve"> </w:t>
            </w:r>
            <w:proofErr w:type="spellStart"/>
            <w:r w:rsidRPr="004D362F">
              <w:rPr>
                <w:sz w:val="24"/>
                <w:szCs w:val="24"/>
              </w:rPr>
              <w:t>форм</w:t>
            </w:r>
            <w:proofErr w:type="spellEnd"/>
            <w:r w:rsidRPr="004D362F">
              <w:rPr>
                <w:sz w:val="24"/>
                <w:szCs w:val="24"/>
              </w:rPr>
              <w:t xml:space="preserve"> + </w:t>
            </w:r>
            <w:proofErr w:type="spellStart"/>
            <w:r w:rsidRPr="004D362F">
              <w:rPr>
                <w:sz w:val="24"/>
                <w:szCs w:val="24"/>
              </w:rPr>
              <w:t>витрати</w:t>
            </w:r>
            <w:proofErr w:type="spellEnd"/>
            <w:r w:rsidRPr="004D362F">
              <w:rPr>
                <w:sz w:val="24"/>
                <w:szCs w:val="24"/>
              </w:rPr>
              <w:t xml:space="preserve"> </w:t>
            </w:r>
            <w:proofErr w:type="spellStart"/>
            <w:r w:rsidRPr="004D362F">
              <w:rPr>
                <w:sz w:val="24"/>
                <w:szCs w:val="24"/>
              </w:rPr>
              <w:t>часу</w:t>
            </w:r>
            <w:proofErr w:type="spellEnd"/>
            <w:r w:rsidRPr="004D362F">
              <w:rPr>
                <w:sz w:val="24"/>
                <w:szCs w:val="24"/>
              </w:rPr>
              <w:t xml:space="preserve"> </w:t>
            </w:r>
            <w:proofErr w:type="spellStart"/>
            <w:r w:rsidRPr="004D362F">
              <w:rPr>
                <w:sz w:val="24"/>
                <w:szCs w:val="24"/>
              </w:rPr>
              <w:t>на</w:t>
            </w:r>
            <w:proofErr w:type="spellEnd"/>
            <w:r w:rsidRPr="004D362F">
              <w:rPr>
                <w:sz w:val="24"/>
                <w:szCs w:val="24"/>
              </w:rPr>
              <w:t xml:space="preserve"> </w:t>
            </w:r>
            <w:proofErr w:type="spellStart"/>
            <w:r w:rsidRPr="004D362F">
              <w:rPr>
                <w:sz w:val="24"/>
                <w:szCs w:val="24"/>
              </w:rPr>
              <w:t>передачу</w:t>
            </w:r>
            <w:proofErr w:type="spellEnd"/>
            <w:r w:rsidRPr="004D362F">
              <w:rPr>
                <w:sz w:val="24"/>
                <w:szCs w:val="24"/>
              </w:rPr>
              <w:t xml:space="preserve"> </w:t>
            </w:r>
            <w:proofErr w:type="spellStart"/>
            <w:r w:rsidRPr="004D362F">
              <w:rPr>
                <w:sz w:val="24"/>
                <w:szCs w:val="24"/>
              </w:rPr>
              <w:t>звітних</w:t>
            </w:r>
            <w:proofErr w:type="spellEnd"/>
            <w:r w:rsidRPr="004D362F">
              <w:rPr>
                <w:sz w:val="24"/>
                <w:szCs w:val="24"/>
              </w:rPr>
              <w:t xml:space="preserve"> </w:t>
            </w:r>
            <w:proofErr w:type="spellStart"/>
            <w:r w:rsidRPr="004D362F">
              <w:rPr>
                <w:sz w:val="24"/>
                <w:szCs w:val="24"/>
              </w:rPr>
              <w:t>форм</w:t>
            </w:r>
            <w:proofErr w:type="spellEnd"/>
            <w:r w:rsidRPr="004D362F">
              <w:rPr>
                <w:sz w:val="24"/>
                <w:szCs w:val="24"/>
              </w:rPr>
              <w:t xml:space="preserve"> (</w:t>
            </w:r>
            <w:proofErr w:type="spellStart"/>
            <w:r w:rsidRPr="004D362F">
              <w:rPr>
                <w:sz w:val="24"/>
                <w:szCs w:val="24"/>
              </w:rPr>
              <w:t>окремо</w:t>
            </w:r>
            <w:proofErr w:type="spellEnd"/>
            <w:r w:rsidRPr="004D362F">
              <w:rPr>
                <w:sz w:val="24"/>
                <w:szCs w:val="24"/>
              </w:rPr>
              <w:t xml:space="preserve"> </w:t>
            </w:r>
            <w:proofErr w:type="spellStart"/>
            <w:r w:rsidRPr="004D362F">
              <w:rPr>
                <w:sz w:val="24"/>
                <w:szCs w:val="24"/>
              </w:rPr>
              <w:t>за</w:t>
            </w:r>
            <w:proofErr w:type="spellEnd"/>
            <w:r w:rsidRPr="004D362F">
              <w:rPr>
                <w:sz w:val="24"/>
                <w:szCs w:val="24"/>
              </w:rPr>
              <w:t xml:space="preserve"> </w:t>
            </w:r>
            <w:proofErr w:type="spellStart"/>
            <w:r w:rsidRPr="004D362F">
              <w:rPr>
                <w:sz w:val="24"/>
                <w:szCs w:val="24"/>
              </w:rPr>
              <w:t>засобами</w:t>
            </w:r>
            <w:proofErr w:type="spellEnd"/>
            <w:r w:rsidRPr="004D362F">
              <w:rPr>
                <w:sz w:val="24"/>
                <w:szCs w:val="24"/>
              </w:rPr>
              <w:t xml:space="preserve"> </w:t>
            </w:r>
            <w:proofErr w:type="spellStart"/>
            <w:r w:rsidRPr="004D362F">
              <w:rPr>
                <w:sz w:val="24"/>
                <w:szCs w:val="24"/>
              </w:rPr>
              <w:t>передачі</w:t>
            </w:r>
            <w:proofErr w:type="spellEnd"/>
            <w:r w:rsidRPr="004D362F">
              <w:rPr>
                <w:sz w:val="24"/>
                <w:szCs w:val="24"/>
              </w:rPr>
              <w:t xml:space="preserve"> </w:t>
            </w:r>
            <w:proofErr w:type="spellStart"/>
            <w:r w:rsidRPr="004D362F">
              <w:rPr>
                <w:sz w:val="24"/>
                <w:szCs w:val="24"/>
              </w:rPr>
              <w:t>інформації</w:t>
            </w:r>
            <w:proofErr w:type="spellEnd"/>
            <w:r w:rsidRPr="004D362F">
              <w:rPr>
                <w:sz w:val="24"/>
                <w:szCs w:val="24"/>
              </w:rPr>
              <w:t xml:space="preserve"> з </w:t>
            </w:r>
            <w:proofErr w:type="spellStart"/>
            <w:r w:rsidRPr="004D362F">
              <w:rPr>
                <w:sz w:val="24"/>
                <w:szCs w:val="24"/>
              </w:rPr>
              <w:t>оцінкою</w:t>
            </w:r>
            <w:proofErr w:type="spellEnd"/>
            <w:r w:rsidRPr="004D362F">
              <w:rPr>
                <w:sz w:val="24"/>
                <w:szCs w:val="24"/>
              </w:rPr>
              <w:t xml:space="preserve"> </w:t>
            </w:r>
            <w:proofErr w:type="spellStart"/>
            <w:r w:rsidRPr="004D362F">
              <w:rPr>
                <w:sz w:val="24"/>
                <w:szCs w:val="24"/>
              </w:rPr>
              <w:t>кількості</w:t>
            </w:r>
            <w:proofErr w:type="spellEnd"/>
            <w:r w:rsidRPr="004D362F">
              <w:rPr>
                <w:sz w:val="24"/>
                <w:szCs w:val="24"/>
              </w:rPr>
              <w:t xml:space="preserve"> </w:t>
            </w:r>
            <w:proofErr w:type="spellStart"/>
            <w:r w:rsidRPr="004D362F">
              <w:rPr>
                <w:sz w:val="24"/>
                <w:szCs w:val="24"/>
              </w:rPr>
              <w:t>суб’єктів</w:t>
            </w:r>
            <w:proofErr w:type="spellEnd"/>
            <w:r w:rsidRPr="004D362F">
              <w:rPr>
                <w:sz w:val="24"/>
                <w:szCs w:val="24"/>
              </w:rPr>
              <w:t xml:space="preserve">, </w:t>
            </w:r>
            <w:proofErr w:type="spellStart"/>
            <w:r w:rsidRPr="004D362F">
              <w:rPr>
                <w:sz w:val="24"/>
                <w:szCs w:val="24"/>
              </w:rPr>
              <w:t>що</w:t>
            </w:r>
            <w:proofErr w:type="spellEnd"/>
            <w:r w:rsidRPr="004D362F">
              <w:rPr>
                <w:sz w:val="24"/>
                <w:szCs w:val="24"/>
              </w:rPr>
              <w:t xml:space="preserve"> </w:t>
            </w:r>
            <w:proofErr w:type="spellStart"/>
            <w:r w:rsidRPr="004D362F">
              <w:rPr>
                <w:sz w:val="24"/>
                <w:szCs w:val="24"/>
              </w:rPr>
              <w:t>користуються</w:t>
            </w:r>
            <w:proofErr w:type="spellEnd"/>
            <w:r w:rsidRPr="004D362F">
              <w:rPr>
                <w:sz w:val="24"/>
                <w:szCs w:val="24"/>
              </w:rPr>
              <w:t xml:space="preserve"> </w:t>
            </w:r>
            <w:proofErr w:type="spellStart"/>
            <w:r w:rsidRPr="004D362F">
              <w:rPr>
                <w:sz w:val="24"/>
                <w:szCs w:val="24"/>
              </w:rPr>
              <w:t>формами</w:t>
            </w:r>
            <w:proofErr w:type="spellEnd"/>
            <w:r w:rsidRPr="004D362F">
              <w:rPr>
                <w:sz w:val="24"/>
                <w:szCs w:val="24"/>
              </w:rPr>
              <w:t xml:space="preserve"> </w:t>
            </w:r>
            <w:proofErr w:type="spellStart"/>
            <w:r w:rsidRPr="004D362F">
              <w:rPr>
                <w:sz w:val="24"/>
                <w:szCs w:val="24"/>
              </w:rPr>
              <w:t>засобів</w:t>
            </w:r>
            <w:proofErr w:type="spellEnd"/>
            <w:r w:rsidRPr="004D362F">
              <w:rPr>
                <w:sz w:val="24"/>
                <w:szCs w:val="24"/>
              </w:rPr>
              <w:t xml:space="preserve"> – </w:t>
            </w:r>
            <w:proofErr w:type="spellStart"/>
            <w:r w:rsidRPr="004D362F">
              <w:rPr>
                <w:sz w:val="24"/>
                <w:szCs w:val="24"/>
              </w:rPr>
              <w:t>окремо</w:t>
            </w:r>
            <w:proofErr w:type="spellEnd"/>
            <w:r w:rsidRPr="004D362F">
              <w:rPr>
                <w:sz w:val="24"/>
                <w:szCs w:val="24"/>
              </w:rPr>
              <w:t xml:space="preserve"> </w:t>
            </w:r>
            <w:proofErr w:type="spellStart"/>
            <w:r w:rsidRPr="004D362F">
              <w:rPr>
                <w:sz w:val="24"/>
                <w:szCs w:val="24"/>
              </w:rPr>
              <w:t>електронна</w:t>
            </w:r>
            <w:proofErr w:type="spellEnd"/>
            <w:r w:rsidRPr="004D362F">
              <w:rPr>
                <w:sz w:val="24"/>
                <w:szCs w:val="24"/>
              </w:rPr>
              <w:t xml:space="preserve"> </w:t>
            </w:r>
            <w:proofErr w:type="spellStart"/>
            <w:r w:rsidRPr="004D362F">
              <w:rPr>
                <w:sz w:val="24"/>
                <w:szCs w:val="24"/>
              </w:rPr>
              <w:t>звітність</w:t>
            </w:r>
            <w:proofErr w:type="spellEnd"/>
            <w:r w:rsidRPr="004D362F">
              <w:rPr>
                <w:sz w:val="24"/>
                <w:szCs w:val="24"/>
              </w:rPr>
              <w:t xml:space="preserve">, </w:t>
            </w:r>
            <w:proofErr w:type="spellStart"/>
            <w:r w:rsidRPr="004D362F">
              <w:rPr>
                <w:sz w:val="24"/>
                <w:szCs w:val="24"/>
              </w:rPr>
              <w:t>звітність</w:t>
            </w:r>
            <w:proofErr w:type="spellEnd"/>
            <w:r w:rsidRPr="004D362F">
              <w:rPr>
                <w:sz w:val="24"/>
                <w:szCs w:val="24"/>
              </w:rPr>
              <w:t xml:space="preserve"> </w:t>
            </w:r>
            <w:proofErr w:type="spellStart"/>
            <w:r w:rsidRPr="004D362F">
              <w:rPr>
                <w:sz w:val="24"/>
                <w:szCs w:val="24"/>
              </w:rPr>
              <w:t>до</w:t>
            </w:r>
            <w:proofErr w:type="spellEnd"/>
            <w:r w:rsidRPr="004D362F">
              <w:rPr>
                <w:sz w:val="24"/>
                <w:szCs w:val="24"/>
              </w:rPr>
              <w:t xml:space="preserve"> </w:t>
            </w:r>
            <w:proofErr w:type="spellStart"/>
            <w:r w:rsidRPr="004D362F">
              <w:rPr>
                <w:sz w:val="24"/>
                <w:szCs w:val="24"/>
              </w:rPr>
              <w:t>органу</w:t>
            </w:r>
            <w:proofErr w:type="spellEnd"/>
            <w:r w:rsidRPr="004D362F">
              <w:rPr>
                <w:sz w:val="24"/>
                <w:szCs w:val="24"/>
              </w:rPr>
              <w:t xml:space="preserve">, </w:t>
            </w:r>
            <w:proofErr w:type="spellStart"/>
            <w:r w:rsidRPr="004D362F">
              <w:rPr>
                <w:sz w:val="24"/>
                <w:szCs w:val="24"/>
              </w:rPr>
              <w:t>поштовим</w:t>
            </w:r>
            <w:proofErr w:type="spellEnd"/>
            <w:r w:rsidRPr="004D362F">
              <w:rPr>
                <w:sz w:val="24"/>
                <w:szCs w:val="24"/>
              </w:rPr>
              <w:t xml:space="preserve"> </w:t>
            </w:r>
            <w:proofErr w:type="spellStart"/>
            <w:r w:rsidRPr="004D362F">
              <w:rPr>
                <w:sz w:val="24"/>
                <w:szCs w:val="24"/>
              </w:rPr>
              <w:t>зв’язком</w:t>
            </w:r>
            <w:proofErr w:type="spellEnd"/>
            <w:r w:rsidRPr="004D362F">
              <w:rPr>
                <w:sz w:val="24"/>
                <w:szCs w:val="24"/>
              </w:rPr>
              <w:t xml:space="preserve"> </w:t>
            </w:r>
            <w:proofErr w:type="spellStart"/>
            <w:r w:rsidRPr="004D362F">
              <w:rPr>
                <w:sz w:val="24"/>
                <w:szCs w:val="24"/>
              </w:rPr>
              <w:t>тощо</w:t>
            </w:r>
            <w:proofErr w:type="spellEnd"/>
            <w:r w:rsidRPr="004D362F">
              <w:rPr>
                <w:sz w:val="24"/>
                <w:szCs w:val="24"/>
              </w:rPr>
              <w:t xml:space="preserve">) + </w:t>
            </w:r>
            <w:proofErr w:type="spellStart"/>
            <w:r w:rsidRPr="004D362F">
              <w:rPr>
                <w:sz w:val="24"/>
                <w:szCs w:val="24"/>
              </w:rPr>
              <w:t>оцінка</w:t>
            </w:r>
            <w:proofErr w:type="spellEnd"/>
            <w:r w:rsidRPr="004D362F">
              <w:rPr>
                <w:sz w:val="24"/>
                <w:szCs w:val="24"/>
              </w:rPr>
              <w:t xml:space="preserve"> </w:t>
            </w:r>
            <w:proofErr w:type="spellStart"/>
            <w:r w:rsidRPr="004D362F">
              <w:rPr>
                <w:sz w:val="24"/>
                <w:szCs w:val="24"/>
              </w:rPr>
              <w:t>витрат</w:t>
            </w:r>
            <w:proofErr w:type="spellEnd"/>
            <w:r w:rsidRPr="004D362F">
              <w:rPr>
                <w:sz w:val="24"/>
                <w:szCs w:val="24"/>
              </w:rPr>
              <w:t xml:space="preserve"> </w:t>
            </w:r>
            <w:proofErr w:type="spellStart"/>
            <w:r w:rsidRPr="004D362F">
              <w:rPr>
                <w:sz w:val="24"/>
                <w:szCs w:val="24"/>
              </w:rPr>
              <w:t>часу</w:t>
            </w:r>
            <w:proofErr w:type="spellEnd"/>
            <w:r w:rsidRPr="004D362F">
              <w:rPr>
                <w:sz w:val="24"/>
                <w:szCs w:val="24"/>
              </w:rPr>
              <w:t xml:space="preserve"> </w:t>
            </w:r>
            <w:proofErr w:type="spellStart"/>
            <w:r w:rsidRPr="004D362F">
              <w:rPr>
                <w:sz w:val="24"/>
                <w:szCs w:val="24"/>
              </w:rPr>
              <w:t>на</w:t>
            </w:r>
            <w:proofErr w:type="spellEnd"/>
            <w:r w:rsidRPr="004D362F">
              <w:rPr>
                <w:sz w:val="24"/>
                <w:szCs w:val="24"/>
              </w:rPr>
              <w:t xml:space="preserve"> </w:t>
            </w:r>
            <w:proofErr w:type="spellStart"/>
            <w:r w:rsidRPr="004D362F">
              <w:rPr>
                <w:sz w:val="24"/>
                <w:szCs w:val="24"/>
              </w:rPr>
              <w:t>корегування</w:t>
            </w:r>
            <w:proofErr w:type="spellEnd"/>
            <w:r w:rsidRPr="004D362F">
              <w:rPr>
                <w:sz w:val="24"/>
                <w:szCs w:val="24"/>
              </w:rPr>
              <w:t xml:space="preserve"> (</w:t>
            </w:r>
            <w:proofErr w:type="spellStart"/>
            <w:r w:rsidRPr="004D362F">
              <w:rPr>
                <w:sz w:val="24"/>
                <w:szCs w:val="24"/>
              </w:rPr>
              <w:t>оцінка</w:t>
            </w:r>
            <w:proofErr w:type="spellEnd"/>
            <w:r w:rsidRPr="004D362F">
              <w:rPr>
                <w:sz w:val="24"/>
                <w:szCs w:val="24"/>
              </w:rPr>
              <w:t xml:space="preserve"> </w:t>
            </w:r>
            <w:proofErr w:type="spellStart"/>
            <w:r w:rsidRPr="004D362F">
              <w:rPr>
                <w:sz w:val="24"/>
                <w:szCs w:val="24"/>
              </w:rPr>
              <w:t>природного</w:t>
            </w:r>
            <w:proofErr w:type="spellEnd"/>
            <w:r w:rsidRPr="004D362F">
              <w:rPr>
                <w:sz w:val="24"/>
                <w:szCs w:val="24"/>
              </w:rPr>
              <w:t xml:space="preserve"> </w:t>
            </w:r>
            <w:proofErr w:type="spellStart"/>
            <w:r w:rsidRPr="004D362F">
              <w:rPr>
                <w:sz w:val="24"/>
                <w:szCs w:val="24"/>
              </w:rPr>
              <w:t>рівня</w:t>
            </w:r>
            <w:proofErr w:type="spellEnd"/>
            <w:r w:rsidRPr="004D362F">
              <w:rPr>
                <w:sz w:val="24"/>
                <w:szCs w:val="24"/>
              </w:rPr>
              <w:t xml:space="preserve"> </w:t>
            </w:r>
            <w:proofErr w:type="spellStart"/>
            <w:r w:rsidRPr="004D362F">
              <w:rPr>
                <w:sz w:val="24"/>
                <w:szCs w:val="24"/>
              </w:rPr>
              <w:t>помилок</w:t>
            </w:r>
            <w:proofErr w:type="spellEnd"/>
            <w:r w:rsidRPr="004D362F">
              <w:rPr>
                <w:sz w:val="24"/>
                <w:szCs w:val="24"/>
              </w:rPr>
              <w:t xml:space="preserve">)) Х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 -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 - </w:t>
            </w:r>
          </w:p>
        </w:tc>
      </w:tr>
      <w:tr w:rsidR="00067F81" w:rsidRPr="004D362F" w:rsidTr="00B26EEE">
        <w:tblPrEx>
          <w:tblCellMar>
            <w:left w:w="0" w:type="dxa"/>
          </w:tblCellMar>
        </w:tblPrEx>
        <w:trPr>
          <w:trHeight w:val="1298"/>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proofErr w:type="spellStart"/>
            <w:r w:rsidRPr="004D362F">
              <w:rPr>
                <w:sz w:val="24"/>
                <w:szCs w:val="24"/>
              </w:rPr>
              <w:t>вартість</w:t>
            </w:r>
            <w:proofErr w:type="spellEnd"/>
            <w:r w:rsidRPr="004D362F">
              <w:rPr>
                <w:sz w:val="24"/>
                <w:szCs w:val="24"/>
              </w:rPr>
              <w:t xml:space="preserve"> </w:t>
            </w:r>
            <w:proofErr w:type="spellStart"/>
            <w:r w:rsidRPr="004D362F">
              <w:rPr>
                <w:sz w:val="24"/>
                <w:szCs w:val="24"/>
              </w:rPr>
              <w:t>часу</w:t>
            </w:r>
            <w:proofErr w:type="spellEnd"/>
            <w:r w:rsidRPr="004D362F">
              <w:rPr>
                <w:sz w:val="24"/>
                <w:szCs w:val="24"/>
              </w:rPr>
              <w:t xml:space="preserve"> </w:t>
            </w:r>
            <w:proofErr w:type="spellStart"/>
            <w:r w:rsidRPr="004D362F">
              <w:rPr>
                <w:sz w:val="24"/>
                <w:szCs w:val="24"/>
              </w:rPr>
              <w:t>суб’єкта</w:t>
            </w:r>
            <w:proofErr w:type="spellEnd"/>
            <w:r w:rsidRPr="004D362F">
              <w:rPr>
                <w:sz w:val="24"/>
                <w:szCs w:val="24"/>
              </w:rPr>
              <w:t xml:space="preserve"> </w:t>
            </w:r>
            <w:proofErr w:type="spellStart"/>
            <w:r w:rsidRPr="004D362F">
              <w:rPr>
                <w:sz w:val="24"/>
                <w:szCs w:val="24"/>
              </w:rPr>
              <w:t>підприємництва</w:t>
            </w:r>
            <w:proofErr w:type="spellEnd"/>
            <w:r w:rsidRPr="004D362F">
              <w:rPr>
                <w:sz w:val="24"/>
                <w:szCs w:val="24"/>
              </w:rPr>
              <w:t xml:space="preserve"> (</w:t>
            </w:r>
            <w:proofErr w:type="spellStart"/>
            <w:r w:rsidRPr="004D362F">
              <w:rPr>
                <w:sz w:val="24"/>
                <w:szCs w:val="24"/>
              </w:rPr>
              <w:t>заробітна</w:t>
            </w:r>
            <w:proofErr w:type="spellEnd"/>
            <w:r w:rsidRPr="004D362F">
              <w:rPr>
                <w:sz w:val="24"/>
                <w:szCs w:val="24"/>
              </w:rPr>
              <w:t xml:space="preserve"> </w:t>
            </w:r>
            <w:proofErr w:type="spellStart"/>
            <w:r w:rsidRPr="004D362F">
              <w:rPr>
                <w:sz w:val="24"/>
                <w:szCs w:val="24"/>
              </w:rPr>
              <w:t>плата</w:t>
            </w:r>
            <w:proofErr w:type="spellEnd"/>
            <w:r w:rsidRPr="004D362F">
              <w:rPr>
                <w:sz w:val="24"/>
                <w:szCs w:val="24"/>
              </w:rPr>
              <w:t xml:space="preserve">) Х </w:t>
            </w:r>
            <w:proofErr w:type="spellStart"/>
            <w:r w:rsidRPr="004D362F">
              <w:rPr>
                <w:sz w:val="24"/>
                <w:szCs w:val="24"/>
              </w:rPr>
              <w:t>оціночна</w:t>
            </w:r>
            <w:proofErr w:type="spellEnd"/>
            <w:r w:rsidRPr="004D362F">
              <w:rPr>
                <w:sz w:val="24"/>
                <w:szCs w:val="24"/>
              </w:rPr>
              <w:t xml:space="preserve"> </w:t>
            </w:r>
            <w:proofErr w:type="spellStart"/>
            <w:r w:rsidRPr="004D362F">
              <w:rPr>
                <w:sz w:val="24"/>
                <w:szCs w:val="24"/>
              </w:rPr>
              <w:t>кількість</w:t>
            </w:r>
            <w:proofErr w:type="spellEnd"/>
            <w:r w:rsidRPr="004D362F">
              <w:rPr>
                <w:sz w:val="24"/>
                <w:szCs w:val="24"/>
              </w:rPr>
              <w:t xml:space="preserve"> </w:t>
            </w:r>
            <w:proofErr w:type="spellStart"/>
            <w:r w:rsidRPr="004D362F">
              <w:rPr>
                <w:sz w:val="24"/>
                <w:szCs w:val="24"/>
              </w:rPr>
              <w:t>оригінальних</w:t>
            </w:r>
            <w:proofErr w:type="spellEnd"/>
            <w:r w:rsidRPr="004D362F">
              <w:rPr>
                <w:sz w:val="24"/>
                <w:szCs w:val="24"/>
              </w:rPr>
              <w:t xml:space="preserve"> </w:t>
            </w:r>
            <w:proofErr w:type="spellStart"/>
            <w:r w:rsidRPr="004D362F">
              <w:rPr>
                <w:sz w:val="24"/>
                <w:szCs w:val="24"/>
              </w:rPr>
              <w:t>звітів</w:t>
            </w:r>
            <w:proofErr w:type="spellEnd"/>
            <w:r w:rsidRPr="004D362F">
              <w:rPr>
                <w:sz w:val="24"/>
                <w:szCs w:val="24"/>
              </w:rPr>
              <w:t xml:space="preserve"> Х </w:t>
            </w:r>
            <w:proofErr w:type="spellStart"/>
            <w:r w:rsidRPr="004D362F">
              <w:rPr>
                <w:sz w:val="24"/>
                <w:szCs w:val="24"/>
              </w:rPr>
              <w:t>кількість</w:t>
            </w:r>
            <w:proofErr w:type="spellEnd"/>
            <w:r w:rsidRPr="004D362F">
              <w:rPr>
                <w:sz w:val="24"/>
                <w:szCs w:val="24"/>
              </w:rPr>
              <w:t xml:space="preserve"> </w:t>
            </w:r>
            <w:proofErr w:type="spellStart"/>
            <w:r w:rsidRPr="004D362F">
              <w:rPr>
                <w:sz w:val="24"/>
                <w:szCs w:val="24"/>
              </w:rPr>
              <w:t>періодів</w:t>
            </w:r>
            <w:proofErr w:type="spellEnd"/>
            <w:r w:rsidRPr="004D362F">
              <w:rPr>
                <w:sz w:val="24"/>
                <w:szCs w:val="24"/>
              </w:rPr>
              <w:t xml:space="preserve"> </w:t>
            </w:r>
            <w:proofErr w:type="spellStart"/>
            <w:r w:rsidRPr="004D362F">
              <w:rPr>
                <w:sz w:val="24"/>
                <w:szCs w:val="24"/>
              </w:rPr>
              <w:t>звітності</w:t>
            </w:r>
            <w:proofErr w:type="spellEnd"/>
            <w:r w:rsidRPr="004D362F">
              <w:rPr>
                <w:sz w:val="24"/>
                <w:szCs w:val="24"/>
              </w:rPr>
              <w:t xml:space="preserve"> </w:t>
            </w:r>
            <w:proofErr w:type="spellStart"/>
            <w:r w:rsidRPr="004D362F">
              <w:rPr>
                <w:sz w:val="24"/>
                <w:szCs w:val="24"/>
              </w:rPr>
              <w:t>за</w:t>
            </w:r>
            <w:proofErr w:type="spellEnd"/>
            <w:r w:rsidRPr="004D362F">
              <w:rPr>
                <w:sz w:val="24"/>
                <w:szCs w:val="24"/>
              </w:rPr>
              <w:t xml:space="preserve"> </w:t>
            </w:r>
            <w:proofErr w:type="spellStart"/>
            <w:r w:rsidRPr="004D362F">
              <w:rPr>
                <w:sz w:val="24"/>
                <w:szCs w:val="24"/>
              </w:rPr>
              <w:t>рік</w:t>
            </w:r>
            <w:proofErr w:type="spellEnd"/>
            <w:r w:rsidRPr="004D362F">
              <w:rPr>
                <w:sz w:val="24"/>
                <w:szCs w:val="24"/>
              </w:rPr>
              <w:t xml:space="preserve">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67F81" w:rsidRPr="004D362F" w:rsidRDefault="00067F81" w:rsidP="00B26EEE">
            <w:pPr>
              <w:ind w:left="0" w:right="0" w:firstLine="0"/>
              <w:jc w:val="left"/>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p>
        </w:tc>
      </w:tr>
      <w:tr w:rsidR="00067F81" w:rsidRPr="004D362F" w:rsidTr="00B26EEE">
        <w:tblPrEx>
          <w:tblCellMar>
            <w:left w:w="0" w:type="dxa"/>
          </w:tblCellMar>
        </w:tblPrEx>
        <w:trPr>
          <w:trHeight w:val="2587"/>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lastRenderedPageBreak/>
              <w:t xml:space="preserve">12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lang w:val="ru-RU"/>
              </w:rPr>
            </w:pPr>
            <w:proofErr w:type="spellStart"/>
            <w:r w:rsidRPr="004D362F">
              <w:rPr>
                <w:sz w:val="24"/>
                <w:szCs w:val="24"/>
                <w:lang w:val="ru-RU"/>
              </w:rPr>
              <w:t>Процедури</w:t>
            </w:r>
            <w:proofErr w:type="spellEnd"/>
            <w:r w:rsidRPr="004D362F">
              <w:rPr>
                <w:sz w:val="24"/>
                <w:szCs w:val="24"/>
                <w:lang w:val="ru-RU"/>
              </w:rPr>
              <w:t xml:space="preserve"> </w:t>
            </w:r>
            <w:proofErr w:type="spellStart"/>
            <w:r w:rsidRPr="004D362F">
              <w:rPr>
                <w:sz w:val="24"/>
                <w:szCs w:val="24"/>
                <w:lang w:val="ru-RU"/>
              </w:rPr>
              <w:t>щодо</w:t>
            </w:r>
            <w:proofErr w:type="spellEnd"/>
            <w:r w:rsidRPr="004D362F">
              <w:rPr>
                <w:sz w:val="24"/>
                <w:szCs w:val="24"/>
                <w:lang w:val="ru-RU"/>
              </w:rPr>
              <w:t xml:space="preserve"> </w:t>
            </w:r>
            <w:proofErr w:type="spellStart"/>
            <w:r w:rsidRPr="004D362F">
              <w:rPr>
                <w:sz w:val="24"/>
                <w:szCs w:val="24"/>
                <w:lang w:val="ru-RU"/>
              </w:rPr>
              <w:t>забезпечення</w:t>
            </w:r>
            <w:proofErr w:type="spellEnd"/>
            <w:r w:rsidRPr="004D362F">
              <w:rPr>
                <w:sz w:val="24"/>
                <w:szCs w:val="24"/>
                <w:lang w:val="ru-RU"/>
              </w:rPr>
              <w:t xml:space="preserve"> </w:t>
            </w:r>
          </w:p>
          <w:p w:rsidR="00067F81" w:rsidRPr="004D362F" w:rsidRDefault="00067F81" w:rsidP="00B26EEE">
            <w:pPr>
              <w:ind w:left="0" w:right="0" w:firstLine="0"/>
              <w:jc w:val="left"/>
              <w:rPr>
                <w:sz w:val="24"/>
                <w:szCs w:val="24"/>
                <w:lang w:val="ru-RU"/>
              </w:rPr>
            </w:pPr>
            <w:proofErr w:type="spellStart"/>
            <w:r w:rsidRPr="004D362F">
              <w:rPr>
                <w:sz w:val="24"/>
                <w:szCs w:val="24"/>
                <w:lang w:val="ru-RU"/>
              </w:rPr>
              <w:t>процесу</w:t>
            </w:r>
            <w:proofErr w:type="spellEnd"/>
            <w:r w:rsidRPr="004D362F">
              <w:rPr>
                <w:sz w:val="24"/>
                <w:szCs w:val="24"/>
                <w:lang w:val="ru-RU"/>
              </w:rPr>
              <w:t xml:space="preserve"> </w:t>
            </w:r>
            <w:proofErr w:type="spellStart"/>
            <w:r w:rsidRPr="004D362F">
              <w:rPr>
                <w:sz w:val="24"/>
                <w:szCs w:val="24"/>
                <w:lang w:val="ru-RU"/>
              </w:rPr>
              <w:t>перевірок</w:t>
            </w:r>
            <w:proofErr w:type="spellEnd"/>
            <w:r w:rsidRPr="004D362F">
              <w:rPr>
                <w:sz w:val="24"/>
                <w:szCs w:val="24"/>
                <w:lang w:val="ru-RU"/>
              </w:rPr>
              <w:t xml:space="preserve"> Формула: </w:t>
            </w:r>
            <w:proofErr w:type="spellStart"/>
            <w:r w:rsidRPr="004D362F">
              <w:rPr>
                <w:sz w:val="24"/>
                <w:szCs w:val="24"/>
                <w:lang w:val="ru-RU"/>
              </w:rPr>
              <w:t>витрати</w:t>
            </w:r>
            <w:proofErr w:type="spellEnd"/>
            <w:r w:rsidRPr="004D362F">
              <w:rPr>
                <w:sz w:val="24"/>
                <w:szCs w:val="24"/>
                <w:lang w:val="ru-RU"/>
              </w:rPr>
              <w:t xml:space="preserve"> часу на </w:t>
            </w:r>
            <w:proofErr w:type="spellStart"/>
            <w:r w:rsidRPr="004D362F">
              <w:rPr>
                <w:sz w:val="24"/>
                <w:szCs w:val="24"/>
                <w:lang w:val="ru-RU"/>
              </w:rPr>
              <w:t>забезпечення</w:t>
            </w:r>
            <w:proofErr w:type="spellEnd"/>
            <w:r w:rsidRPr="004D362F">
              <w:rPr>
                <w:sz w:val="24"/>
                <w:szCs w:val="24"/>
                <w:lang w:val="ru-RU"/>
              </w:rPr>
              <w:t xml:space="preserve"> </w:t>
            </w:r>
            <w:proofErr w:type="spellStart"/>
            <w:r w:rsidRPr="004D362F">
              <w:rPr>
                <w:sz w:val="24"/>
                <w:szCs w:val="24"/>
                <w:lang w:val="ru-RU"/>
              </w:rPr>
              <w:t>процесу</w:t>
            </w:r>
            <w:proofErr w:type="spellEnd"/>
            <w:r w:rsidRPr="004D362F">
              <w:rPr>
                <w:sz w:val="24"/>
                <w:szCs w:val="24"/>
                <w:lang w:val="ru-RU"/>
              </w:rPr>
              <w:t xml:space="preserve"> </w:t>
            </w:r>
            <w:proofErr w:type="spellStart"/>
            <w:r w:rsidRPr="004D362F">
              <w:rPr>
                <w:sz w:val="24"/>
                <w:szCs w:val="24"/>
                <w:lang w:val="ru-RU"/>
              </w:rPr>
              <w:t>перевірок</w:t>
            </w:r>
            <w:proofErr w:type="spellEnd"/>
            <w:r w:rsidRPr="004D362F">
              <w:rPr>
                <w:sz w:val="24"/>
                <w:szCs w:val="24"/>
                <w:lang w:val="ru-RU"/>
              </w:rPr>
              <w:t xml:space="preserve"> з боку </w:t>
            </w:r>
            <w:proofErr w:type="spellStart"/>
            <w:r w:rsidRPr="004D362F">
              <w:rPr>
                <w:sz w:val="24"/>
                <w:szCs w:val="24"/>
                <w:lang w:val="ru-RU"/>
              </w:rPr>
              <w:t>контролюючих</w:t>
            </w:r>
            <w:proofErr w:type="spellEnd"/>
            <w:r w:rsidRPr="004D362F">
              <w:rPr>
                <w:sz w:val="24"/>
                <w:szCs w:val="24"/>
                <w:lang w:val="ru-RU"/>
              </w:rPr>
              <w:t xml:space="preserve"> </w:t>
            </w:r>
            <w:proofErr w:type="spellStart"/>
            <w:r w:rsidRPr="004D362F">
              <w:rPr>
                <w:sz w:val="24"/>
                <w:szCs w:val="24"/>
                <w:lang w:val="ru-RU"/>
              </w:rPr>
              <w:t>органів</w:t>
            </w:r>
            <w:proofErr w:type="spellEnd"/>
            <w:r w:rsidRPr="004D362F">
              <w:rPr>
                <w:sz w:val="24"/>
                <w:szCs w:val="24"/>
                <w:lang w:val="ru-RU"/>
              </w:rPr>
              <w:t xml:space="preserve"> (0 год.) </w:t>
            </w:r>
            <w:proofErr w:type="spellStart"/>
            <w:r w:rsidRPr="004D362F">
              <w:rPr>
                <w:sz w:val="24"/>
                <w:szCs w:val="24"/>
                <w:lang w:val="ru-RU"/>
              </w:rPr>
              <w:t>вартість</w:t>
            </w:r>
            <w:proofErr w:type="spellEnd"/>
            <w:r w:rsidRPr="004D362F">
              <w:rPr>
                <w:sz w:val="24"/>
                <w:szCs w:val="24"/>
                <w:lang w:val="ru-RU"/>
              </w:rPr>
              <w:t xml:space="preserve"> часу </w:t>
            </w:r>
            <w:proofErr w:type="spellStart"/>
            <w:r w:rsidRPr="004D362F">
              <w:rPr>
                <w:sz w:val="24"/>
                <w:szCs w:val="24"/>
                <w:lang w:val="ru-RU"/>
              </w:rPr>
              <w:t>суб’єкта</w:t>
            </w:r>
            <w:proofErr w:type="spellEnd"/>
            <w:r w:rsidRPr="004D362F">
              <w:rPr>
                <w:sz w:val="24"/>
                <w:szCs w:val="24"/>
                <w:lang w:val="ru-RU"/>
              </w:rPr>
              <w:t xml:space="preserve"> </w:t>
            </w:r>
            <w:proofErr w:type="spellStart"/>
            <w:r w:rsidRPr="004D362F">
              <w:rPr>
                <w:sz w:val="24"/>
                <w:szCs w:val="24"/>
                <w:lang w:val="ru-RU"/>
              </w:rPr>
              <w:t>підприємництва</w:t>
            </w:r>
            <w:proofErr w:type="spellEnd"/>
            <w:r w:rsidRPr="004D362F">
              <w:rPr>
                <w:sz w:val="24"/>
                <w:szCs w:val="24"/>
                <w:lang w:val="ru-RU"/>
              </w:rPr>
              <w:t xml:space="preserve"> (0 грн./год.)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 </w:t>
            </w:r>
            <w:proofErr w:type="spellStart"/>
            <w:r w:rsidRPr="004D362F">
              <w:rPr>
                <w:sz w:val="24"/>
                <w:szCs w:val="24"/>
              </w:rPr>
              <w:t>год</w:t>
            </w:r>
            <w:proofErr w:type="spellEnd"/>
            <w:r w:rsidRPr="004D362F">
              <w:rPr>
                <w:sz w:val="24"/>
                <w:szCs w:val="24"/>
              </w:rPr>
              <w:t xml:space="preserve">. Х </w:t>
            </w:r>
            <w:r w:rsidR="00FA34B4">
              <w:rPr>
                <w:sz w:val="24"/>
                <w:szCs w:val="24"/>
                <w:lang w:val="uk-UA"/>
              </w:rPr>
              <w:t>39</w:t>
            </w:r>
            <w:r w:rsidRPr="004D362F">
              <w:rPr>
                <w:sz w:val="24"/>
                <w:szCs w:val="24"/>
              </w:rPr>
              <w:t>,</w:t>
            </w:r>
            <w:r w:rsidR="00FA34B4">
              <w:rPr>
                <w:sz w:val="24"/>
                <w:szCs w:val="24"/>
                <w:lang w:val="uk-UA"/>
              </w:rPr>
              <w:t>25</w:t>
            </w:r>
            <w:proofErr w:type="spellStart"/>
            <w:r w:rsidRPr="004D362F">
              <w:rPr>
                <w:sz w:val="24"/>
                <w:szCs w:val="24"/>
              </w:rPr>
              <w:t>грн</w:t>
            </w:r>
            <w:proofErr w:type="spellEnd"/>
            <w:r w:rsidRPr="004D362F">
              <w:rPr>
                <w:sz w:val="24"/>
                <w:szCs w:val="24"/>
              </w:rPr>
              <w:t xml:space="preserve">. = </w:t>
            </w:r>
            <w:r w:rsidR="00FA34B4">
              <w:rPr>
                <w:sz w:val="24"/>
                <w:szCs w:val="24"/>
                <w:lang w:val="uk-UA"/>
              </w:rPr>
              <w:t>39</w:t>
            </w:r>
            <w:r w:rsidRPr="004D362F">
              <w:rPr>
                <w:sz w:val="24"/>
                <w:szCs w:val="24"/>
              </w:rPr>
              <w:t>,</w:t>
            </w:r>
            <w:r w:rsidR="00FA34B4">
              <w:rPr>
                <w:sz w:val="24"/>
                <w:szCs w:val="24"/>
                <w:lang w:val="uk-UA"/>
              </w:rPr>
              <w:t>25</w:t>
            </w:r>
            <w:r w:rsidRPr="004D362F">
              <w:rPr>
                <w:sz w:val="24"/>
                <w:szCs w:val="24"/>
              </w:rPr>
              <w:t xml:space="preserve"> </w:t>
            </w:r>
            <w:proofErr w:type="spellStart"/>
            <w:r w:rsidRPr="004D362F">
              <w:rPr>
                <w:sz w:val="24"/>
                <w:szCs w:val="24"/>
              </w:rPr>
              <w:t>грн</w:t>
            </w:r>
            <w:proofErr w:type="spellEnd"/>
            <w:r w:rsidRPr="004D362F">
              <w:rPr>
                <w:sz w:val="24"/>
                <w:szCs w:val="24"/>
              </w:rPr>
              <w:t xml:space="preserve">. </w:t>
            </w:r>
          </w:p>
          <w:p w:rsidR="00067F81" w:rsidRPr="004D362F" w:rsidRDefault="00067F81" w:rsidP="00B26EEE">
            <w:pPr>
              <w:ind w:left="0" w:right="0" w:firstLine="0"/>
              <w:jc w:val="left"/>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 </w:t>
            </w:r>
            <w:proofErr w:type="spellStart"/>
            <w:r w:rsidRPr="004D362F">
              <w:rPr>
                <w:sz w:val="24"/>
                <w:szCs w:val="24"/>
              </w:rPr>
              <w:t>год</w:t>
            </w:r>
            <w:proofErr w:type="spellEnd"/>
            <w:r w:rsidRPr="004D362F">
              <w:rPr>
                <w:sz w:val="24"/>
                <w:szCs w:val="24"/>
              </w:rPr>
              <w:t xml:space="preserve">. Х </w:t>
            </w:r>
          </w:p>
          <w:p w:rsidR="00067F81" w:rsidRPr="004D362F" w:rsidRDefault="00FA34B4" w:rsidP="00B26EEE">
            <w:pPr>
              <w:ind w:left="0" w:right="0" w:firstLine="0"/>
              <w:jc w:val="left"/>
              <w:rPr>
                <w:sz w:val="24"/>
                <w:szCs w:val="24"/>
              </w:rPr>
            </w:pPr>
            <w:r>
              <w:rPr>
                <w:sz w:val="24"/>
                <w:szCs w:val="24"/>
                <w:lang w:val="uk-UA"/>
              </w:rPr>
              <w:t>39</w:t>
            </w:r>
            <w:r w:rsidR="00067F81" w:rsidRPr="004D362F">
              <w:rPr>
                <w:sz w:val="24"/>
                <w:szCs w:val="24"/>
              </w:rPr>
              <w:t>,</w:t>
            </w:r>
            <w:r>
              <w:rPr>
                <w:sz w:val="24"/>
                <w:szCs w:val="24"/>
                <w:lang w:val="uk-UA"/>
              </w:rPr>
              <w:t>25</w:t>
            </w:r>
            <w:proofErr w:type="spellStart"/>
            <w:r w:rsidR="00067F81" w:rsidRPr="004D362F">
              <w:rPr>
                <w:sz w:val="24"/>
                <w:szCs w:val="24"/>
              </w:rPr>
              <w:t>грн</w:t>
            </w:r>
            <w:proofErr w:type="spellEnd"/>
            <w:r w:rsidR="00067F81" w:rsidRPr="004D362F">
              <w:rPr>
                <w:sz w:val="24"/>
                <w:szCs w:val="24"/>
              </w:rPr>
              <w:t xml:space="preserve"> </w:t>
            </w:r>
            <w:r>
              <w:rPr>
                <w:sz w:val="24"/>
                <w:szCs w:val="24"/>
                <w:lang w:val="uk-UA"/>
              </w:rPr>
              <w:t>39</w:t>
            </w:r>
            <w:r w:rsidR="00067F81" w:rsidRPr="004D362F">
              <w:rPr>
                <w:sz w:val="24"/>
                <w:szCs w:val="24"/>
              </w:rPr>
              <w:t>,</w:t>
            </w:r>
            <w:r>
              <w:rPr>
                <w:sz w:val="24"/>
                <w:szCs w:val="24"/>
                <w:lang w:val="uk-UA"/>
              </w:rPr>
              <w:t>25</w:t>
            </w:r>
            <w:r w:rsidR="00067F81" w:rsidRPr="004D362F">
              <w:rPr>
                <w:sz w:val="24"/>
                <w:szCs w:val="24"/>
              </w:rPr>
              <w:t xml:space="preserve"> </w:t>
            </w:r>
            <w:proofErr w:type="spellStart"/>
            <w:r w:rsidR="00067F81" w:rsidRPr="004D362F">
              <w:rPr>
                <w:sz w:val="24"/>
                <w:szCs w:val="24"/>
              </w:rPr>
              <w:t>грн</w:t>
            </w:r>
            <w:proofErr w:type="spellEnd"/>
            <w:r w:rsidR="00067F81" w:rsidRPr="004D362F">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1</w:t>
            </w:r>
            <w:r w:rsidR="00FA34B4">
              <w:rPr>
                <w:sz w:val="24"/>
                <w:szCs w:val="24"/>
                <w:lang w:val="uk-UA"/>
              </w:rPr>
              <w:t>96</w:t>
            </w:r>
            <w:r w:rsidRPr="004D362F">
              <w:rPr>
                <w:sz w:val="24"/>
                <w:szCs w:val="24"/>
              </w:rPr>
              <w:t>,</w:t>
            </w:r>
            <w:r w:rsidR="00FA34B4">
              <w:rPr>
                <w:sz w:val="24"/>
                <w:szCs w:val="24"/>
                <w:lang w:val="uk-UA"/>
              </w:rPr>
              <w:t>2</w:t>
            </w:r>
            <w:r w:rsidRPr="004D362F">
              <w:rPr>
                <w:sz w:val="24"/>
                <w:szCs w:val="24"/>
              </w:rPr>
              <w:t xml:space="preserve">5 </w:t>
            </w:r>
            <w:proofErr w:type="spellStart"/>
            <w:r w:rsidRPr="004D362F">
              <w:rPr>
                <w:sz w:val="24"/>
                <w:szCs w:val="24"/>
              </w:rPr>
              <w:t>грн</w:t>
            </w:r>
            <w:proofErr w:type="spellEnd"/>
            <w:r w:rsidRPr="004D362F">
              <w:rPr>
                <w:sz w:val="24"/>
                <w:szCs w:val="24"/>
              </w:rPr>
              <w:t xml:space="preserve">. </w:t>
            </w:r>
          </w:p>
        </w:tc>
      </w:tr>
      <w:tr w:rsidR="00067F81" w:rsidRPr="004D362F" w:rsidTr="00B26EEE">
        <w:tblPrEx>
          <w:tblCellMar>
            <w:left w:w="0" w:type="dxa"/>
          </w:tblCellMar>
        </w:tblPrEx>
        <w:trPr>
          <w:trHeight w:val="708"/>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13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proofErr w:type="spellStart"/>
            <w:r w:rsidRPr="004D362F">
              <w:rPr>
                <w:sz w:val="24"/>
                <w:szCs w:val="24"/>
              </w:rPr>
              <w:t>Інші</w:t>
            </w:r>
            <w:proofErr w:type="spellEnd"/>
            <w:r w:rsidRPr="004D362F">
              <w:rPr>
                <w:sz w:val="24"/>
                <w:szCs w:val="24"/>
              </w:rPr>
              <w:t xml:space="preserve"> </w:t>
            </w:r>
            <w:proofErr w:type="spellStart"/>
            <w:r w:rsidRPr="004D362F">
              <w:rPr>
                <w:sz w:val="24"/>
                <w:szCs w:val="24"/>
              </w:rPr>
              <w:t>процедури</w:t>
            </w:r>
            <w:proofErr w:type="spellEnd"/>
            <w:r w:rsidRPr="004D362F">
              <w:rPr>
                <w:sz w:val="24"/>
                <w:szCs w:val="24"/>
              </w:rPr>
              <w:t xml:space="preserve"> (</w:t>
            </w:r>
            <w:proofErr w:type="spellStart"/>
            <w:r w:rsidRPr="004D362F">
              <w:rPr>
                <w:sz w:val="24"/>
                <w:szCs w:val="24"/>
              </w:rPr>
              <w:t>уточнити</w:t>
            </w:r>
            <w:proofErr w:type="spellEnd"/>
            <w:r w:rsidRPr="004D362F">
              <w:rPr>
                <w:sz w:val="24"/>
                <w:szCs w:val="24"/>
              </w:rPr>
              <w:t xml:space="preserve">)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_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_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_ </w:t>
            </w:r>
          </w:p>
        </w:tc>
      </w:tr>
      <w:tr w:rsidR="00067F81" w:rsidRPr="004D362F" w:rsidTr="00B26EEE">
        <w:tblPrEx>
          <w:tblCellMar>
            <w:left w:w="0" w:type="dxa"/>
          </w:tblCellMar>
        </w:tblPrEx>
        <w:trPr>
          <w:trHeight w:val="974"/>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14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lang w:val="ru-RU"/>
              </w:rPr>
            </w:pPr>
            <w:r w:rsidRPr="004D362F">
              <w:rPr>
                <w:sz w:val="24"/>
                <w:szCs w:val="24"/>
                <w:lang w:val="ru-RU"/>
              </w:rPr>
              <w:t xml:space="preserve">Разом, </w:t>
            </w:r>
            <w:proofErr w:type="spellStart"/>
            <w:r w:rsidRPr="004D362F">
              <w:rPr>
                <w:sz w:val="24"/>
                <w:szCs w:val="24"/>
                <w:lang w:val="ru-RU"/>
              </w:rPr>
              <w:t>гривень</w:t>
            </w:r>
            <w:proofErr w:type="spellEnd"/>
            <w:r w:rsidRPr="004D362F">
              <w:rPr>
                <w:sz w:val="24"/>
                <w:szCs w:val="24"/>
                <w:lang w:val="ru-RU"/>
              </w:rPr>
              <w:t xml:space="preserve"> Формула: </w:t>
            </w:r>
          </w:p>
          <w:p w:rsidR="00067F81" w:rsidRPr="004D362F" w:rsidRDefault="00067F81" w:rsidP="00B26EEE">
            <w:pPr>
              <w:ind w:left="0" w:right="0" w:firstLine="0"/>
              <w:jc w:val="left"/>
              <w:rPr>
                <w:sz w:val="24"/>
                <w:szCs w:val="24"/>
                <w:lang w:val="ru-RU"/>
              </w:rPr>
            </w:pPr>
            <w:r w:rsidRPr="004D362F">
              <w:rPr>
                <w:sz w:val="24"/>
                <w:szCs w:val="24"/>
                <w:lang w:val="ru-RU"/>
              </w:rPr>
              <w:t xml:space="preserve">(сума </w:t>
            </w:r>
            <w:proofErr w:type="spellStart"/>
            <w:r w:rsidRPr="004D362F">
              <w:rPr>
                <w:sz w:val="24"/>
                <w:szCs w:val="24"/>
                <w:lang w:val="ru-RU"/>
              </w:rPr>
              <w:t>рядків</w:t>
            </w:r>
            <w:proofErr w:type="spellEnd"/>
            <w:r w:rsidRPr="004D362F">
              <w:rPr>
                <w:sz w:val="24"/>
                <w:szCs w:val="24"/>
                <w:lang w:val="ru-RU"/>
              </w:rPr>
              <w:t xml:space="preserve"> 9 + 10 + 11 + 12 + 13)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CF27EF" w:rsidP="00B26EEE">
            <w:pPr>
              <w:ind w:left="0" w:right="0" w:firstLine="0"/>
              <w:jc w:val="left"/>
              <w:rPr>
                <w:sz w:val="24"/>
                <w:szCs w:val="24"/>
              </w:rPr>
            </w:pPr>
            <w:r>
              <w:rPr>
                <w:sz w:val="24"/>
                <w:szCs w:val="24"/>
                <w:lang w:val="uk-UA"/>
              </w:rPr>
              <w:t>98</w:t>
            </w:r>
            <w:r w:rsidR="00067F81" w:rsidRPr="004D362F">
              <w:rPr>
                <w:sz w:val="24"/>
                <w:szCs w:val="24"/>
              </w:rPr>
              <w:t>,</w:t>
            </w:r>
            <w:r>
              <w:rPr>
                <w:sz w:val="24"/>
                <w:szCs w:val="24"/>
                <w:lang w:val="uk-UA"/>
              </w:rPr>
              <w:t>1</w:t>
            </w:r>
            <w:r w:rsidR="00067F81" w:rsidRPr="004D362F">
              <w:rPr>
                <w:sz w:val="24"/>
                <w:szCs w:val="24"/>
              </w:rPr>
              <w:t xml:space="preserve">3 </w:t>
            </w:r>
            <w:proofErr w:type="spellStart"/>
            <w:r w:rsidR="00067F81" w:rsidRPr="004D362F">
              <w:rPr>
                <w:sz w:val="24"/>
                <w:szCs w:val="24"/>
              </w:rPr>
              <w:t>грн</w:t>
            </w:r>
            <w:proofErr w:type="spellEnd"/>
            <w:r w:rsidR="00067F81" w:rsidRPr="004D362F">
              <w:rPr>
                <w:sz w:val="24"/>
                <w:szCs w:val="24"/>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CF27EF" w:rsidP="00B26EEE">
            <w:pPr>
              <w:ind w:left="0" w:right="0" w:firstLine="0"/>
              <w:jc w:val="left"/>
              <w:rPr>
                <w:sz w:val="24"/>
                <w:szCs w:val="24"/>
              </w:rPr>
            </w:pPr>
            <w:r>
              <w:rPr>
                <w:sz w:val="24"/>
                <w:szCs w:val="24"/>
                <w:lang w:val="uk-UA"/>
              </w:rPr>
              <w:t>39</w:t>
            </w:r>
            <w:r w:rsidR="00067F81" w:rsidRPr="004D362F">
              <w:rPr>
                <w:sz w:val="24"/>
                <w:szCs w:val="24"/>
              </w:rPr>
              <w:t>,</w:t>
            </w:r>
            <w:r>
              <w:rPr>
                <w:sz w:val="24"/>
                <w:szCs w:val="24"/>
                <w:lang w:val="uk-UA"/>
              </w:rPr>
              <w:t>25</w:t>
            </w:r>
            <w:r w:rsidR="00067F81" w:rsidRPr="004D362F">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CF27EF" w:rsidP="00B26EEE">
            <w:pPr>
              <w:ind w:left="0" w:right="0" w:firstLine="0"/>
              <w:jc w:val="left"/>
              <w:rPr>
                <w:sz w:val="24"/>
                <w:szCs w:val="24"/>
              </w:rPr>
            </w:pPr>
            <w:r>
              <w:rPr>
                <w:sz w:val="24"/>
                <w:szCs w:val="24"/>
                <w:lang w:val="uk-UA"/>
              </w:rPr>
              <w:t>255</w:t>
            </w:r>
            <w:r w:rsidR="00067F81" w:rsidRPr="004D362F">
              <w:rPr>
                <w:sz w:val="24"/>
                <w:szCs w:val="24"/>
              </w:rPr>
              <w:t>,</w:t>
            </w:r>
            <w:r>
              <w:rPr>
                <w:sz w:val="24"/>
                <w:szCs w:val="24"/>
                <w:lang w:val="uk-UA"/>
              </w:rPr>
              <w:t>13</w:t>
            </w:r>
            <w:r w:rsidR="00067F81" w:rsidRPr="004D362F">
              <w:rPr>
                <w:sz w:val="24"/>
                <w:szCs w:val="24"/>
              </w:rPr>
              <w:t xml:space="preserve"> </w:t>
            </w:r>
            <w:proofErr w:type="spellStart"/>
            <w:r w:rsidR="00067F81" w:rsidRPr="004D362F">
              <w:rPr>
                <w:sz w:val="24"/>
                <w:szCs w:val="24"/>
              </w:rPr>
              <w:t>грн</w:t>
            </w:r>
            <w:proofErr w:type="spellEnd"/>
            <w:r w:rsidR="00067F81" w:rsidRPr="004D362F">
              <w:rPr>
                <w:sz w:val="24"/>
                <w:szCs w:val="24"/>
              </w:rPr>
              <w:t xml:space="preserve">. </w:t>
            </w:r>
          </w:p>
        </w:tc>
      </w:tr>
      <w:tr w:rsidR="00067F81" w:rsidRPr="004D362F" w:rsidTr="00B26EEE">
        <w:tblPrEx>
          <w:tblCellMar>
            <w:left w:w="0" w:type="dxa"/>
          </w:tblCellMar>
        </w:tblPrEx>
        <w:trPr>
          <w:trHeight w:val="977"/>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15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proofErr w:type="spellStart"/>
            <w:r w:rsidRPr="004D362F">
              <w:rPr>
                <w:sz w:val="24"/>
                <w:szCs w:val="24"/>
              </w:rPr>
              <w:t>Кількість</w:t>
            </w:r>
            <w:proofErr w:type="spellEnd"/>
            <w:r w:rsidRPr="004D362F">
              <w:rPr>
                <w:sz w:val="24"/>
                <w:szCs w:val="24"/>
              </w:rPr>
              <w:t xml:space="preserve"> </w:t>
            </w:r>
            <w:proofErr w:type="spellStart"/>
            <w:r w:rsidRPr="004D362F">
              <w:rPr>
                <w:sz w:val="24"/>
                <w:szCs w:val="24"/>
              </w:rPr>
              <w:t>суб’єктів</w:t>
            </w:r>
            <w:proofErr w:type="spellEnd"/>
            <w:r w:rsidRPr="004D362F">
              <w:rPr>
                <w:sz w:val="24"/>
                <w:szCs w:val="24"/>
              </w:rPr>
              <w:t xml:space="preserve"> </w:t>
            </w:r>
            <w:proofErr w:type="spellStart"/>
            <w:r w:rsidRPr="004D362F">
              <w:rPr>
                <w:sz w:val="24"/>
                <w:szCs w:val="24"/>
              </w:rPr>
              <w:t>підприємництва</w:t>
            </w:r>
            <w:proofErr w:type="spellEnd"/>
            <w:r w:rsidRPr="004D362F">
              <w:rPr>
                <w:sz w:val="24"/>
                <w:szCs w:val="24"/>
              </w:rPr>
              <w:t xml:space="preserve">, </w:t>
            </w:r>
            <w:proofErr w:type="spellStart"/>
            <w:r w:rsidRPr="004D362F">
              <w:rPr>
                <w:sz w:val="24"/>
                <w:szCs w:val="24"/>
              </w:rPr>
              <w:t>що</w:t>
            </w:r>
            <w:proofErr w:type="spellEnd"/>
            <w:r w:rsidRPr="004D362F">
              <w:rPr>
                <w:sz w:val="24"/>
                <w:szCs w:val="24"/>
              </w:rPr>
              <w:t xml:space="preserve"> </w:t>
            </w:r>
            <w:proofErr w:type="spellStart"/>
            <w:r w:rsidRPr="004D362F">
              <w:rPr>
                <w:sz w:val="24"/>
                <w:szCs w:val="24"/>
              </w:rPr>
              <w:t>повинні</w:t>
            </w:r>
            <w:proofErr w:type="spellEnd"/>
            <w:r w:rsidRPr="004D362F">
              <w:rPr>
                <w:sz w:val="24"/>
                <w:szCs w:val="24"/>
              </w:rPr>
              <w:t xml:space="preserve"> </w:t>
            </w:r>
            <w:proofErr w:type="spellStart"/>
            <w:r w:rsidRPr="004D362F">
              <w:rPr>
                <w:sz w:val="24"/>
                <w:szCs w:val="24"/>
              </w:rPr>
              <w:t>виконати</w:t>
            </w:r>
            <w:proofErr w:type="spellEnd"/>
            <w:r w:rsidRPr="004D362F">
              <w:rPr>
                <w:sz w:val="24"/>
                <w:szCs w:val="24"/>
              </w:rPr>
              <w:t xml:space="preserve"> </w:t>
            </w:r>
            <w:proofErr w:type="spellStart"/>
            <w:r w:rsidRPr="004D362F">
              <w:rPr>
                <w:sz w:val="24"/>
                <w:szCs w:val="24"/>
              </w:rPr>
              <w:t>вимоги</w:t>
            </w:r>
            <w:proofErr w:type="spellEnd"/>
            <w:r w:rsidRPr="004D362F">
              <w:rPr>
                <w:sz w:val="24"/>
                <w:szCs w:val="24"/>
              </w:rPr>
              <w:t xml:space="preserve"> </w:t>
            </w:r>
            <w:proofErr w:type="spellStart"/>
            <w:r w:rsidRPr="004D362F">
              <w:rPr>
                <w:sz w:val="24"/>
                <w:szCs w:val="24"/>
              </w:rPr>
              <w:t>регулювання</w:t>
            </w:r>
            <w:proofErr w:type="spellEnd"/>
            <w:r w:rsidRPr="004D362F">
              <w:rPr>
                <w:sz w:val="24"/>
                <w:szCs w:val="24"/>
              </w:rPr>
              <w:t xml:space="preserve">, </w:t>
            </w:r>
            <w:proofErr w:type="spellStart"/>
            <w:r w:rsidRPr="004D362F">
              <w:rPr>
                <w:sz w:val="24"/>
                <w:szCs w:val="24"/>
              </w:rPr>
              <w:t>одиниць</w:t>
            </w:r>
            <w:proofErr w:type="spellEnd"/>
            <w:r w:rsidRPr="004D362F">
              <w:rPr>
                <w:sz w:val="24"/>
                <w:szCs w:val="24"/>
              </w:rPr>
              <w:t xml:space="preserve">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Pr>
                <w:sz w:val="24"/>
                <w:szCs w:val="24"/>
                <w:lang w:val="ru-RU"/>
              </w:rPr>
              <w:t>10</w:t>
            </w:r>
            <w:r w:rsidRPr="004D362F">
              <w:rPr>
                <w:sz w:val="24"/>
                <w:szCs w:val="24"/>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Pr>
                <w:sz w:val="24"/>
                <w:szCs w:val="24"/>
                <w:lang w:val="ru-RU"/>
              </w:rPr>
              <w:t>10</w:t>
            </w:r>
            <w:r w:rsidRPr="004D362F">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Pr>
                <w:sz w:val="24"/>
                <w:szCs w:val="24"/>
                <w:lang w:val="ru-RU"/>
              </w:rPr>
              <w:t>10</w:t>
            </w:r>
            <w:r w:rsidRPr="004D362F">
              <w:rPr>
                <w:sz w:val="24"/>
                <w:szCs w:val="24"/>
              </w:rPr>
              <w:t xml:space="preserve"> </w:t>
            </w:r>
          </w:p>
        </w:tc>
      </w:tr>
      <w:tr w:rsidR="00067F81" w:rsidRPr="004D362F" w:rsidTr="00B26EEE">
        <w:tblPrEx>
          <w:tblCellMar>
            <w:left w:w="0" w:type="dxa"/>
          </w:tblCellMar>
        </w:tblPrEx>
        <w:trPr>
          <w:trHeight w:val="1942"/>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16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lang w:val="ru-RU"/>
              </w:rPr>
            </w:pPr>
            <w:proofErr w:type="spellStart"/>
            <w:r w:rsidRPr="004D362F">
              <w:rPr>
                <w:sz w:val="24"/>
                <w:szCs w:val="24"/>
                <w:lang w:val="ru-RU"/>
              </w:rPr>
              <w:t>Сумарно</w:t>
            </w:r>
            <w:proofErr w:type="spellEnd"/>
            <w:r w:rsidRPr="004D362F">
              <w:rPr>
                <w:sz w:val="24"/>
                <w:szCs w:val="24"/>
                <w:lang w:val="ru-RU"/>
              </w:rPr>
              <w:t xml:space="preserve">, </w:t>
            </w:r>
            <w:proofErr w:type="spellStart"/>
            <w:r w:rsidRPr="004D362F">
              <w:rPr>
                <w:sz w:val="24"/>
                <w:szCs w:val="24"/>
                <w:lang w:val="ru-RU"/>
              </w:rPr>
              <w:t>гривень</w:t>
            </w:r>
            <w:proofErr w:type="spellEnd"/>
            <w:r w:rsidRPr="004D362F">
              <w:rPr>
                <w:sz w:val="24"/>
                <w:szCs w:val="24"/>
                <w:lang w:val="ru-RU"/>
              </w:rPr>
              <w:t xml:space="preserve"> Формула: </w:t>
            </w:r>
            <w:proofErr w:type="spellStart"/>
            <w:r w:rsidRPr="004D362F">
              <w:rPr>
                <w:sz w:val="24"/>
                <w:szCs w:val="24"/>
                <w:lang w:val="ru-RU"/>
              </w:rPr>
              <w:t>відповідний</w:t>
            </w:r>
            <w:proofErr w:type="spellEnd"/>
            <w:r w:rsidRPr="004D362F">
              <w:rPr>
                <w:sz w:val="24"/>
                <w:szCs w:val="24"/>
                <w:lang w:val="ru-RU"/>
              </w:rPr>
              <w:t xml:space="preserve"> </w:t>
            </w:r>
            <w:proofErr w:type="spellStart"/>
            <w:r w:rsidRPr="004D362F">
              <w:rPr>
                <w:sz w:val="24"/>
                <w:szCs w:val="24"/>
                <w:lang w:val="ru-RU"/>
              </w:rPr>
              <w:t>стовпчик</w:t>
            </w:r>
            <w:proofErr w:type="spellEnd"/>
            <w:r w:rsidRPr="004D362F">
              <w:rPr>
                <w:sz w:val="24"/>
                <w:szCs w:val="24"/>
                <w:lang w:val="ru-RU"/>
              </w:rPr>
              <w:t xml:space="preserve"> “разом” Х </w:t>
            </w:r>
            <w:proofErr w:type="spellStart"/>
            <w:r w:rsidRPr="004D362F">
              <w:rPr>
                <w:sz w:val="24"/>
                <w:szCs w:val="24"/>
                <w:lang w:val="ru-RU"/>
              </w:rPr>
              <w:t>кількість</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підприємництва</w:t>
            </w:r>
            <w:proofErr w:type="spellEnd"/>
            <w:r w:rsidRPr="004D362F">
              <w:rPr>
                <w:sz w:val="24"/>
                <w:szCs w:val="24"/>
                <w:lang w:val="ru-RU"/>
              </w:rPr>
              <w:t xml:space="preserve">, </w:t>
            </w:r>
            <w:proofErr w:type="spellStart"/>
            <w:r w:rsidRPr="004D362F">
              <w:rPr>
                <w:sz w:val="24"/>
                <w:szCs w:val="24"/>
                <w:lang w:val="ru-RU"/>
              </w:rPr>
              <w:t>що</w:t>
            </w:r>
            <w:proofErr w:type="spellEnd"/>
            <w:r w:rsidRPr="004D362F">
              <w:rPr>
                <w:sz w:val="24"/>
                <w:szCs w:val="24"/>
                <w:lang w:val="ru-RU"/>
              </w:rPr>
              <w:t xml:space="preserve"> </w:t>
            </w:r>
            <w:proofErr w:type="spellStart"/>
            <w:r w:rsidRPr="004D362F">
              <w:rPr>
                <w:sz w:val="24"/>
                <w:szCs w:val="24"/>
                <w:lang w:val="ru-RU"/>
              </w:rPr>
              <w:t>повинні</w:t>
            </w:r>
            <w:proofErr w:type="spellEnd"/>
            <w:r w:rsidRPr="004D362F">
              <w:rPr>
                <w:sz w:val="24"/>
                <w:szCs w:val="24"/>
                <w:lang w:val="ru-RU"/>
              </w:rPr>
              <w:t xml:space="preserve"> </w:t>
            </w:r>
            <w:proofErr w:type="spellStart"/>
            <w:r w:rsidRPr="004D362F">
              <w:rPr>
                <w:sz w:val="24"/>
                <w:szCs w:val="24"/>
                <w:lang w:val="ru-RU"/>
              </w:rPr>
              <w:t>виконати</w:t>
            </w:r>
            <w:proofErr w:type="spellEnd"/>
            <w:r w:rsidRPr="004D362F">
              <w:rPr>
                <w:sz w:val="24"/>
                <w:szCs w:val="24"/>
                <w:lang w:val="ru-RU"/>
              </w:rPr>
              <w:t xml:space="preserve"> </w:t>
            </w:r>
            <w:proofErr w:type="spellStart"/>
            <w:r w:rsidRPr="004D362F">
              <w:rPr>
                <w:sz w:val="24"/>
                <w:szCs w:val="24"/>
                <w:lang w:val="ru-RU"/>
              </w:rPr>
              <w:t>вимоги</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(рядок 14 Х рядок 15)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C13371" w:rsidP="00B26EEE">
            <w:pPr>
              <w:ind w:left="0" w:right="0" w:firstLine="0"/>
              <w:jc w:val="left"/>
              <w:rPr>
                <w:sz w:val="24"/>
                <w:szCs w:val="24"/>
              </w:rPr>
            </w:pPr>
            <w:r>
              <w:rPr>
                <w:sz w:val="24"/>
                <w:szCs w:val="24"/>
                <w:lang w:val="uk-UA"/>
              </w:rPr>
              <w:t>981</w:t>
            </w:r>
            <w:r w:rsidR="00067F81" w:rsidRPr="004D362F">
              <w:rPr>
                <w:sz w:val="24"/>
                <w:szCs w:val="24"/>
              </w:rPr>
              <w:t>,</w:t>
            </w:r>
            <w:r w:rsidR="00067F81">
              <w:rPr>
                <w:sz w:val="24"/>
                <w:szCs w:val="24"/>
                <w:lang w:val="ru-RU"/>
              </w:rPr>
              <w:t>3</w:t>
            </w:r>
            <w:r w:rsidR="00067F81" w:rsidRPr="004D362F">
              <w:rPr>
                <w:sz w:val="24"/>
                <w:szCs w:val="24"/>
              </w:rPr>
              <w:t xml:space="preserve"> </w:t>
            </w:r>
            <w:proofErr w:type="spellStart"/>
            <w:r w:rsidR="00067F81" w:rsidRPr="004D362F">
              <w:rPr>
                <w:sz w:val="24"/>
                <w:szCs w:val="24"/>
              </w:rPr>
              <w:t>грн</w:t>
            </w:r>
            <w:proofErr w:type="spellEnd"/>
            <w:r w:rsidR="00067F81" w:rsidRPr="004D362F">
              <w:rPr>
                <w:sz w:val="24"/>
                <w:szCs w:val="24"/>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C13371" w:rsidP="00B26EEE">
            <w:pPr>
              <w:ind w:left="0" w:right="0" w:firstLine="0"/>
              <w:jc w:val="left"/>
              <w:rPr>
                <w:sz w:val="24"/>
                <w:szCs w:val="24"/>
              </w:rPr>
            </w:pPr>
            <w:r>
              <w:rPr>
                <w:sz w:val="24"/>
                <w:szCs w:val="24"/>
                <w:lang w:val="uk-UA"/>
              </w:rPr>
              <w:t>392</w:t>
            </w:r>
            <w:r w:rsidR="00067F81" w:rsidRPr="004D362F">
              <w:rPr>
                <w:sz w:val="24"/>
                <w:szCs w:val="24"/>
              </w:rPr>
              <w:t>,</w:t>
            </w:r>
            <w:r>
              <w:rPr>
                <w:sz w:val="24"/>
                <w:szCs w:val="24"/>
                <w:lang w:val="uk-UA"/>
              </w:rPr>
              <w:t>5</w:t>
            </w:r>
            <w:r w:rsidR="00067F81" w:rsidRPr="004D362F">
              <w:rPr>
                <w:sz w:val="24"/>
                <w:szCs w:val="24"/>
              </w:rPr>
              <w:t xml:space="preserve"> </w:t>
            </w:r>
            <w:proofErr w:type="spellStart"/>
            <w:r w:rsidR="00067F81" w:rsidRPr="004D362F">
              <w:rPr>
                <w:sz w:val="24"/>
                <w:szCs w:val="24"/>
              </w:rPr>
              <w:t>грн</w:t>
            </w:r>
            <w:proofErr w:type="spellEnd"/>
            <w:r w:rsidR="00067F81" w:rsidRPr="004D362F">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C13371" w:rsidP="00B26EEE">
            <w:pPr>
              <w:ind w:left="0" w:right="0" w:firstLine="0"/>
              <w:jc w:val="left"/>
              <w:rPr>
                <w:sz w:val="24"/>
                <w:szCs w:val="24"/>
              </w:rPr>
            </w:pPr>
            <w:r>
              <w:rPr>
                <w:sz w:val="24"/>
                <w:szCs w:val="24"/>
                <w:lang w:val="uk-UA"/>
              </w:rPr>
              <w:t>2551</w:t>
            </w:r>
            <w:r w:rsidR="00067F81" w:rsidRPr="004D362F">
              <w:rPr>
                <w:sz w:val="24"/>
                <w:szCs w:val="24"/>
              </w:rPr>
              <w:t>,</w:t>
            </w:r>
            <w:r>
              <w:rPr>
                <w:sz w:val="24"/>
                <w:szCs w:val="24"/>
                <w:lang w:val="uk-UA"/>
              </w:rPr>
              <w:t>3</w:t>
            </w:r>
            <w:r w:rsidR="00067F81" w:rsidRPr="004D362F">
              <w:rPr>
                <w:sz w:val="24"/>
                <w:szCs w:val="24"/>
              </w:rPr>
              <w:t xml:space="preserve"> </w:t>
            </w:r>
            <w:proofErr w:type="spellStart"/>
            <w:r w:rsidR="00067F81" w:rsidRPr="004D362F">
              <w:rPr>
                <w:sz w:val="24"/>
                <w:szCs w:val="24"/>
              </w:rPr>
              <w:t>грн</w:t>
            </w:r>
            <w:proofErr w:type="spellEnd"/>
            <w:r w:rsidR="00067F81" w:rsidRPr="004D362F">
              <w:rPr>
                <w:sz w:val="24"/>
                <w:szCs w:val="24"/>
              </w:rPr>
              <w:t xml:space="preserve">. </w:t>
            </w:r>
          </w:p>
        </w:tc>
      </w:tr>
    </w:tbl>
    <w:p w:rsidR="00067F81" w:rsidRPr="004D362F" w:rsidRDefault="00067F81" w:rsidP="00067F81">
      <w:pPr>
        <w:ind w:left="0" w:right="0" w:firstLine="0"/>
        <w:rPr>
          <w:sz w:val="24"/>
          <w:szCs w:val="24"/>
        </w:rPr>
      </w:pPr>
      <w:r w:rsidRPr="004D362F">
        <w:rPr>
          <w:sz w:val="24"/>
          <w:szCs w:val="24"/>
        </w:rPr>
        <w:t xml:space="preserve"> </w:t>
      </w:r>
    </w:p>
    <w:tbl>
      <w:tblPr>
        <w:tblpPr w:vertAnchor="text" w:tblpX="72" w:tblpY="968"/>
        <w:tblOverlap w:val="never"/>
        <w:tblW w:w="9828" w:type="dxa"/>
        <w:tblCellMar>
          <w:top w:w="9" w:type="dxa"/>
          <w:right w:w="0" w:type="dxa"/>
        </w:tblCellMar>
        <w:tblLook w:val="04A0" w:firstRow="1" w:lastRow="0" w:firstColumn="1" w:lastColumn="0" w:noHBand="0" w:noVBand="1"/>
      </w:tblPr>
      <w:tblGrid>
        <w:gridCol w:w="2287"/>
        <w:gridCol w:w="1481"/>
        <w:gridCol w:w="1740"/>
        <w:gridCol w:w="1620"/>
        <w:gridCol w:w="1260"/>
        <w:gridCol w:w="1440"/>
      </w:tblGrid>
      <w:tr w:rsidR="00067F81" w:rsidRPr="00C20058" w:rsidTr="00B26EEE">
        <w:trPr>
          <w:trHeight w:val="3874"/>
        </w:trPr>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 xml:space="preserve">Процедура </w:t>
            </w:r>
            <w:proofErr w:type="spellStart"/>
            <w:r w:rsidRPr="004D362F">
              <w:rPr>
                <w:sz w:val="24"/>
                <w:szCs w:val="24"/>
                <w:lang w:val="ru-RU"/>
              </w:rPr>
              <w:t>регулювання</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малого </w:t>
            </w:r>
            <w:proofErr w:type="spellStart"/>
            <w:r w:rsidRPr="004D362F">
              <w:rPr>
                <w:sz w:val="24"/>
                <w:szCs w:val="24"/>
                <w:lang w:val="ru-RU"/>
              </w:rPr>
              <w:t>підприємництва</w:t>
            </w:r>
            <w:proofErr w:type="spellEnd"/>
            <w:r w:rsidRPr="004D362F">
              <w:rPr>
                <w:sz w:val="24"/>
                <w:szCs w:val="24"/>
                <w:lang w:val="ru-RU"/>
              </w:rPr>
              <w:t xml:space="preserve"> (</w:t>
            </w:r>
            <w:proofErr w:type="spellStart"/>
            <w:r w:rsidRPr="004D362F">
              <w:rPr>
                <w:sz w:val="24"/>
                <w:szCs w:val="24"/>
                <w:lang w:val="ru-RU"/>
              </w:rPr>
              <w:t>розрахунок</w:t>
            </w:r>
            <w:proofErr w:type="spellEnd"/>
            <w:r w:rsidRPr="004D362F">
              <w:rPr>
                <w:sz w:val="24"/>
                <w:szCs w:val="24"/>
                <w:lang w:val="ru-RU"/>
              </w:rPr>
              <w:t xml:space="preserve"> на одного типового </w:t>
            </w:r>
            <w:proofErr w:type="spellStart"/>
            <w:r w:rsidRPr="004D362F">
              <w:rPr>
                <w:sz w:val="24"/>
                <w:szCs w:val="24"/>
                <w:lang w:val="ru-RU"/>
              </w:rPr>
              <w:t>суб’єкта</w:t>
            </w:r>
            <w:proofErr w:type="spellEnd"/>
            <w:r w:rsidRPr="004D362F">
              <w:rPr>
                <w:sz w:val="24"/>
                <w:szCs w:val="24"/>
                <w:lang w:val="ru-RU"/>
              </w:rPr>
              <w:t xml:space="preserve"> </w:t>
            </w:r>
            <w:proofErr w:type="spellStart"/>
            <w:r w:rsidRPr="004D362F">
              <w:rPr>
                <w:sz w:val="24"/>
                <w:szCs w:val="24"/>
                <w:lang w:val="ru-RU"/>
              </w:rPr>
              <w:t>господарювання</w:t>
            </w:r>
            <w:proofErr w:type="spellEnd"/>
            <w:r w:rsidRPr="004D362F">
              <w:rPr>
                <w:sz w:val="24"/>
                <w:szCs w:val="24"/>
                <w:lang w:val="ru-RU"/>
              </w:rPr>
              <w:t xml:space="preserve"> </w:t>
            </w:r>
            <w:proofErr w:type="spellStart"/>
            <w:r w:rsidRPr="004D362F">
              <w:rPr>
                <w:sz w:val="24"/>
                <w:szCs w:val="24"/>
                <w:lang w:val="ru-RU"/>
              </w:rPr>
              <w:t>підприємництва</w:t>
            </w:r>
            <w:proofErr w:type="spellEnd"/>
            <w:r w:rsidRPr="004D362F">
              <w:rPr>
                <w:sz w:val="24"/>
                <w:szCs w:val="24"/>
                <w:lang w:val="ru-RU"/>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proofErr w:type="spellStart"/>
            <w:r w:rsidRPr="004D362F">
              <w:rPr>
                <w:sz w:val="24"/>
                <w:szCs w:val="24"/>
                <w:lang w:val="ru-RU"/>
              </w:rPr>
              <w:t>Планові</w:t>
            </w:r>
            <w:proofErr w:type="spellEnd"/>
            <w:r w:rsidRPr="004D362F">
              <w:rPr>
                <w:sz w:val="24"/>
                <w:szCs w:val="24"/>
                <w:lang w:val="ru-RU"/>
              </w:rPr>
              <w:t xml:space="preserve"> </w:t>
            </w:r>
            <w:proofErr w:type="spellStart"/>
            <w:r w:rsidRPr="004D362F">
              <w:rPr>
                <w:sz w:val="24"/>
                <w:szCs w:val="24"/>
                <w:lang w:val="ru-RU"/>
              </w:rPr>
              <w:t>витрати</w:t>
            </w:r>
            <w:proofErr w:type="spellEnd"/>
            <w:r w:rsidRPr="004D362F">
              <w:rPr>
                <w:sz w:val="24"/>
                <w:szCs w:val="24"/>
                <w:lang w:val="ru-RU"/>
              </w:rPr>
              <w:t xml:space="preserve"> часу на процедуру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proofErr w:type="spellStart"/>
            <w:r w:rsidRPr="004D362F">
              <w:rPr>
                <w:sz w:val="24"/>
                <w:szCs w:val="24"/>
                <w:lang w:val="ru-RU"/>
              </w:rPr>
              <w:t>Вартість</w:t>
            </w:r>
            <w:proofErr w:type="spellEnd"/>
            <w:r w:rsidRPr="004D362F">
              <w:rPr>
                <w:sz w:val="24"/>
                <w:szCs w:val="24"/>
                <w:lang w:val="ru-RU"/>
              </w:rPr>
              <w:t xml:space="preserve"> часу </w:t>
            </w:r>
            <w:proofErr w:type="spellStart"/>
            <w:r w:rsidRPr="004D362F">
              <w:rPr>
                <w:sz w:val="24"/>
                <w:szCs w:val="24"/>
                <w:lang w:val="ru-RU"/>
              </w:rPr>
              <w:t>співробітника</w:t>
            </w:r>
            <w:proofErr w:type="spellEnd"/>
            <w:r w:rsidRPr="004D362F">
              <w:rPr>
                <w:sz w:val="24"/>
                <w:szCs w:val="24"/>
                <w:lang w:val="ru-RU"/>
              </w:rPr>
              <w:t xml:space="preserve"> органу </w:t>
            </w:r>
            <w:proofErr w:type="spellStart"/>
            <w:r w:rsidRPr="004D362F">
              <w:rPr>
                <w:sz w:val="24"/>
                <w:szCs w:val="24"/>
                <w:lang w:val="ru-RU"/>
              </w:rPr>
              <w:t>державної</w:t>
            </w:r>
            <w:proofErr w:type="spellEnd"/>
            <w:r w:rsidRPr="004D362F">
              <w:rPr>
                <w:sz w:val="24"/>
                <w:szCs w:val="24"/>
                <w:lang w:val="ru-RU"/>
              </w:rPr>
              <w:t xml:space="preserve"> </w:t>
            </w:r>
            <w:proofErr w:type="spellStart"/>
            <w:r w:rsidRPr="004D362F">
              <w:rPr>
                <w:sz w:val="24"/>
                <w:szCs w:val="24"/>
                <w:lang w:val="ru-RU"/>
              </w:rPr>
              <w:t>влади</w:t>
            </w:r>
            <w:proofErr w:type="spellEnd"/>
            <w:r w:rsidRPr="004D362F">
              <w:rPr>
                <w:sz w:val="24"/>
                <w:szCs w:val="24"/>
                <w:lang w:val="ru-RU"/>
              </w:rPr>
              <w:t xml:space="preserve"> </w:t>
            </w:r>
            <w:proofErr w:type="spellStart"/>
            <w:r w:rsidRPr="004D362F">
              <w:rPr>
                <w:sz w:val="24"/>
                <w:szCs w:val="24"/>
                <w:lang w:val="ru-RU"/>
              </w:rPr>
              <w:t>відповідної</w:t>
            </w:r>
            <w:proofErr w:type="spellEnd"/>
            <w:r w:rsidRPr="004D362F">
              <w:rPr>
                <w:sz w:val="24"/>
                <w:szCs w:val="24"/>
                <w:lang w:val="ru-RU"/>
              </w:rPr>
              <w:t xml:space="preserve"> </w:t>
            </w:r>
            <w:proofErr w:type="spellStart"/>
            <w:r w:rsidRPr="004D362F">
              <w:rPr>
                <w:sz w:val="24"/>
                <w:szCs w:val="24"/>
                <w:lang w:val="ru-RU"/>
              </w:rPr>
              <w:t>категорії</w:t>
            </w:r>
            <w:proofErr w:type="spellEnd"/>
            <w:r w:rsidRPr="004D362F">
              <w:rPr>
                <w:sz w:val="24"/>
                <w:szCs w:val="24"/>
                <w:lang w:val="ru-RU"/>
              </w:rPr>
              <w:t xml:space="preserve"> (</w:t>
            </w:r>
            <w:proofErr w:type="spellStart"/>
            <w:r w:rsidRPr="004D362F">
              <w:rPr>
                <w:sz w:val="24"/>
                <w:szCs w:val="24"/>
                <w:lang w:val="ru-RU"/>
              </w:rPr>
              <w:t>заробітна</w:t>
            </w:r>
            <w:proofErr w:type="spellEnd"/>
            <w:r w:rsidRPr="004D362F">
              <w:rPr>
                <w:sz w:val="24"/>
                <w:szCs w:val="24"/>
                <w:lang w:val="ru-RU"/>
              </w:rPr>
              <w:t xml:space="preserve"> плата) грн./год.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proofErr w:type="spellStart"/>
            <w:r w:rsidRPr="004D362F">
              <w:rPr>
                <w:sz w:val="24"/>
                <w:szCs w:val="24"/>
                <w:lang w:val="ru-RU"/>
              </w:rPr>
              <w:t>Оцінка</w:t>
            </w:r>
            <w:proofErr w:type="spellEnd"/>
            <w:r w:rsidRPr="004D362F">
              <w:rPr>
                <w:sz w:val="24"/>
                <w:szCs w:val="24"/>
                <w:lang w:val="ru-RU"/>
              </w:rPr>
              <w:t xml:space="preserve"> </w:t>
            </w:r>
            <w:proofErr w:type="spellStart"/>
            <w:r w:rsidRPr="004D362F">
              <w:rPr>
                <w:sz w:val="24"/>
                <w:szCs w:val="24"/>
                <w:lang w:val="ru-RU"/>
              </w:rPr>
              <w:t>кількості</w:t>
            </w:r>
            <w:proofErr w:type="spellEnd"/>
            <w:r w:rsidRPr="004D362F">
              <w:rPr>
                <w:sz w:val="24"/>
                <w:szCs w:val="24"/>
                <w:lang w:val="ru-RU"/>
              </w:rPr>
              <w:t xml:space="preserve"> процедур за </w:t>
            </w:r>
            <w:proofErr w:type="spellStart"/>
            <w:r w:rsidRPr="004D362F">
              <w:rPr>
                <w:sz w:val="24"/>
                <w:szCs w:val="24"/>
                <w:lang w:val="ru-RU"/>
              </w:rPr>
              <w:t>рік</w:t>
            </w:r>
            <w:proofErr w:type="spellEnd"/>
            <w:r w:rsidRPr="004D362F">
              <w:rPr>
                <w:sz w:val="24"/>
                <w:szCs w:val="24"/>
                <w:lang w:val="ru-RU"/>
              </w:rPr>
              <w:t xml:space="preserve">, </w:t>
            </w:r>
            <w:proofErr w:type="spellStart"/>
            <w:r w:rsidRPr="004D362F">
              <w:rPr>
                <w:sz w:val="24"/>
                <w:szCs w:val="24"/>
                <w:lang w:val="ru-RU"/>
              </w:rPr>
              <w:t>що</w:t>
            </w:r>
            <w:proofErr w:type="spellEnd"/>
            <w:r w:rsidRPr="004D362F">
              <w:rPr>
                <w:sz w:val="24"/>
                <w:szCs w:val="24"/>
                <w:lang w:val="ru-RU"/>
              </w:rPr>
              <w:t xml:space="preserve"> </w:t>
            </w:r>
            <w:proofErr w:type="spellStart"/>
            <w:r w:rsidRPr="004D362F">
              <w:rPr>
                <w:sz w:val="24"/>
                <w:szCs w:val="24"/>
                <w:lang w:val="ru-RU"/>
              </w:rPr>
              <w:t>припада</w:t>
            </w:r>
            <w:proofErr w:type="spellEnd"/>
            <w:r w:rsidRPr="004D362F">
              <w:rPr>
                <w:sz w:val="24"/>
                <w:szCs w:val="24"/>
                <w:lang w:val="ru-RU"/>
              </w:rPr>
              <w:t xml:space="preserve"> </w:t>
            </w:r>
            <w:proofErr w:type="spellStart"/>
            <w:r w:rsidRPr="004D362F">
              <w:rPr>
                <w:sz w:val="24"/>
                <w:szCs w:val="24"/>
                <w:lang w:val="ru-RU"/>
              </w:rPr>
              <w:t>ють</w:t>
            </w:r>
            <w:proofErr w:type="spellEnd"/>
            <w:r w:rsidRPr="004D362F">
              <w:rPr>
                <w:sz w:val="24"/>
                <w:szCs w:val="24"/>
                <w:lang w:val="ru-RU"/>
              </w:rPr>
              <w:t xml:space="preserve"> на одного </w:t>
            </w:r>
            <w:proofErr w:type="spellStart"/>
            <w:r w:rsidRPr="004D362F">
              <w:rPr>
                <w:sz w:val="24"/>
                <w:szCs w:val="24"/>
                <w:lang w:val="ru-RU"/>
              </w:rPr>
              <w:t>суб’єкта</w:t>
            </w:r>
            <w:proofErr w:type="spellEnd"/>
            <w:r w:rsidRPr="004D362F">
              <w:rPr>
                <w:sz w:val="24"/>
                <w:szCs w:val="24"/>
                <w:lang w:val="ru-RU"/>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proofErr w:type="spellStart"/>
            <w:r w:rsidRPr="004D362F">
              <w:rPr>
                <w:sz w:val="24"/>
                <w:szCs w:val="24"/>
                <w:lang w:val="ru-RU"/>
              </w:rPr>
              <w:t>Оцінка</w:t>
            </w:r>
            <w:proofErr w:type="spellEnd"/>
            <w:r w:rsidRPr="004D362F">
              <w:rPr>
                <w:sz w:val="24"/>
                <w:szCs w:val="24"/>
                <w:lang w:val="ru-RU"/>
              </w:rPr>
              <w:t xml:space="preserve"> </w:t>
            </w:r>
            <w:proofErr w:type="spellStart"/>
            <w:r w:rsidRPr="004D362F">
              <w:rPr>
                <w:sz w:val="24"/>
                <w:szCs w:val="24"/>
                <w:lang w:val="ru-RU"/>
              </w:rPr>
              <w:t>кількос</w:t>
            </w:r>
            <w:proofErr w:type="spellEnd"/>
            <w:r w:rsidRPr="004D362F">
              <w:rPr>
                <w:sz w:val="24"/>
                <w:szCs w:val="24"/>
                <w:lang w:val="ru-RU"/>
              </w:rPr>
              <w:t xml:space="preserve"> </w:t>
            </w:r>
          </w:p>
          <w:p w:rsidR="00067F81" w:rsidRPr="004D362F" w:rsidRDefault="00067F81" w:rsidP="00B26EEE">
            <w:pPr>
              <w:ind w:left="0" w:right="0" w:firstLine="0"/>
              <w:rPr>
                <w:sz w:val="24"/>
                <w:szCs w:val="24"/>
                <w:lang w:val="ru-RU"/>
              </w:rPr>
            </w:pPr>
            <w:proofErr w:type="spellStart"/>
            <w:r w:rsidRPr="004D362F">
              <w:rPr>
                <w:sz w:val="24"/>
                <w:szCs w:val="24"/>
                <w:lang w:val="ru-RU"/>
              </w:rPr>
              <w:t>ті</w:t>
            </w:r>
            <w:proofErr w:type="spellEnd"/>
            <w:r w:rsidRPr="004D362F">
              <w:rPr>
                <w:sz w:val="24"/>
                <w:szCs w:val="24"/>
                <w:lang w:val="ru-RU"/>
              </w:rPr>
              <w:t xml:space="preserve"> </w:t>
            </w:r>
          </w:p>
          <w:p w:rsidR="00067F81" w:rsidRPr="004D362F" w:rsidRDefault="00067F81" w:rsidP="00B26EEE">
            <w:pPr>
              <w:ind w:left="0" w:right="0" w:firstLine="0"/>
              <w:rPr>
                <w:sz w:val="24"/>
                <w:szCs w:val="24"/>
                <w:lang w:val="ru-RU"/>
              </w:rPr>
            </w:pPr>
            <w:proofErr w:type="spellStart"/>
            <w:r w:rsidRPr="004D362F">
              <w:rPr>
                <w:sz w:val="24"/>
                <w:szCs w:val="24"/>
                <w:lang w:val="ru-RU"/>
              </w:rPr>
              <w:t>суб’єк</w:t>
            </w:r>
            <w:proofErr w:type="spellEnd"/>
            <w:r w:rsidRPr="004D362F">
              <w:rPr>
                <w:sz w:val="24"/>
                <w:szCs w:val="24"/>
                <w:lang w:val="ru-RU"/>
              </w:rPr>
              <w:t xml:space="preserve"> </w:t>
            </w:r>
            <w:proofErr w:type="spellStart"/>
            <w:r w:rsidRPr="004D362F">
              <w:rPr>
                <w:sz w:val="24"/>
                <w:szCs w:val="24"/>
                <w:lang w:val="ru-RU"/>
              </w:rPr>
              <w:t>тів</w:t>
            </w:r>
            <w:proofErr w:type="spellEnd"/>
            <w:r w:rsidRPr="004D362F">
              <w:rPr>
                <w:sz w:val="24"/>
                <w:szCs w:val="24"/>
                <w:lang w:val="ru-RU"/>
              </w:rPr>
              <w:t xml:space="preserve">, </w:t>
            </w:r>
            <w:proofErr w:type="spellStart"/>
            <w:r w:rsidRPr="004D362F">
              <w:rPr>
                <w:sz w:val="24"/>
                <w:szCs w:val="24"/>
                <w:lang w:val="ru-RU"/>
              </w:rPr>
              <w:t>що</w:t>
            </w:r>
            <w:proofErr w:type="spellEnd"/>
            <w:r w:rsidRPr="004D362F">
              <w:rPr>
                <w:sz w:val="24"/>
                <w:szCs w:val="24"/>
                <w:lang w:val="ru-RU"/>
              </w:rPr>
              <w:t xml:space="preserve"> </w:t>
            </w:r>
            <w:proofErr w:type="spellStart"/>
            <w:r w:rsidRPr="004D362F">
              <w:rPr>
                <w:sz w:val="24"/>
                <w:szCs w:val="24"/>
                <w:lang w:val="ru-RU"/>
              </w:rPr>
              <w:t>підпада</w:t>
            </w:r>
            <w:proofErr w:type="spellEnd"/>
            <w:r w:rsidRPr="004D362F">
              <w:rPr>
                <w:sz w:val="24"/>
                <w:szCs w:val="24"/>
                <w:lang w:val="ru-RU"/>
              </w:rPr>
              <w:t xml:space="preserve"> </w:t>
            </w:r>
            <w:proofErr w:type="spellStart"/>
            <w:r w:rsidRPr="004D362F">
              <w:rPr>
                <w:sz w:val="24"/>
                <w:szCs w:val="24"/>
                <w:lang w:val="ru-RU"/>
              </w:rPr>
              <w:t>ють</w:t>
            </w:r>
            <w:proofErr w:type="spellEnd"/>
            <w:r w:rsidRPr="004D362F">
              <w:rPr>
                <w:sz w:val="24"/>
                <w:szCs w:val="24"/>
                <w:lang w:val="ru-RU"/>
              </w:rPr>
              <w:t xml:space="preserve"> </w:t>
            </w:r>
            <w:proofErr w:type="spellStart"/>
            <w:r w:rsidRPr="004D362F">
              <w:rPr>
                <w:sz w:val="24"/>
                <w:szCs w:val="24"/>
                <w:lang w:val="ru-RU"/>
              </w:rPr>
              <w:t>під</w:t>
            </w:r>
            <w:proofErr w:type="spellEnd"/>
            <w:r w:rsidRPr="004D362F">
              <w:rPr>
                <w:sz w:val="24"/>
                <w:szCs w:val="24"/>
                <w:lang w:val="ru-RU"/>
              </w:rPr>
              <w:t xml:space="preserve"> </w:t>
            </w:r>
            <w:proofErr w:type="spellStart"/>
            <w:r w:rsidRPr="004D362F">
              <w:rPr>
                <w:sz w:val="24"/>
                <w:szCs w:val="24"/>
                <w:lang w:val="ru-RU"/>
              </w:rPr>
              <w:t>дію</w:t>
            </w:r>
            <w:proofErr w:type="spellEnd"/>
            <w:r w:rsidRPr="004D362F">
              <w:rPr>
                <w:sz w:val="24"/>
                <w:szCs w:val="24"/>
                <w:lang w:val="ru-RU"/>
              </w:rPr>
              <w:t xml:space="preserve"> </w:t>
            </w:r>
            <w:proofErr w:type="spellStart"/>
            <w:r w:rsidRPr="004D362F">
              <w:rPr>
                <w:sz w:val="24"/>
                <w:szCs w:val="24"/>
                <w:lang w:val="ru-RU"/>
              </w:rPr>
              <w:t>процеду</w:t>
            </w:r>
            <w:proofErr w:type="spellEnd"/>
            <w:r w:rsidRPr="004D362F">
              <w:rPr>
                <w:sz w:val="24"/>
                <w:szCs w:val="24"/>
                <w:lang w:val="ru-RU"/>
              </w:rPr>
              <w:t xml:space="preserve"> </w:t>
            </w:r>
            <w:proofErr w:type="spellStart"/>
            <w:r w:rsidRPr="004D362F">
              <w:rPr>
                <w:sz w:val="24"/>
                <w:szCs w:val="24"/>
                <w:lang w:val="ru-RU"/>
              </w:rPr>
              <w:t>ри</w:t>
            </w:r>
            <w:proofErr w:type="spellEnd"/>
            <w:r w:rsidRPr="004D362F">
              <w:rPr>
                <w:sz w:val="24"/>
                <w:szCs w:val="24"/>
                <w:lang w:val="ru-RU"/>
              </w:rPr>
              <w:t xml:space="preserve"> </w:t>
            </w:r>
            <w:proofErr w:type="spellStart"/>
            <w:r w:rsidRPr="004D362F">
              <w:rPr>
                <w:sz w:val="24"/>
                <w:szCs w:val="24"/>
                <w:lang w:val="ru-RU"/>
              </w:rPr>
              <w:t>регулю</w:t>
            </w:r>
            <w:proofErr w:type="spellEnd"/>
            <w:r w:rsidRPr="004D362F">
              <w:rPr>
                <w:sz w:val="24"/>
                <w:szCs w:val="24"/>
                <w:lang w:val="ru-RU"/>
              </w:rPr>
              <w:t xml:space="preserve"> </w:t>
            </w:r>
            <w:proofErr w:type="spellStart"/>
            <w:r w:rsidRPr="004D362F">
              <w:rPr>
                <w:sz w:val="24"/>
                <w:szCs w:val="24"/>
                <w:lang w:val="ru-RU"/>
              </w:rPr>
              <w:t>вання</w:t>
            </w:r>
            <w:proofErr w:type="spellEnd"/>
            <w:r w:rsidRPr="004D362F">
              <w:rPr>
                <w:sz w:val="24"/>
                <w:szCs w:val="24"/>
                <w:lang w:val="ru-RU"/>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proofErr w:type="spellStart"/>
            <w:r w:rsidRPr="004D362F">
              <w:rPr>
                <w:sz w:val="24"/>
                <w:szCs w:val="24"/>
                <w:lang w:val="ru-RU"/>
              </w:rPr>
              <w:t>Витра</w:t>
            </w:r>
            <w:proofErr w:type="spellEnd"/>
            <w:r w:rsidRPr="004D362F">
              <w:rPr>
                <w:sz w:val="24"/>
                <w:szCs w:val="24"/>
                <w:lang w:val="ru-RU"/>
              </w:rPr>
              <w:t xml:space="preserve"> </w:t>
            </w:r>
            <w:proofErr w:type="spellStart"/>
            <w:r w:rsidRPr="004D362F">
              <w:rPr>
                <w:sz w:val="24"/>
                <w:szCs w:val="24"/>
                <w:lang w:val="ru-RU"/>
              </w:rPr>
              <w:t>ти</w:t>
            </w:r>
            <w:proofErr w:type="spellEnd"/>
            <w:r w:rsidRPr="004D362F">
              <w:rPr>
                <w:sz w:val="24"/>
                <w:szCs w:val="24"/>
                <w:lang w:val="ru-RU"/>
              </w:rPr>
              <w:t xml:space="preserve"> на </w:t>
            </w:r>
            <w:proofErr w:type="spellStart"/>
            <w:r w:rsidRPr="004D362F">
              <w:rPr>
                <w:sz w:val="24"/>
                <w:szCs w:val="24"/>
                <w:lang w:val="ru-RU"/>
              </w:rPr>
              <w:t>адміні</w:t>
            </w:r>
            <w:proofErr w:type="spellEnd"/>
            <w:r w:rsidRPr="004D362F">
              <w:rPr>
                <w:sz w:val="24"/>
                <w:szCs w:val="24"/>
                <w:lang w:val="ru-RU"/>
              </w:rPr>
              <w:t xml:space="preserve"> </w:t>
            </w:r>
            <w:proofErr w:type="spellStart"/>
            <w:r w:rsidRPr="004D362F">
              <w:rPr>
                <w:sz w:val="24"/>
                <w:szCs w:val="24"/>
                <w:lang w:val="ru-RU"/>
              </w:rPr>
              <w:t>стру</w:t>
            </w:r>
            <w:proofErr w:type="spellEnd"/>
            <w:r w:rsidRPr="004D362F">
              <w:rPr>
                <w:sz w:val="24"/>
                <w:szCs w:val="24"/>
                <w:lang w:val="ru-RU"/>
              </w:rPr>
              <w:t xml:space="preserve"> </w:t>
            </w:r>
            <w:proofErr w:type="spellStart"/>
            <w:r w:rsidRPr="004D362F">
              <w:rPr>
                <w:sz w:val="24"/>
                <w:szCs w:val="24"/>
                <w:lang w:val="ru-RU"/>
              </w:rPr>
              <w:t>вання</w:t>
            </w:r>
            <w:proofErr w:type="spellEnd"/>
            <w:r w:rsidRPr="004D362F">
              <w:rPr>
                <w:sz w:val="24"/>
                <w:szCs w:val="24"/>
                <w:lang w:val="ru-RU"/>
              </w:rPr>
              <w:t xml:space="preserve"> </w:t>
            </w:r>
            <w:proofErr w:type="spellStart"/>
            <w:r w:rsidRPr="004D362F">
              <w:rPr>
                <w:sz w:val="24"/>
                <w:szCs w:val="24"/>
                <w:lang w:val="ru-RU"/>
              </w:rPr>
              <w:t>регу</w:t>
            </w:r>
            <w:proofErr w:type="spellEnd"/>
            <w:r w:rsidRPr="004D362F">
              <w:rPr>
                <w:sz w:val="24"/>
                <w:szCs w:val="24"/>
                <w:lang w:val="ru-RU"/>
              </w:rPr>
              <w:t xml:space="preserve"> </w:t>
            </w:r>
          </w:p>
          <w:p w:rsidR="00067F81" w:rsidRPr="004D362F" w:rsidRDefault="009A354A" w:rsidP="00B26EEE">
            <w:pPr>
              <w:ind w:left="0" w:right="0" w:firstLine="0"/>
              <w:rPr>
                <w:sz w:val="24"/>
                <w:szCs w:val="24"/>
                <w:lang w:val="ru-RU"/>
              </w:rPr>
            </w:pPr>
            <w:proofErr w:type="spellStart"/>
            <w:r>
              <w:rPr>
                <w:sz w:val="24"/>
                <w:szCs w:val="24"/>
                <w:lang w:val="ru-RU"/>
              </w:rPr>
              <w:t>люван</w:t>
            </w:r>
            <w:r w:rsidR="00067F81" w:rsidRPr="004D362F">
              <w:rPr>
                <w:sz w:val="24"/>
                <w:szCs w:val="24"/>
                <w:lang w:val="ru-RU"/>
              </w:rPr>
              <w:t>ня</w:t>
            </w:r>
            <w:proofErr w:type="spellEnd"/>
            <w:r w:rsidR="00067F81" w:rsidRPr="004D362F">
              <w:rPr>
                <w:sz w:val="24"/>
                <w:szCs w:val="24"/>
                <w:lang w:val="ru-RU"/>
              </w:rPr>
              <w:t xml:space="preserve">* (за </w:t>
            </w:r>
            <w:proofErr w:type="spellStart"/>
            <w:r w:rsidR="00067F81" w:rsidRPr="004D362F">
              <w:rPr>
                <w:sz w:val="24"/>
                <w:szCs w:val="24"/>
                <w:lang w:val="ru-RU"/>
              </w:rPr>
              <w:t>рік</w:t>
            </w:r>
            <w:proofErr w:type="spellEnd"/>
            <w:r w:rsidR="00067F81" w:rsidRPr="004D362F">
              <w:rPr>
                <w:sz w:val="24"/>
                <w:szCs w:val="24"/>
                <w:lang w:val="ru-RU"/>
              </w:rPr>
              <w:t xml:space="preserve">), грн. </w:t>
            </w:r>
          </w:p>
        </w:tc>
      </w:tr>
      <w:tr w:rsidR="00067F81" w:rsidRPr="004D362F" w:rsidTr="00B26EEE">
        <w:trPr>
          <w:trHeight w:val="977"/>
        </w:trPr>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 xml:space="preserve">1.Облік </w:t>
            </w:r>
            <w:proofErr w:type="spellStart"/>
            <w:r w:rsidRPr="004D362F">
              <w:rPr>
                <w:sz w:val="24"/>
                <w:szCs w:val="24"/>
                <w:lang w:val="ru-RU"/>
              </w:rPr>
              <w:t>суб’єкта</w:t>
            </w:r>
            <w:proofErr w:type="spellEnd"/>
            <w:r w:rsidRPr="004D362F">
              <w:rPr>
                <w:sz w:val="24"/>
                <w:szCs w:val="24"/>
                <w:lang w:val="ru-RU"/>
              </w:rPr>
              <w:t xml:space="preserve"> </w:t>
            </w:r>
            <w:proofErr w:type="spellStart"/>
            <w:r w:rsidRPr="004D362F">
              <w:rPr>
                <w:sz w:val="24"/>
                <w:szCs w:val="24"/>
                <w:lang w:val="ru-RU"/>
              </w:rPr>
              <w:t>господарювання</w:t>
            </w:r>
            <w:proofErr w:type="spellEnd"/>
            <w:r w:rsidRPr="004D362F">
              <w:rPr>
                <w:sz w:val="24"/>
                <w:szCs w:val="24"/>
                <w:lang w:val="ru-RU"/>
              </w:rPr>
              <w:t xml:space="preserve">, </w:t>
            </w:r>
            <w:proofErr w:type="spellStart"/>
            <w:r w:rsidRPr="004D362F">
              <w:rPr>
                <w:sz w:val="24"/>
                <w:szCs w:val="24"/>
                <w:lang w:val="ru-RU"/>
              </w:rPr>
              <w:t>що</w:t>
            </w:r>
            <w:proofErr w:type="spellEnd"/>
            <w:r w:rsidRPr="004D362F">
              <w:rPr>
                <w:sz w:val="24"/>
                <w:szCs w:val="24"/>
                <w:lang w:val="ru-RU"/>
              </w:rPr>
              <w:t xml:space="preserve"> </w:t>
            </w:r>
            <w:proofErr w:type="spellStart"/>
            <w:r w:rsidRPr="004D362F">
              <w:rPr>
                <w:sz w:val="24"/>
                <w:szCs w:val="24"/>
                <w:lang w:val="ru-RU"/>
              </w:rPr>
              <w:t>перебуває</w:t>
            </w:r>
            <w:proofErr w:type="spellEnd"/>
            <w:r w:rsidRPr="004D362F">
              <w:rPr>
                <w:sz w:val="24"/>
                <w:szCs w:val="24"/>
                <w:lang w:val="ru-RU"/>
              </w:rPr>
              <w:t xml:space="preserve"> </w:t>
            </w:r>
            <w:proofErr w:type="gramStart"/>
            <w:r w:rsidRPr="004D362F">
              <w:rPr>
                <w:sz w:val="24"/>
                <w:szCs w:val="24"/>
                <w:lang w:val="ru-RU"/>
              </w:rPr>
              <w:t xml:space="preserve">у  </w:t>
            </w:r>
            <w:proofErr w:type="spellStart"/>
            <w:r w:rsidRPr="004D362F">
              <w:rPr>
                <w:sz w:val="24"/>
                <w:szCs w:val="24"/>
                <w:lang w:val="ru-RU"/>
              </w:rPr>
              <w:t>сфері</w:t>
            </w:r>
            <w:proofErr w:type="spellEnd"/>
            <w:proofErr w:type="gramEnd"/>
            <w:r w:rsidRPr="004D362F">
              <w:rPr>
                <w:sz w:val="24"/>
                <w:szCs w:val="24"/>
                <w:lang w:val="ru-RU"/>
              </w:rPr>
              <w:t xml:space="preserve"> </w:t>
            </w:r>
            <w:proofErr w:type="spellStart"/>
            <w:r w:rsidRPr="004D362F">
              <w:rPr>
                <w:sz w:val="24"/>
                <w:szCs w:val="24"/>
                <w:lang w:val="ru-RU"/>
              </w:rPr>
              <w:t>регулювання</w:t>
            </w:r>
            <w:proofErr w:type="spellEnd"/>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0,5 </w:t>
            </w:r>
            <w:proofErr w:type="spellStart"/>
            <w:r w:rsidRPr="004D362F">
              <w:rPr>
                <w:sz w:val="24"/>
                <w:szCs w:val="24"/>
              </w:rPr>
              <w:t>год</w:t>
            </w:r>
            <w:proofErr w:type="spellEnd"/>
            <w:r w:rsidRPr="004D362F">
              <w:rPr>
                <w:sz w:val="24"/>
                <w:szCs w:val="24"/>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8</w:t>
            </w:r>
            <w:r w:rsidR="0093543C">
              <w:rPr>
                <w:sz w:val="24"/>
                <w:szCs w:val="24"/>
                <w:lang w:val="ru-RU"/>
              </w:rPr>
              <w:t>5</w:t>
            </w:r>
            <w:r>
              <w:rPr>
                <w:sz w:val="24"/>
                <w:szCs w:val="24"/>
                <w:lang w:val="ru-RU"/>
              </w:rPr>
              <w:t>,</w:t>
            </w:r>
            <w:r w:rsidR="0093543C">
              <w:rPr>
                <w:sz w:val="24"/>
                <w:szCs w:val="24"/>
                <w:lang w:val="ru-RU"/>
              </w:rPr>
              <w:t>2</w:t>
            </w:r>
            <w:r w:rsidRPr="004D362F">
              <w:rPr>
                <w:sz w:val="24"/>
                <w:szCs w:val="24"/>
                <w:lang w:val="ru-RU"/>
              </w:rPr>
              <w:t xml:space="preserve"> </w:t>
            </w:r>
          </w:p>
          <w:p w:rsidR="00067F81" w:rsidRPr="004D362F" w:rsidRDefault="00067F81" w:rsidP="00B26EEE">
            <w:pPr>
              <w:ind w:left="0" w:right="0" w:firstLine="0"/>
              <w:rPr>
                <w:sz w:val="24"/>
                <w:szCs w:val="24"/>
                <w:lang w:val="ru-RU"/>
              </w:rPr>
            </w:pPr>
            <w:r w:rsidRPr="004D362F">
              <w:rPr>
                <w:sz w:val="24"/>
                <w:szCs w:val="24"/>
                <w:lang w:val="ru-RU"/>
              </w:rPr>
              <w:t>(</w:t>
            </w:r>
            <w:proofErr w:type="spellStart"/>
            <w:r w:rsidRPr="004D362F">
              <w:rPr>
                <w:sz w:val="24"/>
                <w:szCs w:val="24"/>
                <w:lang w:val="ru-RU"/>
              </w:rPr>
              <w:t>заробітна</w:t>
            </w:r>
            <w:proofErr w:type="spellEnd"/>
            <w:r w:rsidRPr="004D362F">
              <w:rPr>
                <w:sz w:val="24"/>
                <w:szCs w:val="24"/>
                <w:lang w:val="ru-RU"/>
              </w:rPr>
              <w:t xml:space="preserve"> </w:t>
            </w:r>
            <w:proofErr w:type="gramStart"/>
            <w:r w:rsidRPr="004D362F">
              <w:rPr>
                <w:sz w:val="24"/>
                <w:szCs w:val="24"/>
                <w:lang w:val="ru-RU"/>
              </w:rPr>
              <w:t xml:space="preserve">плата  </w:t>
            </w:r>
            <w:proofErr w:type="spellStart"/>
            <w:r w:rsidRPr="004D362F">
              <w:rPr>
                <w:sz w:val="24"/>
                <w:szCs w:val="24"/>
                <w:lang w:val="ru-RU"/>
              </w:rPr>
              <w:t>спеціаліста</w:t>
            </w:r>
            <w:proofErr w:type="spellEnd"/>
            <w:proofErr w:type="gramEnd"/>
            <w:r w:rsidRPr="004D362F">
              <w:rPr>
                <w:sz w:val="24"/>
                <w:szCs w:val="24"/>
                <w:lang w:val="ru-RU"/>
              </w:rPr>
              <w:t xml:space="preserve"> </w:t>
            </w:r>
            <w:proofErr w:type="spellStart"/>
            <w:r w:rsidRPr="004D362F">
              <w:rPr>
                <w:sz w:val="24"/>
                <w:szCs w:val="24"/>
                <w:lang w:val="ru-RU"/>
              </w:rPr>
              <w:t>відповідної</w:t>
            </w:r>
            <w:proofErr w:type="spellEnd"/>
            <w:r w:rsidRPr="004D362F">
              <w:rPr>
                <w:sz w:val="24"/>
                <w:szCs w:val="24"/>
                <w:lang w:val="ru-RU"/>
              </w:rPr>
              <w:t xml:space="preserve"> </w:t>
            </w:r>
            <w:proofErr w:type="spellStart"/>
            <w:r w:rsidRPr="004D362F">
              <w:rPr>
                <w:sz w:val="24"/>
                <w:szCs w:val="24"/>
                <w:lang w:val="ru-RU"/>
              </w:rPr>
              <w:t>категорії</w:t>
            </w:r>
            <w:proofErr w:type="spellEnd"/>
            <w:r w:rsidRPr="004D362F">
              <w:rPr>
                <w:sz w:val="24"/>
                <w:szCs w:val="24"/>
                <w:lang w:val="ru-RU"/>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67F81" w:rsidRPr="00402227" w:rsidRDefault="00067F81" w:rsidP="00B26EEE">
            <w:pPr>
              <w:ind w:left="0" w:right="0" w:firstLine="0"/>
              <w:rPr>
                <w:sz w:val="24"/>
                <w:szCs w:val="24"/>
                <w:lang w:val="ru-RU"/>
              </w:rPr>
            </w:pPr>
            <w:r>
              <w:rPr>
                <w:sz w:val="24"/>
                <w:szCs w:val="24"/>
                <w:lang w:val="ru-RU"/>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lang w:val="ru-RU"/>
              </w:rPr>
            </w:pPr>
            <w:r>
              <w:rPr>
                <w:sz w:val="24"/>
                <w:szCs w:val="24"/>
                <w:lang w:val="ru-RU"/>
              </w:rPr>
              <w:t>4</w:t>
            </w:r>
            <w:r w:rsidR="0093543C">
              <w:rPr>
                <w:sz w:val="24"/>
                <w:szCs w:val="24"/>
                <w:lang w:val="ru-RU"/>
              </w:rPr>
              <w:t>26</w:t>
            </w:r>
            <w:r w:rsidRPr="004D362F">
              <w:rPr>
                <w:sz w:val="24"/>
                <w:szCs w:val="24"/>
                <w:lang w:val="ru-RU"/>
              </w:rPr>
              <w:t xml:space="preserve"> </w:t>
            </w:r>
            <w:proofErr w:type="spellStart"/>
            <w:r w:rsidRPr="004D362F">
              <w:rPr>
                <w:sz w:val="24"/>
                <w:szCs w:val="24"/>
                <w:lang w:val="ru-RU"/>
              </w:rPr>
              <w:t>заробіт</w:t>
            </w:r>
            <w:proofErr w:type="spellEnd"/>
            <w:r w:rsidRPr="004D362F">
              <w:rPr>
                <w:sz w:val="24"/>
                <w:szCs w:val="24"/>
                <w:lang w:val="ru-RU"/>
              </w:rPr>
              <w:t xml:space="preserve"> </w:t>
            </w:r>
            <w:proofErr w:type="gramStart"/>
            <w:r w:rsidRPr="004D362F">
              <w:rPr>
                <w:sz w:val="24"/>
                <w:szCs w:val="24"/>
                <w:lang w:val="ru-RU"/>
              </w:rPr>
              <w:t>на плата</w:t>
            </w:r>
            <w:proofErr w:type="gramEnd"/>
            <w:r w:rsidRPr="004D362F">
              <w:rPr>
                <w:sz w:val="24"/>
                <w:szCs w:val="24"/>
                <w:lang w:val="ru-RU"/>
              </w:rPr>
              <w:t xml:space="preserve"> Х на </w:t>
            </w:r>
            <w:proofErr w:type="spellStart"/>
            <w:r w:rsidRPr="004D362F">
              <w:rPr>
                <w:sz w:val="24"/>
                <w:szCs w:val="24"/>
                <w:lang w:val="ru-RU"/>
              </w:rPr>
              <w:t>кількість</w:t>
            </w:r>
            <w:proofErr w:type="spellEnd"/>
            <w:r w:rsidRPr="004D362F">
              <w:rPr>
                <w:sz w:val="24"/>
                <w:szCs w:val="24"/>
                <w:lang w:val="ru-RU"/>
              </w:rPr>
              <w:t xml:space="preserve"> </w:t>
            </w:r>
            <w:proofErr w:type="spellStart"/>
            <w:r w:rsidRPr="004D362F">
              <w:rPr>
                <w:sz w:val="24"/>
                <w:szCs w:val="24"/>
                <w:lang w:val="ru-RU"/>
              </w:rPr>
              <w:t>витрат</w:t>
            </w:r>
            <w:proofErr w:type="spellEnd"/>
            <w:r w:rsidRPr="004D362F">
              <w:rPr>
                <w:sz w:val="24"/>
                <w:szCs w:val="24"/>
                <w:lang w:val="ru-RU"/>
              </w:rPr>
              <w:t xml:space="preserve"> часу на процедуру Х </w:t>
            </w:r>
            <w:proofErr w:type="spellStart"/>
            <w:r w:rsidRPr="004D362F">
              <w:rPr>
                <w:sz w:val="24"/>
                <w:szCs w:val="24"/>
                <w:lang w:val="ru-RU"/>
              </w:rPr>
              <w:t>кількість</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господа </w:t>
            </w:r>
            <w:proofErr w:type="spellStart"/>
            <w:r w:rsidRPr="004D362F">
              <w:rPr>
                <w:sz w:val="24"/>
                <w:szCs w:val="24"/>
                <w:lang w:val="ru-RU"/>
              </w:rPr>
              <w:lastRenderedPageBreak/>
              <w:t>рювання</w:t>
            </w:r>
            <w:proofErr w:type="spellEnd"/>
            <w:r w:rsidRPr="004D362F">
              <w:rPr>
                <w:sz w:val="24"/>
                <w:szCs w:val="24"/>
                <w:lang w:val="ru-RU"/>
              </w:rPr>
              <w:t xml:space="preserve">, </w:t>
            </w:r>
            <w:proofErr w:type="spellStart"/>
            <w:r w:rsidRPr="004D362F">
              <w:rPr>
                <w:sz w:val="24"/>
                <w:szCs w:val="24"/>
                <w:lang w:val="ru-RU"/>
              </w:rPr>
              <w:t>що</w:t>
            </w:r>
            <w:proofErr w:type="spellEnd"/>
            <w:r w:rsidRPr="004D362F">
              <w:rPr>
                <w:sz w:val="24"/>
                <w:szCs w:val="24"/>
                <w:lang w:val="ru-RU"/>
              </w:rPr>
              <w:t xml:space="preserve"> </w:t>
            </w:r>
            <w:proofErr w:type="spellStart"/>
            <w:r w:rsidRPr="004D362F">
              <w:rPr>
                <w:sz w:val="24"/>
                <w:szCs w:val="24"/>
                <w:lang w:val="ru-RU"/>
              </w:rPr>
              <w:t>підпада</w:t>
            </w:r>
            <w:proofErr w:type="spellEnd"/>
            <w:r w:rsidRPr="004D362F">
              <w:rPr>
                <w:sz w:val="24"/>
                <w:szCs w:val="24"/>
                <w:lang w:val="ru-RU"/>
              </w:rPr>
              <w:t xml:space="preserve"> </w:t>
            </w:r>
            <w:proofErr w:type="spellStart"/>
            <w:r w:rsidRPr="004D362F">
              <w:rPr>
                <w:sz w:val="24"/>
                <w:szCs w:val="24"/>
                <w:lang w:val="ru-RU"/>
              </w:rPr>
              <w:t>ють</w:t>
            </w:r>
            <w:proofErr w:type="spellEnd"/>
            <w:r w:rsidRPr="004D362F">
              <w:rPr>
                <w:sz w:val="24"/>
                <w:szCs w:val="24"/>
                <w:lang w:val="ru-RU"/>
              </w:rPr>
              <w:t xml:space="preserve"> </w:t>
            </w:r>
            <w:proofErr w:type="spellStart"/>
            <w:r w:rsidRPr="004D362F">
              <w:rPr>
                <w:sz w:val="24"/>
                <w:szCs w:val="24"/>
                <w:lang w:val="ru-RU"/>
              </w:rPr>
              <w:t>під</w:t>
            </w:r>
            <w:proofErr w:type="spellEnd"/>
            <w:r w:rsidRPr="004D362F">
              <w:rPr>
                <w:sz w:val="24"/>
                <w:szCs w:val="24"/>
                <w:lang w:val="ru-RU"/>
              </w:rPr>
              <w:t xml:space="preserve"> </w:t>
            </w:r>
            <w:proofErr w:type="spellStart"/>
            <w:r w:rsidRPr="004D362F">
              <w:rPr>
                <w:sz w:val="24"/>
                <w:szCs w:val="24"/>
                <w:lang w:val="ru-RU"/>
              </w:rPr>
              <w:t>дію</w:t>
            </w:r>
            <w:proofErr w:type="spellEnd"/>
            <w:r w:rsidRPr="004D362F">
              <w:rPr>
                <w:sz w:val="24"/>
                <w:szCs w:val="24"/>
                <w:lang w:val="ru-RU"/>
              </w:rPr>
              <w:t xml:space="preserve"> </w:t>
            </w:r>
            <w:proofErr w:type="spellStart"/>
            <w:r w:rsidRPr="004D362F">
              <w:rPr>
                <w:sz w:val="24"/>
                <w:szCs w:val="24"/>
                <w:lang w:val="ru-RU"/>
              </w:rPr>
              <w:t>регулюван</w:t>
            </w:r>
            <w:proofErr w:type="spellEnd"/>
            <w:r w:rsidRPr="004D362F">
              <w:rPr>
                <w:sz w:val="24"/>
                <w:szCs w:val="24"/>
                <w:lang w:val="ru-RU"/>
              </w:rPr>
              <w:t xml:space="preserve"> </w:t>
            </w:r>
          </w:p>
          <w:p w:rsidR="00067F81" w:rsidRPr="004D362F" w:rsidRDefault="00067F81" w:rsidP="00B26EEE">
            <w:pPr>
              <w:ind w:left="0" w:right="0" w:firstLine="0"/>
              <w:jc w:val="left"/>
              <w:rPr>
                <w:sz w:val="24"/>
                <w:szCs w:val="24"/>
                <w:lang w:val="ru-RU"/>
              </w:rPr>
            </w:pPr>
            <w:proofErr w:type="spellStart"/>
            <w:r w:rsidRPr="004D362F">
              <w:rPr>
                <w:sz w:val="24"/>
                <w:szCs w:val="24"/>
              </w:rPr>
              <w:t>ня</w:t>
            </w:r>
            <w:proofErr w:type="spellEnd"/>
            <w:r w:rsidRPr="004D362F">
              <w:rPr>
                <w:sz w:val="24"/>
                <w:szCs w:val="24"/>
              </w:rPr>
              <w:t>)</w:t>
            </w:r>
          </w:p>
        </w:tc>
      </w:tr>
    </w:tbl>
    <w:p w:rsidR="00067F81" w:rsidRDefault="00067F81" w:rsidP="00D91AA9">
      <w:pPr>
        <w:ind w:left="0" w:right="0" w:firstLine="0"/>
        <w:rPr>
          <w:sz w:val="24"/>
          <w:szCs w:val="24"/>
          <w:lang w:val="ru-RU"/>
        </w:rPr>
      </w:pPr>
    </w:p>
    <w:p w:rsidR="00FA64A1" w:rsidRDefault="00FA64A1" w:rsidP="00D91AA9">
      <w:pPr>
        <w:ind w:left="0" w:right="0" w:firstLine="0"/>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067F81" w:rsidRDefault="00FA64A1" w:rsidP="00FA64A1">
      <w:pPr>
        <w:ind w:left="0" w:right="0" w:firstLine="0"/>
        <w:rPr>
          <w:sz w:val="24"/>
          <w:szCs w:val="24"/>
          <w:lang w:val="uk-UA"/>
        </w:rPr>
      </w:pPr>
      <w:r w:rsidRPr="00067F81">
        <w:rPr>
          <w:sz w:val="24"/>
          <w:szCs w:val="24"/>
          <w:lang w:val="uk-UA"/>
        </w:rPr>
        <w:t xml:space="preserve">Бюджетні витрати на адміністрування регулювання суб’єктів малого підприємництва. </w:t>
      </w:r>
    </w:p>
    <w:tbl>
      <w:tblPr>
        <w:tblW w:w="9841" w:type="dxa"/>
        <w:tblInd w:w="-51" w:type="dxa"/>
        <w:tblCellMar>
          <w:left w:w="0" w:type="dxa"/>
          <w:right w:w="0" w:type="dxa"/>
        </w:tblCellMar>
        <w:tblLook w:val="04A0" w:firstRow="1" w:lastRow="0" w:firstColumn="1" w:lastColumn="0" w:noHBand="0" w:noVBand="1"/>
      </w:tblPr>
      <w:tblGrid>
        <w:gridCol w:w="2296"/>
        <w:gridCol w:w="1484"/>
        <w:gridCol w:w="1736"/>
        <w:gridCol w:w="1609"/>
        <w:gridCol w:w="1274"/>
        <w:gridCol w:w="1442"/>
      </w:tblGrid>
      <w:tr w:rsidR="00FA64A1" w:rsidRPr="004D362F" w:rsidTr="00B26EEE">
        <w:trPr>
          <w:trHeight w:val="2909"/>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lang w:val="ru-RU"/>
              </w:rPr>
            </w:pPr>
            <w:r w:rsidRPr="00067F81">
              <w:rPr>
                <w:sz w:val="24"/>
                <w:szCs w:val="24"/>
                <w:lang w:val="uk-UA"/>
              </w:rPr>
              <w:t xml:space="preserve"> </w:t>
            </w:r>
            <w:r w:rsidRPr="004D362F">
              <w:rPr>
                <w:sz w:val="24"/>
                <w:szCs w:val="24"/>
                <w:lang w:val="ru-RU"/>
              </w:rPr>
              <w:t xml:space="preserve">2. </w:t>
            </w:r>
            <w:proofErr w:type="spellStart"/>
            <w:r w:rsidRPr="004D362F">
              <w:rPr>
                <w:sz w:val="24"/>
                <w:szCs w:val="24"/>
                <w:lang w:val="ru-RU"/>
              </w:rPr>
              <w:t>Поточний</w:t>
            </w:r>
            <w:proofErr w:type="spellEnd"/>
            <w:r w:rsidRPr="004D362F">
              <w:rPr>
                <w:sz w:val="24"/>
                <w:szCs w:val="24"/>
                <w:lang w:val="ru-RU"/>
              </w:rPr>
              <w:t xml:space="preserve"> </w:t>
            </w:r>
          </w:p>
          <w:p w:rsidR="00FA64A1" w:rsidRPr="004D362F" w:rsidRDefault="00FA64A1" w:rsidP="00B26EEE">
            <w:pPr>
              <w:ind w:left="0" w:right="0" w:firstLine="0"/>
              <w:rPr>
                <w:sz w:val="24"/>
                <w:szCs w:val="24"/>
                <w:lang w:val="ru-RU"/>
              </w:rPr>
            </w:pPr>
            <w:r w:rsidRPr="004D362F">
              <w:rPr>
                <w:sz w:val="24"/>
                <w:szCs w:val="24"/>
                <w:lang w:val="ru-RU"/>
              </w:rPr>
              <w:t xml:space="preserve">контроль за </w:t>
            </w:r>
            <w:proofErr w:type="spellStart"/>
            <w:r w:rsidRPr="004D362F">
              <w:rPr>
                <w:sz w:val="24"/>
                <w:szCs w:val="24"/>
                <w:lang w:val="ru-RU"/>
              </w:rPr>
              <w:t>суб</w:t>
            </w:r>
            <w:proofErr w:type="spellEnd"/>
            <w:r w:rsidRPr="004D362F">
              <w:rPr>
                <w:sz w:val="24"/>
                <w:szCs w:val="24"/>
                <w:lang w:val="ru-RU"/>
              </w:rPr>
              <w:t xml:space="preserve">’ </w:t>
            </w:r>
          </w:p>
          <w:p w:rsidR="00FA64A1" w:rsidRPr="004D362F" w:rsidRDefault="00FA64A1" w:rsidP="00B26EEE">
            <w:pPr>
              <w:ind w:left="0" w:right="0" w:firstLine="0"/>
              <w:jc w:val="left"/>
              <w:rPr>
                <w:sz w:val="24"/>
                <w:szCs w:val="24"/>
                <w:lang w:val="ru-RU"/>
              </w:rPr>
            </w:pPr>
            <w:proofErr w:type="spellStart"/>
            <w:r w:rsidRPr="004D362F">
              <w:rPr>
                <w:sz w:val="24"/>
                <w:szCs w:val="24"/>
                <w:lang w:val="ru-RU"/>
              </w:rPr>
              <w:t>єктом</w:t>
            </w:r>
            <w:proofErr w:type="spellEnd"/>
            <w:r w:rsidRPr="004D362F">
              <w:rPr>
                <w:sz w:val="24"/>
                <w:szCs w:val="24"/>
                <w:lang w:val="ru-RU"/>
              </w:rPr>
              <w:t xml:space="preserve"> господарю </w:t>
            </w:r>
            <w:proofErr w:type="spellStart"/>
            <w:r w:rsidRPr="004D362F">
              <w:rPr>
                <w:sz w:val="24"/>
                <w:szCs w:val="24"/>
                <w:lang w:val="ru-RU"/>
              </w:rPr>
              <w:t>вання</w:t>
            </w:r>
            <w:proofErr w:type="spellEnd"/>
            <w:r w:rsidRPr="004D362F">
              <w:rPr>
                <w:sz w:val="24"/>
                <w:szCs w:val="24"/>
                <w:lang w:val="ru-RU"/>
              </w:rPr>
              <w:t xml:space="preserve">, </w:t>
            </w:r>
            <w:proofErr w:type="spellStart"/>
            <w:r w:rsidRPr="004D362F">
              <w:rPr>
                <w:sz w:val="24"/>
                <w:szCs w:val="24"/>
                <w:lang w:val="ru-RU"/>
              </w:rPr>
              <w:t>що</w:t>
            </w:r>
            <w:proofErr w:type="spellEnd"/>
            <w:r w:rsidRPr="004D362F">
              <w:rPr>
                <w:sz w:val="24"/>
                <w:szCs w:val="24"/>
                <w:lang w:val="ru-RU"/>
              </w:rPr>
              <w:t xml:space="preserve"> </w:t>
            </w:r>
            <w:proofErr w:type="spellStart"/>
            <w:r w:rsidRPr="004D362F">
              <w:rPr>
                <w:sz w:val="24"/>
                <w:szCs w:val="24"/>
                <w:lang w:val="ru-RU"/>
              </w:rPr>
              <w:t>перебуває</w:t>
            </w:r>
            <w:proofErr w:type="spellEnd"/>
            <w:r w:rsidRPr="004D362F">
              <w:rPr>
                <w:sz w:val="24"/>
                <w:szCs w:val="24"/>
                <w:lang w:val="ru-RU"/>
              </w:rPr>
              <w:t xml:space="preserve"> у </w:t>
            </w:r>
          </w:p>
          <w:p w:rsidR="00FA64A1" w:rsidRPr="004D362F" w:rsidRDefault="00FA64A1" w:rsidP="00B26EEE">
            <w:pPr>
              <w:ind w:left="0" w:right="0" w:firstLine="0"/>
              <w:jc w:val="left"/>
              <w:rPr>
                <w:sz w:val="24"/>
                <w:szCs w:val="24"/>
                <w:lang w:val="ru-RU"/>
              </w:rPr>
            </w:pPr>
            <w:proofErr w:type="spellStart"/>
            <w:r w:rsidRPr="004D362F">
              <w:rPr>
                <w:sz w:val="24"/>
                <w:szCs w:val="24"/>
                <w:lang w:val="ru-RU"/>
              </w:rPr>
              <w:t>сфері</w:t>
            </w:r>
            <w:proofErr w:type="spellEnd"/>
            <w:r w:rsidRPr="004D362F">
              <w:rPr>
                <w:sz w:val="24"/>
                <w:szCs w:val="24"/>
                <w:lang w:val="ru-RU"/>
              </w:rPr>
              <w:t xml:space="preserve"> </w:t>
            </w:r>
            <w:proofErr w:type="spellStart"/>
            <w:r w:rsidRPr="004D362F">
              <w:rPr>
                <w:sz w:val="24"/>
                <w:szCs w:val="24"/>
                <w:lang w:val="ru-RU"/>
              </w:rPr>
              <w:t>регулюван</w:t>
            </w:r>
            <w:proofErr w:type="spellEnd"/>
            <w:r w:rsidRPr="004D362F">
              <w:rPr>
                <w:sz w:val="24"/>
                <w:szCs w:val="24"/>
                <w:lang w:val="ru-RU"/>
              </w:rPr>
              <w:t xml:space="preserve"> </w:t>
            </w:r>
            <w:proofErr w:type="spellStart"/>
            <w:r w:rsidRPr="004D362F">
              <w:rPr>
                <w:sz w:val="24"/>
                <w:szCs w:val="24"/>
                <w:lang w:val="ru-RU"/>
              </w:rPr>
              <w:t>ня</w:t>
            </w:r>
            <w:proofErr w:type="spellEnd"/>
            <w:r w:rsidRPr="004D362F">
              <w:rPr>
                <w:sz w:val="24"/>
                <w:szCs w:val="24"/>
                <w:lang w:val="ru-RU"/>
              </w:rPr>
              <w:t xml:space="preserve">, у </w:t>
            </w:r>
            <w:proofErr w:type="spellStart"/>
            <w:proofErr w:type="gramStart"/>
            <w:r w:rsidRPr="004D362F">
              <w:rPr>
                <w:sz w:val="24"/>
                <w:szCs w:val="24"/>
                <w:lang w:val="ru-RU"/>
              </w:rPr>
              <w:t>т.числі</w:t>
            </w:r>
            <w:proofErr w:type="spellEnd"/>
            <w:proofErr w:type="gramEnd"/>
            <w:r w:rsidRPr="004D362F">
              <w:rPr>
                <w:sz w:val="24"/>
                <w:szCs w:val="24"/>
                <w:lang w:val="ru-RU"/>
              </w:rPr>
              <w:t xml:space="preserve">: </w:t>
            </w:r>
            <w:proofErr w:type="spellStart"/>
            <w:r w:rsidRPr="004D362F">
              <w:rPr>
                <w:sz w:val="24"/>
                <w:szCs w:val="24"/>
                <w:lang w:val="ru-RU"/>
              </w:rPr>
              <w:t>камеральні</w:t>
            </w:r>
            <w:proofErr w:type="spellEnd"/>
            <w:r w:rsidRPr="004D362F">
              <w:rPr>
                <w:sz w:val="24"/>
                <w:szCs w:val="24"/>
                <w:lang w:val="ru-RU"/>
              </w:rPr>
              <w:t xml:space="preserve"> </w:t>
            </w:r>
            <w:proofErr w:type="spellStart"/>
            <w:r w:rsidRPr="004D362F">
              <w:rPr>
                <w:sz w:val="24"/>
                <w:szCs w:val="24"/>
                <w:lang w:val="ru-RU"/>
              </w:rPr>
              <w:t>виїзні</w:t>
            </w:r>
            <w:proofErr w:type="spellEnd"/>
            <w:r w:rsidRPr="004D362F">
              <w:rPr>
                <w:sz w:val="24"/>
                <w:szCs w:val="24"/>
                <w:lang w:val="ru-RU"/>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1год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 8</w:t>
            </w:r>
            <w:r w:rsidR="0093543C">
              <w:rPr>
                <w:sz w:val="24"/>
                <w:szCs w:val="24"/>
                <w:lang w:val="uk-UA"/>
              </w:rPr>
              <w:t>5</w:t>
            </w:r>
            <w:r>
              <w:rPr>
                <w:sz w:val="24"/>
                <w:szCs w:val="24"/>
                <w:lang w:val="ru-RU"/>
              </w:rPr>
              <w:t>,</w:t>
            </w:r>
            <w:r w:rsidR="0093543C">
              <w:rPr>
                <w:sz w:val="24"/>
                <w:szCs w:val="24"/>
                <w:lang w:val="ru-RU"/>
              </w:rPr>
              <w:t>2</w:t>
            </w:r>
            <w:r w:rsidRPr="004D362F">
              <w:rPr>
                <w:sz w:val="24"/>
                <w:szCs w:val="24"/>
              </w:rPr>
              <w:t xml:space="preserve"> </w:t>
            </w:r>
            <w:proofErr w:type="spellStart"/>
            <w:r w:rsidRPr="004D362F">
              <w:rPr>
                <w:sz w:val="24"/>
                <w:szCs w:val="24"/>
              </w:rPr>
              <w:t>грн</w:t>
            </w:r>
            <w:proofErr w:type="spellEnd"/>
            <w:r w:rsidRPr="004D362F">
              <w:rPr>
                <w:sz w:val="24"/>
                <w:szCs w:val="24"/>
              </w:rPr>
              <w:t xml:space="preserve">.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 1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 </w:t>
            </w:r>
            <w:r>
              <w:rPr>
                <w:sz w:val="24"/>
                <w:szCs w:val="24"/>
                <w:lang w:val="ru-RU"/>
              </w:rPr>
              <w:t>10</w:t>
            </w:r>
            <w:r w:rsidRPr="004D362F">
              <w:rPr>
                <w:sz w:val="24"/>
                <w:szCs w:val="24"/>
              </w:rPr>
              <w:t xml:space="preserve">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 </w:t>
            </w:r>
            <w:r>
              <w:rPr>
                <w:sz w:val="24"/>
                <w:szCs w:val="24"/>
                <w:lang w:val="ru-RU"/>
              </w:rPr>
              <w:t>8</w:t>
            </w:r>
            <w:r w:rsidR="0093543C">
              <w:rPr>
                <w:sz w:val="24"/>
                <w:szCs w:val="24"/>
                <w:lang w:val="ru-RU"/>
              </w:rPr>
              <w:t>52</w:t>
            </w:r>
            <w:r w:rsidRPr="004D362F">
              <w:rPr>
                <w:sz w:val="24"/>
                <w:szCs w:val="24"/>
              </w:rPr>
              <w:t xml:space="preserve"> </w:t>
            </w:r>
          </w:p>
        </w:tc>
      </w:tr>
      <w:tr w:rsidR="00FA64A1" w:rsidRPr="004D362F" w:rsidTr="00B26EEE">
        <w:trPr>
          <w:trHeight w:val="2585"/>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lang w:val="ru-RU"/>
              </w:rPr>
            </w:pPr>
            <w:r w:rsidRPr="004D362F">
              <w:rPr>
                <w:sz w:val="24"/>
                <w:szCs w:val="24"/>
                <w:lang w:val="ru-RU"/>
              </w:rPr>
              <w:t xml:space="preserve">3. </w:t>
            </w:r>
            <w:proofErr w:type="spellStart"/>
            <w:r w:rsidRPr="004D362F">
              <w:rPr>
                <w:sz w:val="24"/>
                <w:szCs w:val="24"/>
                <w:lang w:val="ru-RU"/>
              </w:rPr>
              <w:t>Підготовка</w:t>
            </w:r>
            <w:proofErr w:type="spellEnd"/>
            <w:r w:rsidRPr="004D362F">
              <w:rPr>
                <w:sz w:val="24"/>
                <w:szCs w:val="24"/>
                <w:lang w:val="ru-RU"/>
              </w:rPr>
              <w:t xml:space="preserve">, </w:t>
            </w:r>
            <w:proofErr w:type="spellStart"/>
            <w:r w:rsidRPr="004D362F">
              <w:rPr>
                <w:sz w:val="24"/>
                <w:szCs w:val="24"/>
                <w:lang w:val="ru-RU"/>
              </w:rPr>
              <w:t>затвердження</w:t>
            </w:r>
            <w:proofErr w:type="spellEnd"/>
            <w:r w:rsidRPr="004D362F">
              <w:rPr>
                <w:sz w:val="24"/>
                <w:szCs w:val="24"/>
                <w:lang w:val="ru-RU"/>
              </w:rPr>
              <w:t xml:space="preserve"> та </w:t>
            </w:r>
            <w:proofErr w:type="spellStart"/>
            <w:r w:rsidRPr="004D362F">
              <w:rPr>
                <w:sz w:val="24"/>
                <w:szCs w:val="24"/>
                <w:lang w:val="ru-RU"/>
              </w:rPr>
              <w:t>опрацювання</w:t>
            </w:r>
            <w:proofErr w:type="spellEnd"/>
            <w:r w:rsidRPr="004D362F">
              <w:rPr>
                <w:sz w:val="24"/>
                <w:szCs w:val="24"/>
                <w:lang w:val="ru-RU"/>
              </w:rPr>
              <w:t xml:space="preserve"> одного </w:t>
            </w:r>
            <w:proofErr w:type="spellStart"/>
            <w:r w:rsidRPr="004D362F">
              <w:rPr>
                <w:sz w:val="24"/>
                <w:szCs w:val="24"/>
                <w:lang w:val="ru-RU"/>
              </w:rPr>
              <w:t>окремого</w:t>
            </w:r>
            <w:proofErr w:type="spellEnd"/>
            <w:r w:rsidRPr="004D362F">
              <w:rPr>
                <w:sz w:val="24"/>
                <w:szCs w:val="24"/>
                <w:lang w:val="ru-RU"/>
              </w:rPr>
              <w:t xml:space="preserve"> </w:t>
            </w:r>
          </w:p>
          <w:p w:rsidR="00FA64A1" w:rsidRPr="004D362F" w:rsidRDefault="00FA64A1" w:rsidP="00B26EEE">
            <w:pPr>
              <w:ind w:left="0" w:right="0" w:firstLine="0"/>
              <w:jc w:val="left"/>
              <w:rPr>
                <w:sz w:val="24"/>
                <w:szCs w:val="24"/>
                <w:lang w:val="ru-RU"/>
              </w:rPr>
            </w:pPr>
            <w:r w:rsidRPr="004D362F">
              <w:rPr>
                <w:sz w:val="24"/>
                <w:szCs w:val="24"/>
                <w:lang w:val="ru-RU"/>
              </w:rPr>
              <w:t xml:space="preserve">Акта про </w:t>
            </w:r>
            <w:proofErr w:type="spellStart"/>
            <w:r w:rsidRPr="004D362F">
              <w:rPr>
                <w:sz w:val="24"/>
                <w:szCs w:val="24"/>
                <w:lang w:val="ru-RU"/>
              </w:rPr>
              <w:t>порушення</w:t>
            </w:r>
            <w:proofErr w:type="spellEnd"/>
            <w:r w:rsidRPr="004D362F">
              <w:rPr>
                <w:sz w:val="24"/>
                <w:szCs w:val="24"/>
                <w:lang w:val="ru-RU"/>
              </w:rPr>
              <w:t xml:space="preserve"> </w:t>
            </w:r>
            <w:proofErr w:type="spellStart"/>
            <w:r w:rsidRPr="004D362F">
              <w:rPr>
                <w:sz w:val="24"/>
                <w:szCs w:val="24"/>
                <w:lang w:val="ru-RU"/>
              </w:rPr>
              <w:t>вимог</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p w:rsidR="00FA64A1" w:rsidRPr="004D362F" w:rsidRDefault="00FA64A1" w:rsidP="00B26EEE">
            <w:pPr>
              <w:ind w:left="0" w:right="0" w:firstLine="0"/>
              <w:rPr>
                <w:sz w:val="24"/>
                <w:szCs w:val="24"/>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r>
      <w:tr w:rsidR="00FA64A1" w:rsidRPr="004D362F" w:rsidTr="00B26EEE">
        <w:trPr>
          <w:trHeight w:val="1942"/>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lang w:val="ru-RU"/>
              </w:rPr>
            </w:pPr>
            <w:r w:rsidRPr="004D362F">
              <w:rPr>
                <w:sz w:val="24"/>
                <w:szCs w:val="24"/>
                <w:lang w:val="ru-RU"/>
              </w:rPr>
              <w:t xml:space="preserve">4. </w:t>
            </w:r>
            <w:proofErr w:type="spellStart"/>
            <w:r w:rsidRPr="004D362F">
              <w:rPr>
                <w:sz w:val="24"/>
                <w:szCs w:val="24"/>
                <w:lang w:val="ru-RU"/>
              </w:rPr>
              <w:t>Реалізація</w:t>
            </w:r>
            <w:proofErr w:type="spellEnd"/>
            <w:r w:rsidRPr="004D362F">
              <w:rPr>
                <w:sz w:val="24"/>
                <w:szCs w:val="24"/>
                <w:lang w:val="ru-RU"/>
              </w:rPr>
              <w:t xml:space="preserve"> одного </w:t>
            </w:r>
            <w:proofErr w:type="spellStart"/>
            <w:r w:rsidRPr="004D362F">
              <w:rPr>
                <w:sz w:val="24"/>
                <w:szCs w:val="24"/>
                <w:lang w:val="ru-RU"/>
              </w:rPr>
              <w:t>окремого</w:t>
            </w:r>
            <w:proofErr w:type="spellEnd"/>
            <w:r w:rsidRPr="004D362F">
              <w:rPr>
                <w:sz w:val="24"/>
                <w:szCs w:val="24"/>
                <w:lang w:val="ru-RU"/>
              </w:rPr>
              <w:t xml:space="preserve"> </w:t>
            </w:r>
            <w:proofErr w:type="spellStart"/>
            <w:r w:rsidRPr="004D362F">
              <w:rPr>
                <w:sz w:val="24"/>
                <w:szCs w:val="24"/>
                <w:lang w:val="ru-RU"/>
              </w:rPr>
              <w:t>рішення</w:t>
            </w:r>
            <w:proofErr w:type="spellEnd"/>
            <w:r w:rsidRPr="004D362F">
              <w:rPr>
                <w:sz w:val="24"/>
                <w:szCs w:val="24"/>
                <w:lang w:val="ru-RU"/>
              </w:rPr>
              <w:t xml:space="preserve"> </w:t>
            </w:r>
            <w:proofErr w:type="spellStart"/>
            <w:r w:rsidRPr="004D362F">
              <w:rPr>
                <w:sz w:val="24"/>
                <w:szCs w:val="24"/>
                <w:lang w:val="ru-RU"/>
              </w:rPr>
              <w:t>щодо</w:t>
            </w:r>
            <w:proofErr w:type="spellEnd"/>
            <w:r w:rsidRPr="004D362F">
              <w:rPr>
                <w:sz w:val="24"/>
                <w:szCs w:val="24"/>
                <w:lang w:val="ru-RU"/>
              </w:rPr>
              <w:t xml:space="preserve"> </w:t>
            </w:r>
            <w:proofErr w:type="spellStart"/>
            <w:r w:rsidRPr="004D362F">
              <w:rPr>
                <w:sz w:val="24"/>
                <w:szCs w:val="24"/>
                <w:lang w:val="ru-RU"/>
              </w:rPr>
              <w:t>порушення</w:t>
            </w:r>
            <w:proofErr w:type="spellEnd"/>
            <w:r w:rsidRPr="004D362F">
              <w:rPr>
                <w:sz w:val="24"/>
                <w:szCs w:val="24"/>
                <w:lang w:val="ru-RU"/>
              </w:rPr>
              <w:t xml:space="preserve"> </w:t>
            </w:r>
            <w:proofErr w:type="spellStart"/>
            <w:r w:rsidRPr="004D362F">
              <w:rPr>
                <w:sz w:val="24"/>
                <w:szCs w:val="24"/>
                <w:lang w:val="ru-RU"/>
              </w:rPr>
              <w:t>вимог</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r>
      <w:tr w:rsidR="00FA64A1" w:rsidRPr="004D362F" w:rsidTr="00B26EEE">
        <w:trPr>
          <w:trHeight w:val="1620"/>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lang w:val="ru-RU"/>
              </w:rPr>
            </w:pPr>
            <w:r w:rsidRPr="004D362F">
              <w:rPr>
                <w:sz w:val="24"/>
                <w:szCs w:val="24"/>
                <w:lang w:val="ru-RU"/>
              </w:rPr>
              <w:t xml:space="preserve">5. </w:t>
            </w:r>
            <w:proofErr w:type="spellStart"/>
            <w:r w:rsidRPr="004D362F">
              <w:rPr>
                <w:sz w:val="24"/>
                <w:szCs w:val="24"/>
                <w:lang w:val="ru-RU"/>
              </w:rPr>
              <w:t>Оскарження</w:t>
            </w:r>
            <w:proofErr w:type="spellEnd"/>
            <w:r w:rsidRPr="004D362F">
              <w:rPr>
                <w:sz w:val="24"/>
                <w:szCs w:val="24"/>
                <w:lang w:val="ru-RU"/>
              </w:rPr>
              <w:t xml:space="preserve"> одного </w:t>
            </w:r>
            <w:proofErr w:type="spellStart"/>
            <w:r w:rsidRPr="004D362F">
              <w:rPr>
                <w:sz w:val="24"/>
                <w:szCs w:val="24"/>
                <w:lang w:val="ru-RU"/>
              </w:rPr>
              <w:t>окремого</w:t>
            </w:r>
            <w:proofErr w:type="spellEnd"/>
            <w:r w:rsidRPr="004D362F">
              <w:rPr>
                <w:sz w:val="24"/>
                <w:szCs w:val="24"/>
                <w:lang w:val="ru-RU"/>
              </w:rPr>
              <w:t xml:space="preserve"> </w:t>
            </w:r>
            <w:proofErr w:type="spellStart"/>
            <w:r w:rsidRPr="004D362F">
              <w:rPr>
                <w:sz w:val="24"/>
                <w:szCs w:val="24"/>
                <w:lang w:val="ru-RU"/>
              </w:rPr>
              <w:t>рішення</w:t>
            </w:r>
            <w:proofErr w:type="spellEnd"/>
            <w:r w:rsidRPr="004D362F">
              <w:rPr>
                <w:sz w:val="24"/>
                <w:szCs w:val="24"/>
                <w:lang w:val="ru-RU"/>
              </w:rPr>
              <w:t xml:space="preserve"> </w:t>
            </w:r>
            <w:proofErr w:type="spellStart"/>
            <w:r w:rsidRPr="004D362F">
              <w:rPr>
                <w:sz w:val="24"/>
                <w:szCs w:val="24"/>
                <w:lang w:val="ru-RU"/>
              </w:rPr>
              <w:t>суб’єктами</w:t>
            </w:r>
            <w:proofErr w:type="spellEnd"/>
            <w:r w:rsidRPr="004D362F">
              <w:rPr>
                <w:sz w:val="24"/>
                <w:szCs w:val="24"/>
                <w:lang w:val="ru-RU"/>
              </w:rPr>
              <w:t xml:space="preserve"> </w:t>
            </w:r>
            <w:proofErr w:type="spellStart"/>
            <w:r w:rsidRPr="004D362F">
              <w:rPr>
                <w:sz w:val="24"/>
                <w:szCs w:val="24"/>
                <w:lang w:val="ru-RU"/>
              </w:rPr>
              <w:t>господарювання</w:t>
            </w:r>
            <w:proofErr w:type="spellEnd"/>
            <w:r w:rsidRPr="004D362F">
              <w:rPr>
                <w:sz w:val="24"/>
                <w:szCs w:val="24"/>
                <w:lang w:val="ru-RU"/>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r>
      <w:tr w:rsidR="00FA64A1" w:rsidRPr="004D362F" w:rsidTr="00B26EEE">
        <w:trPr>
          <w:trHeight w:val="33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lang w:val="ru-RU"/>
              </w:rPr>
            </w:pPr>
            <w:r w:rsidRPr="004D362F">
              <w:rPr>
                <w:sz w:val="24"/>
                <w:szCs w:val="24"/>
                <w:lang w:val="ru-RU"/>
              </w:rPr>
              <w:t xml:space="preserve">6. </w:t>
            </w:r>
            <w:proofErr w:type="spellStart"/>
            <w:r w:rsidRPr="004D362F">
              <w:rPr>
                <w:sz w:val="24"/>
                <w:szCs w:val="24"/>
                <w:lang w:val="ru-RU"/>
              </w:rPr>
              <w:t>Підготовка</w:t>
            </w:r>
            <w:proofErr w:type="spellEnd"/>
            <w:r w:rsidRPr="004D362F">
              <w:rPr>
                <w:sz w:val="24"/>
                <w:szCs w:val="24"/>
                <w:lang w:val="ru-RU"/>
              </w:rPr>
              <w:t xml:space="preserve"> </w:t>
            </w:r>
            <w:proofErr w:type="spellStart"/>
            <w:r w:rsidRPr="004D362F">
              <w:rPr>
                <w:sz w:val="24"/>
                <w:szCs w:val="24"/>
                <w:lang w:val="ru-RU"/>
              </w:rPr>
              <w:t>звітності</w:t>
            </w:r>
            <w:proofErr w:type="spellEnd"/>
            <w:r w:rsidRPr="004D362F">
              <w:rPr>
                <w:sz w:val="24"/>
                <w:szCs w:val="24"/>
                <w:lang w:val="ru-RU"/>
              </w:rPr>
              <w:t xml:space="preserve"> за результатами </w:t>
            </w:r>
            <w:proofErr w:type="spellStart"/>
            <w:r w:rsidRPr="004D362F">
              <w:rPr>
                <w:sz w:val="24"/>
                <w:szCs w:val="24"/>
                <w:lang w:val="ru-RU"/>
              </w:rPr>
              <w:t>регулювання</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0,5 </w:t>
            </w:r>
            <w:proofErr w:type="spellStart"/>
            <w:r w:rsidRPr="004D362F">
              <w:rPr>
                <w:sz w:val="24"/>
                <w:szCs w:val="24"/>
              </w:rPr>
              <w:t>год</w:t>
            </w:r>
            <w:proofErr w:type="spellEnd"/>
            <w:r w:rsidRPr="004D362F">
              <w:rPr>
                <w:sz w:val="24"/>
                <w:szCs w:val="24"/>
              </w:rPr>
              <w:t xml:space="preserve">.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8</w:t>
            </w:r>
            <w:r w:rsidR="0093543C">
              <w:rPr>
                <w:sz w:val="24"/>
                <w:szCs w:val="24"/>
                <w:lang w:val="uk-UA"/>
              </w:rPr>
              <w:t>5</w:t>
            </w:r>
            <w:r>
              <w:rPr>
                <w:sz w:val="24"/>
                <w:szCs w:val="24"/>
                <w:lang w:val="ru-RU"/>
              </w:rPr>
              <w:t>,</w:t>
            </w:r>
            <w:r w:rsidR="0093543C">
              <w:rPr>
                <w:sz w:val="24"/>
                <w:szCs w:val="24"/>
                <w:lang w:val="ru-RU"/>
              </w:rPr>
              <w:t>2</w:t>
            </w:r>
            <w:r w:rsidRPr="004D362F">
              <w:rPr>
                <w:sz w:val="24"/>
                <w:szCs w:val="24"/>
              </w:rPr>
              <w:t xml:space="preserve">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1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02227" w:rsidRDefault="00FA64A1" w:rsidP="00B26EEE">
            <w:pPr>
              <w:ind w:left="0" w:right="0" w:firstLine="0"/>
              <w:rPr>
                <w:sz w:val="24"/>
                <w:szCs w:val="24"/>
                <w:lang w:val="ru-RU"/>
              </w:rPr>
            </w:pPr>
            <w:r>
              <w:rPr>
                <w:sz w:val="24"/>
                <w:szCs w:val="24"/>
                <w:lang w:val="ru-RU"/>
              </w:rPr>
              <w:t>10</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4</w:t>
            </w:r>
            <w:r w:rsidR="0093543C">
              <w:rPr>
                <w:sz w:val="24"/>
                <w:szCs w:val="24"/>
                <w:lang w:val="ru-RU"/>
              </w:rPr>
              <w:t>26</w:t>
            </w:r>
            <w:r w:rsidRPr="004D362F">
              <w:rPr>
                <w:sz w:val="24"/>
                <w:szCs w:val="24"/>
              </w:rPr>
              <w:t xml:space="preserve"> </w:t>
            </w:r>
          </w:p>
        </w:tc>
      </w:tr>
      <w:tr w:rsidR="00FA64A1" w:rsidRPr="004D362F" w:rsidTr="00B26EEE">
        <w:trPr>
          <w:trHeight w:val="129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rPr>
            </w:pPr>
            <w:r w:rsidRPr="004D362F">
              <w:rPr>
                <w:sz w:val="24"/>
                <w:szCs w:val="24"/>
              </w:rPr>
              <w:t xml:space="preserve">7. </w:t>
            </w:r>
            <w:proofErr w:type="spellStart"/>
            <w:r w:rsidRPr="004D362F">
              <w:rPr>
                <w:sz w:val="24"/>
                <w:szCs w:val="24"/>
              </w:rPr>
              <w:t>Інші</w:t>
            </w:r>
            <w:proofErr w:type="spellEnd"/>
            <w:r w:rsidRPr="004D362F">
              <w:rPr>
                <w:sz w:val="24"/>
                <w:szCs w:val="24"/>
              </w:rPr>
              <w:t xml:space="preserve"> </w:t>
            </w:r>
            <w:proofErr w:type="spellStart"/>
            <w:r w:rsidRPr="004D362F">
              <w:rPr>
                <w:sz w:val="24"/>
                <w:szCs w:val="24"/>
              </w:rPr>
              <w:t>адміністративні</w:t>
            </w:r>
            <w:proofErr w:type="spellEnd"/>
            <w:r w:rsidRPr="004D362F">
              <w:rPr>
                <w:sz w:val="24"/>
                <w:szCs w:val="24"/>
              </w:rPr>
              <w:t xml:space="preserve"> </w:t>
            </w:r>
            <w:proofErr w:type="spellStart"/>
            <w:r w:rsidRPr="004D362F">
              <w:rPr>
                <w:sz w:val="24"/>
                <w:szCs w:val="24"/>
              </w:rPr>
              <w:t>процедури</w:t>
            </w:r>
            <w:proofErr w:type="spellEnd"/>
            <w:r w:rsidRPr="004D362F">
              <w:rPr>
                <w:sz w:val="24"/>
                <w:szCs w:val="24"/>
              </w:rPr>
              <w:t xml:space="preserve"> </w:t>
            </w:r>
          </w:p>
          <w:p w:rsidR="00FA64A1" w:rsidRPr="004D362F" w:rsidRDefault="00FA64A1" w:rsidP="00B26EEE">
            <w:pPr>
              <w:ind w:left="0" w:right="0" w:firstLine="0"/>
              <w:rPr>
                <w:sz w:val="24"/>
                <w:szCs w:val="24"/>
              </w:rPr>
            </w:pPr>
            <w:r w:rsidRPr="004D362F">
              <w:rPr>
                <w:sz w:val="24"/>
                <w:szCs w:val="24"/>
              </w:rPr>
              <w:t>(</w:t>
            </w:r>
            <w:proofErr w:type="spellStart"/>
            <w:r w:rsidRPr="004D362F">
              <w:rPr>
                <w:sz w:val="24"/>
                <w:szCs w:val="24"/>
              </w:rPr>
              <w:t>уточнити</w:t>
            </w:r>
            <w:proofErr w:type="spellEnd"/>
            <w:r w:rsidRPr="004D362F">
              <w:rPr>
                <w:sz w:val="24"/>
                <w:szCs w:val="24"/>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0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0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0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0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lang w:val="uk-UA"/>
              </w:rPr>
            </w:pPr>
            <w:r w:rsidRPr="004D362F">
              <w:rPr>
                <w:sz w:val="24"/>
                <w:szCs w:val="24"/>
                <w:lang w:val="uk-UA"/>
              </w:rPr>
              <w:t>0</w:t>
            </w:r>
          </w:p>
        </w:tc>
      </w:tr>
      <w:tr w:rsidR="00FA64A1" w:rsidRPr="004D362F" w:rsidTr="00B26EEE">
        <w:trPr>
          <w:trHeight w:val="331"/>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proofErr w:type="spellStart"/>
            <w:r w:rsidRPr="004D362F">
              <w:rPr>
                <w:sz w:val="24"/>
                <w:szCs w:val="24"/>
              </w:rPr>
              <w:t>Разом</w:t>
            </w:r>
            <w:proofErr w:type="spellEnd"/>
            <w:r w:rsidRPr="004D362F">
              <w:rPr>
                <w:sz w:val="24"/>
                <w:szCs w:val="24"/>
              </w:rPr>
              <w:t xml:space="preserve"> </w:t>
            </w:r>
            <w:proofErr w:type="spellStart"/>
            <w:r w:rsidRPr="004D362F">
              <w:rPr>
                <w:sz w:val="24"/>
                <w:szCs w:val="24"/>
              </w:rPr>
              <w:t>за</w:t>
            </w:r>
            <w:proofErr w:type="spellEnd"/>
            <w:r w:rsidRPr="004D362F">
              <w:rPr>
                <w:sz w:val="24"/>
                <w:szCs w:val="24"/>
              </w:rPr>
              <w:t xml:space="preserve"> </w:t>
            </w:r>
            <w:proofErr w:type="spellStart"/>
            <w:r w:rsidRPr="004D362F">
              <w:rPr>
                <w:sz w:val="24"/>
                <w:szCs w:val="24"/>
              </w:rPr>
              <w:t>рік</w:t>
            </w:r>
            <w:proofErr w:type="spellEnd"/>
            <w:r w:rsidRPr="004D362F">
              <w:rPr>
                <w:sz w:val="24"/>
                <w:szCs w:val="24"/>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1</w:t>
            </w:r>
            <w:r w:rsidR="008F58EA">
              <w:rPr>
                <w:sz w:val="24"/>
                <w:szCs w:val="24"/>
                <w:lang w:val="ru-RU"/>
              </w:rPr>
              <w:t>704</w:t>
            </w:r>
            <w:r w:rsidRPr="004D362F">
              <w:rPr>
                <w:sz w:val="24"/>
                <w:szCs w:val="24"/>
              </w:rPr>
              <w:t xml:space="preserve"> </w:t>
            </w:r>
          </w:p>
        </w:tc>
      </w:tr>
      <w:tr w:rsidR="00FA64A1" w:rsidRPr="004D362F" w:rsidTr="00B26EEE">
        <w:trPr>
          <w:trHeight w:val="655"/>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proofErr w:type="spellStart"/>
            <w:r w:rsidRPr="004D362F">
              <w:rPr>
                <w:sz w:val="24"/>
                <w:szCs w:val="24"/>
              </w:rPr>
              <w:lastRenderedPageBreak/>
              <w:t>Сумарно</w:t>
            </w:r>
            <w:proofErr w:type="spellEnd"/>
            <w:r w:rsidRPr="004D362F">
              <w:rPr>
                <w:sz w:val="24"/>
                <w:szCs w:val="24"/>
              </w:rPr>
              <w:t xml:space="preserve"> </w:t>
            </w:r>
            <w:proofErr w:type="spellStart"/>
            <w:r w:rsidRPr="004D362F">
              <w:rPr>
                <w:sz w:val="24"/>
                <w:szCs w:val="24"/>
              </w:rPr>
              <w:t>за</w:t>
            </w:r>
            <w:proofErr w:type="spellEnd"/>
            <w:r w:rsidRPr="004D362F">
              <w:rPr>
                <w:sz w:val="24"/>
                <w:szCs w:val="24"/>
              </w:rPr>
              <w:t xml:space="preserve"> </w:t>
            </w:r>
            <w:proofErr w:type="spellStart"/>
            <w:r w:rsidRPr="004D362F">
              <w:rPr>
                <w:sz w:val="24"/>
                <w:szCs w:val="24"/>
              </w:rPr>
              <w:t>п’ять</w:t>
            </w:r>
            <w:proofErr w:type="spellEnd"/>
            <w:r w:rsidRPr="004D362F">
              <w:rPr>
                <w:sz w:val="24"/>
                <w:szCs w:val="24"/>
              </w:rPr>
              <w:t xml:space="preserve"> </w:t>
            </w:r>
            <w:proofErr w:type="spellStart"/>
            <w:r w:rsidRPr="004D362F">
              <w:rPr>
                <w:sz w:val="24"/>
                <w:szCs w:val="24"/>
              </w:rPr>
              <w:t>років</w:t>
            </w:r>
            <w:proofErr w:type="spellEnd"/>
            <w:r w:rsidRPr="004D362F">
              <w:rPr>
                <w:sz w:val="24"/>
                <w:szCs w:val="24"/>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8</w:t>
            </w:r>
            <w:r w:rsidR="0039412C">
              <w:rPr>
                <w:sz w:val="24"/>
                <w:szCs w:val="24"/>
                <w:lang w:val="ru-RU"/>
              </w:rPr>
              <w:t>52</w:t>
            </w:r>
            <w:r>
              <w:rPr>
                <w:sz w:val="24"/>
                <w:szCs w:val="24"/>
                <w:lang w:val="ru-RU"/>
              </w:rPr>
              <w:t>0</w:t>
            </w:r>
            <w:r w:rsidRPr="004D362F">
              <w:rPr>
                <w:sz w:val="24"/>
                <w:szCs w:val="24"/>
              </w:rPr>
              <w:t xml:space="preserve"> </w:t>
            </w:r>
          </w:p>
        </w:tc>
      </w:tr>
    </w:tbl>
    <w:p w:rsidR="00FA64A1" w:rsidRPr="004D362F" w:rsidRDefault="00FA64A1" w:rsidP="00FA64A1">
      <w:pPr>
        <w:ind w:left="0" w:right="0" w:firstLine="0"/>
        <w:rPr>
          <w:sz w:val="24"/>
          <w:szCs w:val="24"/>
          <w:lang w:val="ru-RU"/>
        </w:rPr>
      </w:pPr>
      <w:r w:rsidRPr="004D362F">
        <w:rPr>
          <w:sz w:val="24"/>
          <w:szCs w:val="24"/>
          <w:lang w:val="ru-RU"/>
        </w:rPr>
        <w:t xml:space="preserve"> </w:t>
      </w:r>
    </w:p>
    <w:p w:rsidR="00FA64A1" w:rsidRPr="004D362F" w:rsidRDefault="00FA64A1" w:rsidP="00FA64A1">
      <w:pPr>
        <w:ind w:left="0" w:right="0" w:firstLine="0"/>
        <w:rPr>
          <w:sz w:val="24"/>
          <w:szCs w:val="24"/>
          <w:lang w:val="ru-RU"/>
        </w:rPr>
      </w:pPr>
      <w:proofErr w:type="spellStart"/>
      <w:r w:rsidRPr="004D362F">
        <w:rPr>
          <w:sz w:val="24"/>
          <w:szCs w:val="24"/>
          <w:lang w:val="ru-RU"/>
        </w:rPr>
        <w:t>Розрахунок</w:t>
      </w:r>
      <w:proofErr w:type="spellEnd"/>
      <w:r w:rsidRPr="004D362F">
        <w:rPr>
          <w:sz w:val="24"/>
          <w:szCs w:val="24"/>
          <w:lang w:val="ru-RU"/>
        </w:rPr>
        <w:t xml:space="preserve"> </w:t>
      </w:r>
      <w:proofErr w:type="spellStart"/>
      <w:r w:rsidRPr="004D362F">
        <w:rPr>
          <w:sz w:val="24"/>
          <w:szCs w:val="24"/>
          <w:lang w:val="ru-RU"/>
        </w:rPr>
        <w:t>сумарних</w:t>
      </w:r>
      <w:proofErr w:type="spellEnd"/>
      <w:r w:rsidRPr="004D362F">
        <w:rPr>
          <w:sz w:val="24"/>
          <w:szCs w:val="24"/>
          <w:lang w:val="ru-RU"/>
        </w:rPr>
        <w:t xml:space="preserve"> </w:t>
      </w:r>
      <w:proofErr w:type="spellStart"/>
      <w:r w:rsidRPr="004D362F">
        <w:rPr>
          <w:sz w:val="24"/>
          <w:szCs w:val="24"/>
          <w:lang w:val="ru-RU"/>
        </w:rPr>
        <w:t>витрат</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середнього</w:t>
      </w:r>
      <w:proofErr w:type="spellEnd"/>
      <w:r w:rsidRPr="004D362F">
        <w:rPr>
          <w:sz w:val="24"/>
          <w:szCs w:val="24"/>
          <w:lang w:val="ru-RU"/>
        </w:rPr>
        <w:t xml:space="preserve">, малого та </w:t>
      </w:r>
      <w:proofErr w:type="spellStart"/>
      <w:r w:rsidRPr="004D362F">
        <w:rPr>
          <w:sz w:val="24"/>
          <w:szCs w:val="24"/>
          <w:lang w:val="ru-RU"/>
        </w:rPr>
        <w:t>мікро</w:t>
      </w:r>
      <w:proofErr w:type="spellEnd"/>
      <w:r w:rsidRPr="004D362F">
        <w:rPr>
          <w:sz w:val="24"/>
          <w:szCs w:val="24"/>
          <w:lang w:val="ru-RU"/>
        </w:rPr>
        <w:t xml:space="preserve"> </w:t>
      </w:r>
      <w:proofErr w:type="spellStart"/>
      <w:r w:rsidRPr="004D362F">
        <w:rPr>
          <w:sz w:val="24"/>
          <w:szCs w:val="24"/>
          <w:lang w:val="ru-RU"/>
        </w:rPr>
        <w:t>підприємництва</w:t>
      </w:r>
      <w:proofErr w:type="spellEnd"/>
      <w:r w:rsidRPr="004D362F">
        <w:rPr>
          <w:sz w:val="24"/>
          <w:szCs w:val="24"/>
          <w:lang w:val="ru-RU"/>
        </w:rPr>
        <w:t xml:space="preserve">, </w:t>
      </w:r>
      <w:proofErr w:type="spellStart"/>
      <w:r w:rsidRPr="004D362F">
        <w:rPr>
          <w:sz w:val="24"/>
          <w:szCs w:val="24"/>
          <w:lang w:val="ru-RU"/>
        </w:rPr>
        <w:t>що</w:t>
      </w:r>
      <w:proofErr w:type="spellEnd"/>
      <w:r w:rsidRPr="004D362F">
        <w:rPr>
          <w:sz w:val="24"/>
          <w:szCs w:val="24"/>
          <w:lang w:val="ru-RU"/>
        </w:rPr>
        <w:t xml:space="preserve"> </w:t>
      </w:r>
      <w:proofErr w:type="spellStart"/>
      <w:r w:rsidRPr="004D362F">
        <w:rPr>
          <w:sz w:val="24"/>
          <w:szCs w:val="24"/>
          <w:lang w:val="ru-RU"/>
        </w:rPr>
        <w:t>виникають</w:t>
      </w:r>
      <w:proofErr w:type="spellEnd"/>
      <w:r w:rsidRPr="004D362F">
        <w:rPr>
          <w:sz w:val="24"/>
          <w:szCs w:val="24"/>
          <w:lang w:val="ru-RU"/>
        </w:rPr>
        <w:t xml:space="preserve"> на </w:t>
      </w:r>
      <w:proofErr w:type="spellStart"/>
      <w:r w:rsidRPr="004D362F">
        <w:rPr>
          <w:sz w:val="24"/>
          <w:szCs w:val="24"/>
          <w:lang w:val="ru-RU"/>
        </w:rPr>
        <w:t>виконання</w:t>
      </w:r>
      <w:proofErr w:type="spellEnd"/>
      <w:r w:rsidRPr="004D362F">
        <w:rPr>
          <w:sz w:val="24"/>
          <w:szCs w:val="24"/>
          <w:lang w:val="ru-RU"/>
        </w:rPr>
        <w:t xml:space="preserve"> </w:t>
      </w:r>
      <w:proofErr w:type="spellStart"/>
      <w:r w:rsidRPr="004D362F">
        <w:rPr>
          <w:sz w:val="24"/>
          <w:szCs w:val="24"/>
          <w:lang w:val="ru-RU"/>
        </w:rPr>
        <w:t>вимог</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w:t>
      </w:r>
    </w:p>
    <w:p w:rsidR="00FA64A1" w:rsidRPr="004D362F" w:rsidRDefault="00FA64A1" w:rsidP="00FA64A1">
      <w:pPr>
        <w:ind w:left="0" w:right="0" w:firstLine="0"/>
        <w:rPr>
          <w:sz w:val="24"/>
          <w:szCs w:val="24"/>
          <w:lang w:val="ru-RU"/>
        </w:rPr>
      </w:pPr>
      <w:r w:rsidRPr="004D362F">
        <w:rPr>
          <w:sz w:val="24"/>
          <w:szCs w:val="24"/>
          <w:lang w:val="ru-RU"/>
        </w:rPr>
        <w:t xml:space="preserve"> </w:t>
      </w:r>
    </w:p>
    <w:tbl>
      <w:tblPr>
        <w:tblW w:w="9854" w:type="dxa"/>
        <w:tblInd w:w="72" w:type="dxa"/>
        <w:tblCellMar>
          <w:left w:w="0" w:type="dxa"/>
          <w:right w:w="0" w:type="dxa"/>
        </w:tblCellMar>
        <w:tblLook w:val="04A0" w:firstRow="1" w:lastRow="0" w:firstColumn="1" w:lastColumn="0" w:noHBand="0" w:noVBand="1"/>
      </w:tblPr>
      <w:tblGrid>
        <w:gridCol w:w="965"/>
        <w:gridCol w:w="4818"/>
        <w:gridCol w:w="1985"/>
        <w:gridCol w:w="2086"/>
      </w:tblGrid>
      <w:tr w:rsidR="00FA64A1" w:rsidRPr="004D362F" w:rsidTr="00B26EEE">
        <w:trPr>
          <w:trHeight w:val="1296"/>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center"/>
              <w:rPr>
                <w:sz w:val="24"/>
                <w:szCs w:val="24"/>
              </w:rPr>
            </w:pPr>
            <w:proofErr w:type="spellStart"/>
            <w:r w:rsidRPr="004D362F">
              <w:rPr>
                <w:sz w:val="24"/>
                <w:szCs w:val="24"/>
              </w:rPr>
              <w:t>Поря</w:t>
            </w:r>
            <w:proofErr w:type="spellEnd"/>
            <w:r w:rsidRPr="004D362F">
              <w:rPr>
                <w:sz w:val="24"/>
                <w:szCs w:val="24"/>
              </w:rPr>
              <w:t xml:space="preserve"> </w:t>
            </w:r>
            <w:proofErr w:type="spellStart"/>
            <w:r w:rsidRPr="004D362F">
              <w:rPr>
                <w:sz w:val="24"/>
                <w:szCs w:val="24"/>
              </w:rPr>
              <w:t>дкови</w:t>
            </w:r>
            <w:proofErr w:type="spellEnd"/>
          </w:p>
          <w:p w:rsidR="00FA64A1" w:rsidRPr="004D362F" w:rsidRDefault="00FA64A1" w:rsidP="00B26EEE">
            <w:pPr>
              <w:ind w:left="0" w:right="0" w:firstLine="0"/>
              <w:jc w:val="center"/>
              <w:rPr>
                <w:sz w:val="24"/>
                <w:szCs w:val="24"/>
              </w:rPr>
            </w:pPr>
            <w:r w:rsidRPr="004D362F">
              <w:rPr>
                <w:sz w:val="24"/>
                <w:szCs w:val="24"/>
              </w:rPr>
              <w:t xml:space="preserve">й </w:t>
            </w:r>
            <w:proofErr w:type="spellStart"/>
            <w:r w:rsidRPr="004D362F">
              <w:rPr>
                <w:sz w:val="24"/>
                <w:szCs w:val="24"/>
              </w:rPr>
              <w:t>номер</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center"/>
              <w:rPr>
                <w:sz w:val="24"/>
                <w:szCs w:val="24"/>
              </w:rPr>
            </w:pPr>
            <w:proofErr w:type="spellStart"/>
            <w:r w:rsidRPr="004D362F">
              <w:rPr>
                <w:sz w:val="24"/>
                <w:szCs w:val="24"/>
              </w:rPr>
              <w:t>Показник</w:t>
            </w:r>
            <w:proofErr w:type="spellEnd"/>
          </w:p>
          <w:p w:rsidR="00FA64A1" w:rsidRPr="004D362F" w:rsidRDefault="00FA64A1" w:rsidP="00B26EEE">
            <w:pPr>
              <w:ind w:left="0" w:right="0" w:firstLine="0"/>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center"/>
              <w:rPr>
                <w:sz w:val="24"/>
                <w:szCs w:val="24"/>
              </w:rPr>
            </w:pPr>
            <w:proofErr w:type="spellStart"/>
            <w:r w:rsidRPr="004D362F">
              <w:rPr>
                <w:sz w:val="24"/>
                <w:szCs w:val="24"/>
              </w:rPr>
              <w:t>Перший</w:t>
            </w:r>
            <w:proofErr w:type="spellEnd"/>
            <w:r w:rsidRPr="004D362F">
              <w:rPr>
                <w:sz w:val="24"/>
                <w:szCs w:val="24"/>
              </w:rPr>
              <w:t xml:space="preserve"> </w:t>
            </w:r>
            <w:r w:rsidRPr="004D362F">
              <w:rPr>
                <w:sz w:val="24"/>
                <w:szCs w:val="24"/>
              </w:rPr>
              <w:tab/>
            </w:r>
            <w:proofErr w:type="spellStart"/>
            <w:r w:rsidRPr="004D362F">
              <w:rPr>
                <w:sz w:val="24"/>
                <w:szCs w:val="24"/>
              </w:rPr>
              <w:t>рік</w:t>
            </w:r>
            <w:proofErr w:type="spellEnd"/>
            <w:r w:rsidRPr="004D362F">
              <w:rPr>
                <w:sz w:val="24"/>
                <w:szCs w:val="24"/>
              </w:rPr>
              <w:t xml:space="preserve"> </w:t>
            </w:r>
            <w:proofErr w:type="spellStart"/>
            <w:r w:rsidRPr="004D362F">
              <w:rPr>
                <w:sz w:val="24"/>
                <w:szCs w:val="24"/>
              </w:rPr>
              <w:t>регулювання</w:t>
            </w:r>
            <w:proofErr w:type="spellEnd"/>
            <w:r w:rsidRPr="004D362F">
              <w:rPr>
                <w:sz w:val="24"/>
                <w:szCs w:val="24"/>
              </w:rPr>
              <w:t xml:space="preserve"> (</w:t>
            </w:r>
            <w:proofErr w:type="spellStart"/>
            <w:r w:rsidRPr="004D362F">
              <w:rPr>
                <w:sz w:val="24"/>
                <w:szCs w:val="24"/>
              </w:rPr>
              <w:t>стартовий</w:t>
            </w:r>
            <w:proofErr w:type="spellEnd"/>
            <w:r w:rsidRPr="004D362F">
              <w:rPr>
                <w:sz w:val="24"/>
                <w:szCs w:val="24"/>
              </w:rPr>
              <w:t>)</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center"/>
              <w:rPr>
                <w:sz w:val="24"/>
                <w:szCs w:val="24"/>
              </w:rPr>
            </w:pPr>
            <w:proofErr w:type="spellStart"/>
            <w:r w:rsidRPr="004D362F">
              <w:rPr>
                <w:sz w:val="24"/>
                <w:szCs w:val="24"/>
              </w:rPr>
              <w:t>За</w:t>
            </w:r>
            <w:proofErr w:type="spellEnd"/>
            <w:r w:rsidRPr="004D362F">
              <w:rPr>
                <w:sz w:val="24"/>
                <w:szCs w:val="24"/>
              </w:rPr>
              <w:t xml:space="preserve"> </w:t>
            </w:r>
            <w:proofErr w:type="spellStart"/>
            <w:r w:rsidRPr="004D362F">
              <w:rPr>
                <w:sz w:val="24"/>
                <w:szCs w:val="24"/>
              </w:rPr>
              <w:t>п’ять</w:t>
            </w:r>
            <w:proofErr w:type="spellEnd"/>
            <w:r w:rsidRPr="004D362F">
              <w:rPr>
                <w:sz w:val="24"/>
                <w:szCs w:val="24"/>
              </w:rPr>
              <w:t xml:space="preserve"> </w:t>
            </w:r>
            <w:proofErr w:type="spellStart"/>
            <w:r w:rsidRPr="004D362F">
              <w:rPr>
                <w:sz w:val="24"/>
                <w:szCs w:val="24"/>
              </w:rPr>
              <w:t>років</w:t>
            </w:r>
            <w:proofErr w:type="spellEnd"/>
          </w:p>
        </w:tc>
      </w:tr>
      <w:tr w:rsidR="00FA64A1" w:rsidRPr="004D362F" w:rsidTr="00B26EEE">
        <w:trPr>
          <w:trHeight w:val="977"/>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1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lang w:val="ru-RU"/>
              </w:rPr>
            </w:pPr>
            <w:proofErr w:type="spellStart"/>
            <w:r w:rsidRPr="004D362F">
              <w:rPr>
                <w:sz w:val="24"/>
                <w:szCs w:val="24"/>
                <w:lang w:val="ru-RU"/>
              </w:rPr>
              <w:t>Оцінка</w:t>
            </w:r>
            <w:proofErr w:type="spellEnd"/>
            <w:r w:rsidRPr="004D362F">
              <w:rPr>
                <w:sz w:val="24"/>
                <w:szCs w:val="24"/>
                <w:lang w:val="ru-RU"/>
              </w:rPr>
              <w:t xml:space="preserve"> “</w:t>
            </w:r>
            <w:proofErr w:type="spellStart"/>
            <w:r w:rsidRPr="004D362F">
              <w:rPr>
                <w:sz w:val="24"/>
                <w:szCs w:val="24"/>
                <w:lang w:val="ru-RU"/>
              </w:rPr>
              <w:t>прямих</w:t>
            </w:r>
            <w:proofErr w:type="spellEnd"/>
            <w:r w:rsidRPr="004D362F">
              <w:rPr>
                <w:sz w:val="24"/>
                <w:szCs w:val="24"/>
                <w:lang w:val="ru-RU"/>
              </w:rPr>
              <w:t xml:space="preserve">” </w:t>
            </w:r>
            <w:proofErr w:type="spellStart"/>
            <w:r w:rsidRPr="004D362F">
              <w:rPr>
                <w:sz w:val="24"/>
                <w:szCs w:val="24"/>
                <w:lang w:val="ru-RU"/>
              </w:rPr>
              <w:t>витрат</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підприємництва</w:t>
            </w:r>
            <w:proofErr w:type="spellEnd"/>
            <w:r w:rsidRPr="004D362F">
              <w:rPr>
                <w:sz w:val="24"/>
                <w:szCs w:val="24"/>
                <w:lang w:val="ru-RU"/>
              </w:rPr>
              <w:t xml:space="preserve"> на </w:t>
            </w:r>
            <w:proofErr w:type="spellStart"/>
            <w:r w:rsidRPr="004D362F">
              <w:rPr>
                <w:sz w:val="24"/>
                <w:szCs w:val="24"/>
                <w:lang w:val="ru-RU"/>
              </w:rPr>
              <w:t>виконання</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4B65EA" w:rsidP="00B26EEE">
            <w:pPr>
              <w:ind w:left="0" w:right="0" w:firstLine="0"/>
              <w:rPr>
                <w:sz w:val="24"/>
                <w:szCs w:val="24"/>
              </w:rPr>
            </w:pPr>
            <w:r>
              <w:rPr>
                <w:sz w:val="24"/>
                <w:szCs w:val="24"/>
                <w:lang w:val="ru-RU"/>
              </w:rPr>
              <w:t>83</w:t>
            </w:r>
            <w:r w:rsidR="00FA64A1">
              <w:rPr>
                <w:sz w:val="24"/>
                <w:szCs w:val="24"/>
                <w:lang w:val="ru-RU"/>
              </w:rPr>
              <w:t>5</w:t>
            </w:r>
            <w:r w:rsidR="00FA64A1" w:rsidRPr="004B65EA">
              <w:rPr>
                <w:sz w:val="24"/>
                <w:szCs w:val="24"/>
              </w:rPr>
              <w:t>000</w:t>
            </w:r>
            <w:r w:rsidR="00FA64A1" w:rsidRPr="004D362F">
              <w:rPr>
                <w:sz w:val="24"/>
                <w:szCs w:val="24"/>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EE46FC" w:rsidP="00B26EEE">
            <w:pPr>
              <w:ind w:left="0" w:right="0" w:firstLine="0"/>
              <w:rPr>
                <w:sz w:val="24"/>
                <w:szCs w:val="24"/>
              </w:rPr>
            </w:pPr>
            <w:r>
              <w:rPr>
                <w:sz w:val="24"/>
                <w:szCs w:val="24"/>
                <w:lang w:val="uk-UA"/>
              </w:rPr>
              <w:t>3150000</w:t>
            </w:r>
            <w:r w:rsidR="00FA64A1" w:rsidRPr="004D362F">
              <w:rPr>
                <w:sz w:val="24"/>
                <w:szCs w:val="24"/>
              </w:rPr>
              <w:t xml:space="preserve"> </w:t>
            </w:r>
          </w:p>
        </w:tc>
      </w:tr>
      <w:tr w:rsidR="00FA64A1" w:rsidRPr="004D362F" w:rsidTr="00B26EEE">
        <w:trPr>
          <w:trHeight w:val="1298"/>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2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lang w:val="ru-RU"/>
              </w:rPr>
            </w:pPr>
            <w:proofErr w:type="spellStart"/>
            <w:r w:rsidRPr="004D362F">
              <w:rPr>
                <w:sz w:val="24"/>
                <w:szCs w:val="24"/>
                <w:lang w:val="ru-RU"/>
              </w:rPr>
              <w:t>Оцінка</w:t>
            </w:r>
            <w:proofErr w:type="spellEnd"/>
            <w:r w:rsidRPr="004D362F">
              <w:rPr>
                <w:sz w:val="24"/>
                <w:szCs w:val="24"/>
                <w:lang w:val="ru-RU"/>
              </w:rPr>
              <w:t xml:space="preserve"> </w:t>
            </w:r>
            <w:proofErr w:type="spellStart"/>
            <w:r w:rsidRPr="004D362F">
              <w:rPr>
                <w:sz w:val="24"/>
                <w:szCs w:val="24"/>
                <w:lang w:val="ru-RU"/>
              </w:rPr>
              <w:t>вартості</w:t>
            </w:r>
            <w:proofErr w:type="spellEnd"/>
            <w:r w:rsidRPr="004D362F">
              <w:rPr>
                <w:sz w:val="24"/>
                <w:szCs w:val="24"/>
                <w:lang w:val="ru-RU"/>
              </w:rPr>
              <w:t xml:space="preserve"> </w:t>
            </w:r>
            <w:proofErr w:type="spellStart"/>
            <w:r w:rsidRPr="004D362F">
              <w:rPr>
                <w:sz w:val="24"/>
                <w:szCs w:val="24"/>
                <w:lang w:val="ru-RU"/>
              </w:rPr>
              <w:t>адміністративних</w:t>
            </w:r>
            <w:proofErr w:type="spellEnd"/>
            <w:r w:rsidRPr="004D362F">
              <w:rPr>
                <w:sz w:val="24"/>
                <w:szCs w:val="24"/>
                <w:lang w:val="ru-RU"/>
              </w:rPr>
              <w:t xml:space="preserve"> процедур для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підприємництва</w:t>
            </w:r>
            <w:proofErr w:type="spellEnd"/>
            <w:r w:rsidRPr="004D362F">
              <w:rPr>
                <w:sz w:val="24"/>
                <w:szCs w:val="24"/>
                <w:lang w:val="ru-RU"/>
              </w:rPr>
              <w:t xml:space="preserve"> </w:t>
            </w:r>
            <w:proofErr w:type="spellStart"/>
            <w:r w:rsidRPr="004D362F">
              <w:rPr>
                <w:sz w:val="24"/>
                <w:szCs w:val="24"/>
                <w:lang w:val="ru-RU"/>
              </w:rPr>
              <w:t>щодо</w:t>
            </w:r>
            <w:proofErr w:type="spellEnd"/>
            <w:r w:rsidRPr="004D362F">
              <w:rPr>
                <w:sz w:val="24"/>
                <w:szCs w:val="24"/>
                <w:lang w:val="ru-RU"/>
              </w:rPr>
              <w:t xml:space="preserve"> </w:t>
            </w:r>
            <w:proofErr w:type="spellStart"/>
            <w:r w:rsidRPr="004D362F">
              <w:rPr>
                <w:sz w:val="24"/>
                <w:szCs w:val="24"/>
                <w:lang w:val="ru-RU"/>
              </w:rPr>
              <w:t>виконання</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9C4C99" w:rsidP="00B26EEE">
            <w:pPr>
              <w:ind w:left="0" w:right="0" w:firstLine="0"/>
              <w:rPr>
                <w:sz w:val="24"/>
                <w:szCs w:val="24"/>
              </w:rPr>
            </w:pPr>
            <w:r>
              <w:rPr>
                <w:sz w:val="24"/>
                <w:szCs w:val="24"/>
                <w:lang w:val="uk-UA"/>
              </w:rPr>
              <w:t>981</w:t>
            </w:r>
            <w:r w:rsidR="00FA64A1" w:rsidRPr="004D362F">
              <w:rPr>
                <w:sz w:val="24"/>
                <w:szCs w:val="24"/>
              </w:rPr>
              <w:t>,</w:t>
            </w:r>
            <w:r w:rsidR="00FA64A1">
              <w:rPr>
                <w:sz w:val="24"/>
                <w:szCs w:val="24"/>
                <w:lang w:val="ru-RU"/>
              </w:rPr>
              <w:t>3</w:t>
            </w:r>
            <w:r w:rsidR="00FA64A1" w:rsidRPr="004D362F">
              <w:rPr>
                <w:sz w:val="24"/>
                <w:szCs w:val="24"/>
              </w:rPr>
              <w:t xml:space="preserve"> </w:t>
            </w:r>
          </w:p>
          <w:p w:rsidR="00FA64A1" w:rsidRPr="004D362F" w:rsidRDefault="00FA64A1" w:rsidP="00B26EEE">
            <w:pPr>
              <w:ind w:left="0" w:right="0" w:firstLine="0"/>
              <w:rPr>
                <w:sz w:val="24"/>
                <w:szCs w:val="24"/>
              </w:rPr>
            </w:pPr>
            <w:r w:rsidRPr="004D362F">
              <w:rPr>
                <w:sz w:val="24"/>
                <w:szCs w:val="24"/>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9C4C99" w:rsidP="00B26EEE">
            <w:pPr>
              <w:ind w:left="0" w:right="0" w:firstLine="0"/>
              <w:rPr>
                <w:sz w:val="24"/>
                <w:szCs w:val="24"/>
              </w:rPr>
            </w:pPr>
            <w:r>
              <w:rPr>
                <w:sz w:val="24"/>
                <w:szCs w:val="24"/>
                <w:lang w:val="uk-UA"/>
              </w:rPr>
              <w:t>2551</w:t>
            </w:r>
            <w:r w:rsidR="00FA64A1" w:rsidRPr="004D362F">
              <w:rPr>
                <w:sz w:val="24"/>
                <w:szCs w:val="24"/>
              </w:rPr>
              <w:t>,</w:t>
            </w:r>
            <w:r>
              <w:rPr>
                <w:sz w:val="24"/>
                <w:szCs w:val="24"/>
                <w:lang w:val="uk-UA"/>
              </w:rPr>
              <w:t>3</w:t>
            </w:r>
            <w:r w:rsidR="00FA64A1" w:rsidRPr="004D362F">
              <w:rPr>
                <w:sz w:val="24"/>
                <w:szCs w:val="24"/>
              </w:rPr>
              <w:t xml:space="preserve"> </w:t>
            </w:r>
          </w:p>
        </w:tc>
      </w:tr>
      <w:tr w:rsidR="00FA64A1" w:rsidRPr="004D362F" w:rsidTr="00B26EEE">
        <w:trPr>
          <w:trHeight w:val="974"/>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3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lang w:val="ru-RU"/>
              </w:rPr>
            </w:pPr>
            <w:proofErr w:type="spellStart"/>
            <w:r w:rsidRPr="004D362F">
              <w:rPr>
                <w:sz w:val="24"/>
                <w:szCs w:val="24"/>
                <w:lang w:val="ru-RU"/>
              </w:rPr>
              <w:t>Сумарні</w:t>
            </w:r>
            <w:proofErr w:type="spellEnd"/>
            <w:r w:rsidRPr="004D362F">
              <w:rPr>
                <w:sz w:val="24"/>
                <w:szCs w:val="24"/>
                <w:lang w:val="ru-RU"/>
              </w:rPr>
              <w:t xml:space="preserve"> </w:t>
            </w:r>
            <w:proofErr w:type="spellStart"/>
            <w:r w:rsidRPr="004D362F">
              <w:rPr>
                <w:sz w:val="24"/>
                <w:szCs w:val="24"/>
                <w:lang w:val="ru-RU"/>
              </w:rPr>
              <w:t>витрати</w:t>
            </w:r>
            <w:proofErr w:type="spellEnd"/>
            <w:r w:rsidRPr="004D362F">
              <w:rPr>
                <w:sz w:val="24"/>
                <w:szCs w:val="24"/>
                <w:lang w:val="ru-RU"/>
              </w:rPr>
              <w:t xml:space="preserve"> </w:t>
            </w:r>
            <w:proofErr w:type="spellStart"/>
            <w:r w:rsidRPr="004D362F">
              <w:rPr>
                <w:sz w:val="24"/>
                <w:szCs w:val="24"/>
                <w:lang w:val="ru-RU"/>
              </w:rPr>
              <w:t>суб’єктів</w:t>
            </w:r>
            <w:proofErr w:type="spellEnd"/>
            <w:r w:rsidRPr="004D362F">
              <w:rPr>
                <w:sz w:val="24"/>
                <w:szCs w:val="24"/>
                <w:lang w:val="ru-RU"/>
              </w:rPr>
              <w:t xml:space="preserve"> </w:t>
            </w:r>
            <w:proofErr w:type="spellStart"/>
            <w:r w:rsidRPr="004D362F">
              <w:rPr>
                <w:sz w:val="24"/>
                <w:szCs w:val="24"/>
                <w:lang w:val="ru-RU"/>
              </w:rPr>
              <w:t>підприємництва</w:t>
            </w:r>
            <w:proofErr w:type="spellEnd"/>
            <w:r w:rsidRPr="004D362F">
              <w:rPr>
                <w:sz w:val="24"/>
                <w:szCs w:val="24"/>
                <w:lang w:val="ru-RU"/>
              </w:rPr>
              <w:t xml:space="preserve"> на </w:t>
            </w:r>
            <w:proofErr w:type="spellStart"/>
            <w:r w:rsidRPr="004D362F">
              <w:rPr>
                <w:sz w:val="24"/>
                <w:szCs w:val="24"/>
                <w:lang w:val="ru-RU"/>
              </w:rPr>
              <w:t>виконання</w:t>
            </w:r>
            <w:proofErr w:type="spellEnd"/>
            <w:r w:rsidRPr="004D362F">
              <w:rPr>
                <w:sz w:val="24"/>
                <w:szCs w:val="24"/>
                <w:lang w:val="ru-RU"/>
              </w:rPr>
              <w:t xml:space="preserve"> </w:t>
            </w:r>
            <w:proofErr w:type="spellStart"/>
            <w:r w:rsidRPr="004D362F">
              <w:rPr>
                <w:sz w:val="24"/>
                <w:szCs w:val="24"/>
                <w:lang w:val="ru-RU"/>
              </w:rPr>
              <w:t>запланованого</w:t>
            </w:r>
            <w:proofErr w:type="spellEnd"/>
            <w:r w:rsidRPr="004D362F">
              <w:rPr>
                <w:sz w:val="24"/>
                <w:szCs w:val="24"/>
                <w:lang w:val="ru-RU"/>
              </w:rPr>
              <w:t xml:space="preserve"> </w:t>
            </w:r>
            <w:proofErr w:type="spellStart"/>
            <w:r w:rsidRPr="004D362F">
              <w:rPr>
                <w:sz w:val="24"/>
                <w:szCs w:val="24"/>
                <w:lang w:val="ru-RU"/>
              </w:rPr>
              <w:t>регулювння</w:t>
            </w:r>
            <w:proofErr w:type="spellEnd"/>
            <w:r w:rsidRPr="004D362F">
              <w:rPr>
                <w:sz w:val="24"/>
                <w:szCs w:val="24"/>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8</w:t>
            </w:r>
            <w:r w:rsidR="009C4C99">
              <w:rPr>
                <w:sz w:val="24"/>
                <w:szCs w:val="24"/>
                <w:lang w:val="ru-RU"/>
              </w:rPr>
              <w:t>35981</w:t>
            </w:r>
            <w:r w:rsidRPr="004D362F">
              <w:rPr>
                <w:sz w:val="24"/>
                <w:szCs w:val="24"/>
              </w:rPr>
              <w:t>,</w:t>
            </w:r>
            <w:r>
              <w:rPr>
                <w:sz w:val="24"/>
                <w:szCs w:val="24"/>
                <w:lang w:val="ru-RU"/>
              </w:rPr>
              <w:t>3</w:t>
            </w:r>
            <w:r w:rsidRPr="004D362F">
              <w:rPr>
                <w:sz w:val="24"/>
                <w:szCs w:val="24"/>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3</w:t>
            </w:r>
            <w:r w:rsidR="009C4C99">
              <w:rPr>
                <w:sz w:val="24"/>
                <w:szCs w:val="24"/>
                <w:lang w:val="ru-RU"/>
              </w:rPr>
              <w:t>152551</w:t>
            </w:r>
            <w:r w:rsidRPr="004D362F">
              <w:rPr>
                <w:sz w:val="24"/>
                <w:szCs w:val="24"/>
              </w:rPr>
              <w:t>,</w:t>
            </w:r>
            <w:r w:rsidR="009C4C99">
              <w:rPr>
                <w:sz w:val="24"/>
                <w:szCs w:val="24"/>
                <w:lang w:val="uk-UA"/>
              </w:rPr>
              <w:t>3</w:t>
            </w:r>
            <w:r w:rsidRPr="004D362F">
              <w:rPr>
                <w:sz w:val="24"/>
                <w:szCs w:val="24"/>
              </w:rPr>
              <w:t xml:space="preserve"> </w:t>
            </w:r>
          </w:p>
        </w:tc>
      </w:tr>
      <w:tr w:rsidR="00FA64A1" w:rsidRPr="004D362F" w:rsidTr="00B26EEE">
        <w:trPr>
          <w:trHeight w:val="977"/>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4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rPr>
            </w:pPr>
            <w:proofErr w:type="spellStart"/>
            <w:r w:rsidRPr="004D362F">
              <w:rPr>
                <w:sz w:val="24"/>
                <w:szCs w:val="24"/>
              </w:rPr>
              <w:t>Бюджетні</w:t>
            </w:r>
            <w:proofErr w:type="spellEnd"/>
            <w:r w:rsidRPr="004D362F">
              <w:rPr>
                <w:sz w:val="24"/>
                <w:szCs w:val="24"/>
              </w:rPr>
              <w:t xml:space="preserve"> </w:t>
            </w:r>
            <w:proofErr w:type="spellStart"/>
            <w:r w:rsidRPr="004D362F">
              <w:rPr>
                <w:sz w:val="24"/>
                <w:szCs w:val="24"/>
              </w:rPr>
              <w:t>витрати</w:t>
            </w:r>
            <w:proofErr w:type="spellEnd"/>
            <w:r w:rsidRPr="004D362F">
              <w:rPr>
                <w:sz w:val="24"/>
                <w:szCs w:val="24"/>
              </w:rPr>
              <w:t xml:space="preserve"> </w:t>
            </w:r>
            <w:proofErr w:type="spellStart"/>
            <w:r w:rsidRPr="004D362F">
              <w:rPr>
                <w:sz w:val="24"/>
                <w:szCs w:val="24"/>
              </w:rPr>
              <w:t>на</w:t>
            </w:r>
            <w:proofErr w:type="spellEnd"/>
            <w:r w:rsidRPr="004D362F">
              <w:rPr>
                <w:sz w:val="24"/>
                <w:szCs w:val="24"/>
              </w:rPr>
              <w:t xml:space="preserve"> </w:t>
            </w:r>
            <w:proofErr w:type="spellStart"/>
            <w:r w:rsidRPr="004D362F">
              <w:rPr>
                <w:sz w:val="24"/>
                <w:szCs w:val="24"/>
              </w:rPr>
              <w:t>адміністрування</w:t>
            </w:r>
            <w:proofErr w:type="spellEnd"/>
            <w:r w:rsidRPr="004D362F">
              <w:rPr>
                <w:sz w:val="24"/>
                <w:szCs w:val="24"/>
              </w:rPr>
              <w:t xml:space="preserve"> </w:t>
            </w:r>
            <w:proofErr w:type="spellStart"/>
            <w:r w:rsidRPr="004D362F">
              <w:rPr>
                <w:sz w:val="24"/>
                <w:szCs w:val="24"/>
              </w:rPr>
              <w:t>регулювання</w:t>
            </w:r>
            <w:proofErr w:type="spellEnd"/>
            <w:r w:rsidRPr="004D362F">
              <w:rPr>
                <w:sz w:val="24"/>
                <w:szCs w:val="24"/>
              </w:rPr>
              <w:t xml:space="preserve"> </w:t>
            </w:r>
            <w:proofErr w:type="spellStart"/>
            <w:r w:rsidRPr="004D362F">
              <w:rPr>
                <w:sz w:val="24"/>
                <w:szCs w:val="24"/>
              </w:rPr>
              <w:t>суб’єктів</w:t>
            </w:r>
            <w:proofErr w:type="spellEnd"/>
            <w:r w:rsidRPr="004D362F">
              <w:rPr>
                <w:sz w:val="24"/>
                <w:szCs w:val="24"/>
              </w:rPr>
              <w:t xml:space="preserve"> </w:t>
            </w:r>
            <w:proofErr w:type="spellStart"/>
            <w:r w:rsidRPr="004D362F">
              <w:rPr>
                <w:sz w:val="24"/>
                <w:szCs w:val="24"/>
              </w:rPr>
              <w:t>підприємництва</w:t>
            </w:r>
            <w:proofErr w:type="spellEnd"/>
            <w:r w:rsidRPr="004D362F">
              <w:rPr>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330300" w:rsidRDefault="00FA64A1" w:rsidP="00B26EEE">
            <w:pPr>
              <w:ind w:left="0" w:right="0" w:firstLine="0"/>
              <w:rPr>
                <w:sz w:val="24"/>
                <w:szCs w:val="24"/>
                <w:lang w:val="ru-RU"/>
              </w:rPr>
            </w:pPr>
            <w:r>
              <w:rPr>
                <w:sz w:val="24"/>
                <w:szCs w:val="24"/>
                <w:lang w:val="ru-RU"/>
              </w:rPr>
              <w:t>1</w:t>
            </w:r>
            <w:r w:rsidR="000F612B">
              <w:rPr>
                <w:sz w:val="24"/>
                <w:szCs w:val="24"/>
                <w:lang w:val="ru-RU"/>
              </w:rPr>
              <w:t>704</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330300" w:rsidRDefault="00FA64A1" w:rsidP="00B26EEE">
            <w:pPr>
              <w:ind w:left="0" w:right="0" w:firstLine="0"/>
              <w:rPr>
                <w:sz w:val="24"/>
                <w:szCs w:val="24"/>
                <w:lang w:val="ru-RU"/>
              </w:rPr>
            </w:pPr>
            <w:r>
              <w:rPr>
                <w:sz w:val="24"/>
                <w:szCs w:val="24"/>
                <w:lang w:val="ru-RU"/>
              </w:rPr>
              <w:t>8</w:t>
            </w:r>
            <w:r w:rsidR="000F612B">
              <w:rPr>
                <w:sz w:val="24"/>
                <w:szCs w:val="24"/>
                <w:lang w:val="ru-RU"/>
              </w:rPr>
              <w:t>520</w:t>
            </w:r>
          </w:p>
        </w:tc>
      </w:tr>
      <w:tr w:rsidR="00FA64A1" w:rsidRPr="004D362F" w:rsidTr="00B26EEE">
        <w:trPr>
          <w:trHeight w:val="713"/>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5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lang w:val="ru-RU"/>
              </w:rPr>
            </w:pPr>
            <w:proofErr w:type="spellStart"/>
            <w:r w:rsidRPr="004D362F">
              <w:rPr>
                <w:sz w:val="24"/>
                <w:szCs w:val="24"/>
                <w:lang w:val="ru-RU"/>
              </w:rPr>
              <w:t>Сумарні</w:t>
            </w:r>
            <w:proofErr w:type="spellEnd"/>
            <w:r w:rsidRPr="004D362F">
              <w:rPr>
                <w:sz w:val="24"/>
                <w:szCs w:val="24"/>
                <w:lang w:val="ru-RU"/>
              </w:rPr>
              <w:t xml:space="preserve"> </w:t>
            </w:r>
            <w:proofErr w:type="spellStart"/>
            <w:r w:rsidRPr="004D362F">
              <w:rPr>
                <w:sz w:val="24"/>
                <w:szCs w:val="24"/>
                <w:lang w:val="ru-RU"/>
              </w:rPr>
              <w:t>витрати</w:t>
            </w:r>
            <w:proofErr w:type="spellEnd"/>
            <w:r w:rsidRPr="004D362F">
              <w:rPr>
                <w:sz w:val="24"/>
                <w:szCs w:val="24"/>
                <w:lang w:val="ru-RU"/>
              </w:rPr>
              <w:t xml:space="preserve"> на </w:t>
            </w:r>
            <w:proofErr w:type="spellStart"/>
            <w:r w:rsidRPr="004D362F">
              <w:rPr>
                <w:sz w:val="24"/>
                <w:szCs w:val="24"/>
                <w:lang w:val="ru-RU"/>
              </w:rPr>
              <w:t>виконання</w:t>
            </w:r>
            <w:proofErr w:type="spellEnd"/>
            <w:r w:rsidRPr="004D362F">
              <w:rPr>
                <w:sz w:val="24"/>
                <w:szCs w:val="24"/>
                <w:lang w:val="ru-RU"/>
              </w:rPr>
              <w:t xml:space="preserve"> </w:t>
            </w:r>
            <w:proofErr w:type="spellStart"/>
            <w:r w:rsidRPr="004D362F">
              <w:rPr>
                <w:sz w:val="24"/>
                <w:szCs w:val="24"/>
                <w:lang w:val="ru-RU"/>
              </w:rPr>
              <w:t>запланованого</w:t>
            </w:r>
            <w:proofErr w:type="spellEnd"/>
            <w:r w:rsidRPr="004D362F">
              <w:rPr>
                <w:sz w:val="24"/>
                <w:szCs w:val="24"/>
                <w:lang w:val="ru-RU"/>
              </w:rPr>
              <w:t xml:space="preserve"> </w:t>
            </w:r>
            <w:proofErr w:type="spellStart"/>
            <w:r w:rsidRPr="004D362F">
              <w:rPr>
                <w:sz w:val="24"/>
                <w:szCs w:val="24"/>
                <w:lang w:val="ru-RU"/>
              </w:rPr>
              <w:t>регулювання</w:t>
            </w:r>
            <w:proofErr w:type="spellEnd"/>
            <w:r w:rsidRPr="004D362F">
              <w:rPr>
                <w:sz w:val="24"/>
                <w:szCs w:val="24"/>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897CDF" w:rsidP="00B26EEE">
            <w:pPr>
              <w:ind w:left="0" w:right="0" w:firstLine="0"/>
              <w:rPr>
                <w:sz w:val="24"/>
                <w:szCs w:val="24"/>
              </w:rPr>
            </w:pPr>
            <w:r>
              <w:rPr>
                <w:sz w:val="24"/>
                <w:szCs w:val="24"/>
                <w:lang w:val="uk-UA"/>
              </w:rPr>
              <w:t>837685</w:t>
            </w:r>
            <w:r w:rsidR="00FA64A1" w:rsidRPr="004D362F">
              <w:rPr>
                <w:sz w:val="24"/>
                <w:szCs w:val="24"/>
              </w:rPr>
              <w:t>,</w:t>
            </w:r>
            <w:r w:rsidR="00FA64A1">
              <w:rPr>
                <w:sz w:val="24"/>
                <w:szCs w:val="24"/>
                <w:lang w:val="ru-RU"/>
              </w:rPr>
              <w:t>3</w:t>
            </w:r>
            <w:r w:rsidR="00FA64A1" w:rsidRPr="004D362F">
              <w:rPr>
                <w:sz w:val="24"/>
                <w:szCs w:val="24"/>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3</w:t>
            </w:r>
            <w:r w:rsidR="00897CDF">
              <w:rPr>
                <w:sz w:val="24"/>
                <w:szCs w:val="24"/>
                <w:lang w:val="ru-RU"/>
              </w:rPr>
              <w:t>161071</w:t>
            </w:r>
            <w:r w:rsidRPr="004D362F">
              <w:rPr>
                <w:sz w:val="24"/>
                <w:szCs w:val="24"/>
              </w:rPr>
              <w:t>,</w:t>
            </w:r>
            <w:r w:rsidR="00897CDF">
              <w:rPr>
                <w:sz w:val="24"/>
                <w:szCs w:val="24"/>
                <w:lang w:val="uk-UA"/>
              </w:rPr>
              <w:t>3</w:t>
            </w:r>
            <w:r w:rsidRPr="004D362F">
              <w:rPr>
                <w:sz w:val="24"/>
                <w:szCs w:val="24"/>
              </w:rPr>
              <w:t xml:space="preserve"> </w:t>
            </w:r>
          </w:p>
        </w:tc>
      </w:tr>
    </w:tbl>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26100C" w:rsidP="00FA64A1">
      <w:pPr>
        <w:rPr>
          <w:sz w:val="24"/>
          <w:szCs w:val="24"/>
          <w:lang w:val="ru-RU"/>
        </w:rPr>
      </w:pPr>
      <w:r>
        <w:rPr>
          <w:sz w:val="24"/>
          <w:szCs w:val="24"/>
          <w:lang w:val="ru-RU"/>
        </w:rPr>
        <w:t xml:space="preserve">                 </w:t>
      </w:r>
      <w:proofErr w:type="spellStart"/>
      <w:r w:rsidR="00073D62">
        <w:rPr>
          <w:sz w:val="24"/>
          <w:szCs w:val="24"/>
          <w:lang w:val="ru-RU"/>
        </w:rPr>
        <w:t>Міський</w:t>
      </w:r>
      <w:proofErr w:type="spellEnd"/>
      <w:r w:rsidR="00073D62">
        <w:rPr>
          <w:sz w:val="24"/>
          <w:szCs w:val="24"/>
          <w:lang w:val="ru-RU"/>
        </w:rPr>
        <w:t xml:space="preserve"> голова</w:t>
      </w:r>
      <w:r>
        <w:rPr>
          <w:sz w:val="24"/>
          <w:szCs w:val="24"/>
          <w:lang w:val="ru-RU"/>
        </w:rPr>
        <w:t xml:space="preserve">                                                                       </w:t>
      </w:r>
      <w:proofErr w:type="spellStart"/>
      <w:r w:rsidR="00073D62">
        <w:rPr>
          <w:sz w:val="24"/>
          <w:szCs w:val="24"/>
          <w:lang w:val="ru-RU"/>
        </w:rPr>
        <w:t>Володимир</w:t>
      </w:r>
      <w:proofErr w:type="spellEnd"/>
      <w:r w:rsidR="00073D62">
        <w:rPr>
          <w:sz w:val="24"/>
          <w:szCs w:val="24"/>
          <w:lang w:val="ru-RU"/>
        </w:rPr>
        <w:t xml:space="preserve"> ГРИГОРЕНКО</w:t>
      </w: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Default="00FA64A1"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tbl>
      <w:tblPr>
        <w:tblW w:w="5000" w:type="pct"/>
        <w:tblCellMar>
          <w:left w:w="0" w:type="dxa"/>
          <w:right w:w="0" w:type="dxa"/>
        </w:tblCellMar>
        <w:tblLook w:val="04A0" w:firstRow="1" w:lastRow="0" w:firstColumn="1" w:lastColumn="0" w:noHBand="0" w:noVBand="1"/>
      </w:tblPr>
      <w:tblGrid>
        <w:gridCol w:w="10026"/>
      </w:tblGrid>
      <w:tr w:rsidR="009D4190" w:rsidRPr="009D4190" w:rsidTr="00CA27FA">
        <w:tc>
          <w:tcPr>
            <w:tcW w:w="2300" w:type="pct"/>
            <w:shd w:val="clear" w:color="auto" w:fill="auto"/>
            <w:hideMark/>
          </w:tcPr>
          <w:p w:rsidR="009D4190" w:rsidRPr="009D4190" w:rsidRDefault="00CA27FA" w:rsidP="00CA27FA">
            <w:pPr>
              <w:spacing w:before="150" w:after="150" w:line="240" w:lineRule="auto"/>
              <w:ind w:left="0" w:right="0" w:firstLine="0"/>
              <w:jc w:val="center"/>
              <w:rPr>
                <w:color w:val="auto"/>
                <w:sz w:val="24"/>
                <w:szCs w:val="24"/>
                <w:lang w:val="ru-RU" w:eastAsia="ru-RU"/>
              </w:rPr>
            </w:pPr>
            <w:r w:rsidRPr="00F746BA">
              <w:rPr>
                <w:color w:val="auto"/>
                <w:sz w:val="24"/>
                <w:szCs w:val="24"/>
                <w:lang w:val="ru-RU" w:eastAsia="ru-RU"/>
              </w:rPr>
              <w:t xml:space="preserve">                                                                                                                                                 </w:t>
            </w:r>
            <w:proofErr w:type="spellStart"/>
            <w:r w:rsidR="009D4190" w:rsidRPr="009D4190">
              <w:rPr>
                <w:color w:val="auto"/>
                <w:sz w:val="24"/>
                <w:szCs w:val="24"/>
                <w:lang w:val="ru-RU" w:eastAsia="ru-RU"/>
              </w:rPr>
              <w:t>Додаток</w:t>
            </w:r>
            <w:proofErr w:type="spellEnd"/>
            <w:r w:rsidR="009D4190" w:rsidRPr="009D4190">
              <w:rPr>
                <w:color w:val="auto"/>
                <w:sz w:val="24"/>
                <w:szCs w:val="24"/>
                <w:lang w:val="ru-RU" w:eastAsia="ru-RU"/>
              </w:rPr>
              <w:t xml:space="preserve"> 2</w:t>
            </w:r>
            <w:r w:rsidR="009D4190" w:rsidRPr="009D4190">
              <w:rPr>
                <w:color w:val="auto"/>
                <w:sz w:val="24"/>
                <w:szCs w:val="24"/>
                <w:lang w:val="ru-RU" w:eastAsia="ru-RU"/>
              </w:rPr>
              <w:br/>
            </w:r>
          </w:p>
        </w:tc>
      </w:tr>
    </w:tbl>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3" w:name="n177"/>
      <w:bookmarkEnd w:id="3"/>
      <w:r w:rsidRPr="00CA27FA">
        <w:rPr>
          <w:bCs/>
          <w:lang w:val="ru-RU" w:eastAsia="ru-RU"/>
        </w:rPr>
        <w:t>ВИТРАТИ</w:t>
      </w:r>
      <w:r w:rsidRPr="009D4190">
        <w:rPr>
          <w:color w:val="auto"/>
          <w:sz w:val="24"/>
          <w:szCs w:val="24"/>
          <w:lang w:val="ru-RU" w:eastAsia="ru-RU"/>
        </w:rPr>
        <w:br/>
      </w:r>
      <w:r w:rsidRPr="00CA27FA">
        <w:rPr>
          <w:bCs/>
          <w:lang w:val="ru-RU" w:eastAsia="ru-RU"/>
        </w:rPr>
        <w:t xml:space="preserve">на одного </w:t>
      </w:r>
      <w:proofErr w:type="spellStart"/>
      <w:r w:rsidRPr="00CA27FA">
        <w:rPr>
          <w:bCs/>
          <w:lang w:val="ru-RU" w:eastAsia="ru-RU"/>
        </w:rPr>
        <w:t>суб’єкта</w:t>
      </w:r>
      <w:proofErr w:type="spellEnd"/>
      <w:r w:rsidRPr="00CA27FA">
        <w:rPr>
          <w:bCs/>
          <w:lang w:val="ru-RU" w:eastAsia="ru-RU"/>
        </w:rPr>
        <w:t xml:space="preserve"> </w:t>
      </w:r>
      <w:proofErr w:type="spellStart"/>
      <w:r w:rsidRPr="00CA27FA">
        <w:rPr>
          <w:bCs/>
          <w:lang w:val="ru-RU" w:eastAsia="ru-RU"/>
        </w:rPr>
        <w:t>господарювання</w:t>
      </w:r>
      <w:proofErr w:type="spellEnd"/>
      <w:r w:rsidRPr="00CA27FA">
        <w:rPr>
          <w:bCs/>
          <w:lang w:val="ru-RU" w:eastAsia="ru-RU"/>
        </w:rPr>
        <w:t xml:space="preserve"> великого і </w:t>
      </w:r>
      <w:proofErr w:type="spellStart"/>
      <w:r w:rsidRPr="00CA27FA">
        <w:rPr>
          <w:bCs/>
          <w:lang w:val="ru-RU" w:eastAsia="ru-RU"/>
        </w:rPr>
        <w:t>середнього</w:t>
      </w:r>
      <w:proofErr w:type="spellEnd"/>
      <w:r w:rsidRPr="00CA27FA">
        <w:rPr>
          <w:bCs/>
          <w:lang w:val="ru-RU" w:eastAsia="ru-RU"/>
        </w:rPr>
        <w:t xml:space="preserve"> </w:t>
      </w:r>
      <w:proofErr w:type="spellStart"/>
      <w:r w:rsidRPr="00CA27FA">
        <w:rPr>
          <w:bCs/>
          <w:lang w:val="ru-RU" w:eastAsia="ru-RU"/>
        </w:rPr>
        <w:t>підприємництва</w:t>
      </w:r>
      <w:proofErr w:type="spellEnd"/>
      <w:r w:rsidRPr="00CA27FA">
        <w:rPr>
          <w:bCs/>
          <w:lang w:val="ru-RU" w:eastAsia="ru-RU"/>
        </w:rPr>
        <w:t xml:space="preserve">, </w:t>
      </w:r>
      <w:proofErr w:type="spellStart"/>
      <w:r w:rsidRPr="00CA27FA">
        <w:rPr>
          <w:bCs/>
          <w:lang w:val="ru-RU" w:eastAsia="ru-RU"/>
        </w:rPr>
        <w:t>які</w:t>
      </w:r>
      <w:proofErr w:type="spellEnd"/>
      <w:r w:rsidRPr="00CA27FA">
        <w:rPr>
          <w:bCs/>
          <w:lang w:val="ru-RU" w:eastAsia="ru-RU"/>
        </w:rPr>
        <w:t xml:space="preserve"> </w:t>
      </w:r>
      <w:proofErr w:type="spellStart"/>
      <w:r w:rsidRPr="00CA27FA">
        <w:rPr>
          <w:bCs/>
          <w:lang w:val="ru-RU" w:eastAsia="ru-RU"/>
        </w:rPr>
        <w:t>виникають</w:t>
      </w:r>
      <w:proofErr w:type="spellEnd"/>
      <w:r w:rsidRPr="00CA27FA">
        <w:rPr>
          <w:bCs/>
          <w:lang w:val="ru-RU" w:eastAsia="ru-RU"/>
        </w:rPr>
        <w:t xml:space="preserve"> </w:t>
      </w:r>
      <w:proofErr w:type="spellStart"/>
      <w:r w:rsidRPr="00CA27FA">
        <w:rPr>
          <w:bCs/>
          <w:lang w:val="ru-RU" w:eastAsia="ru-RU"/>
        </w:rPr>
        <w:t>внаслідок</w:t>
      </w:r>
      <w:proofErr w:type="spellEnd"/>
      <w:r w:rsidRPr="00CA27FA">
        <w:rPr>
          <w:bCs/>
          <w:lang w:val="ru-RU" w:eastAsia="ru-RU"/>
        </w:rPr>
        <w:t xml:space="preserve"> </w:t>
      </w:r>
      <w:proofErr w:type="spellStart"/>
      <w:r w:rsidRPr="00CA27FA">
        <w:rPr>
          <w:bCs/>
          <w:lang w:val="ru-RU" w:eastAsia="ru-RU"/>
        </w:rPr>
        <w:t>дії</w:t>
      </w:r>
      <w:proofErr w:type="spellEnd"/>
      <w:r w:rsidRPr="00CA27FA">
        <w:rPr>
          <w:bCs/>
          <w:lang w:val="ru-RU" w:eastAsia="ru-RU"/>
        </w:rPr>
        <w:t xml:space="preserve"> регуляторного акта</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40"/>
        <w:gridCol w:w="6414"/>
        <w:gridCol w:w="992"/>
        <w:gridCol w:w="1110"/>
      </w:tblGrid>
      <w:tr w:rsidR="009D4190" w:rsidRPr="009D4190" w:rsidTr="00EA4605">
        <w:trPr>
          <w:jc w:val="center"/>
        </w:trPr>
        <w:tc>
          <w:tcPr>
            <w:tcW w:w="766"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4" w:name="n178"/>
            <w:bookmarkEnd w:id="4"/>
            <w:proofErr w:type="spellStart"/>
            <w:r w:rsidRPr="009D4190">
              <w:rPr>
                <w:color w:val="auto"/>
                <w:sz w:val="24"/>
                <w:szCs w:val="24"/>
                <w:lang w:val="ru-RU" w:eastAsia="ru-RU"/>
              </w:rPr>
              <w:t>Порядковий</w:t>
            </w:r>
            <w:proofErr w:type="spellEnd"/>
            <w:r w:rsidRPr="009D4190">
              <w:rPr>
                <w:color w:val="auto"/>
                <w:sz w:val="24"/>
                <w:szCs w:val="24"/>
                <w:lang w:val="ru-RU" w:eastAsia="ru-RU"/>
              </w:rPr>
              <w:t xml:space="preserve"> номер</w:t>
            </w:r>
          </w:p>
        </w:tc>
        <w:tc>
          <w:tcPr>
            <w:tcW w:w="3189"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 xml:space="preserve">За перший </w:t>
            </w:r>
            <w:proofErr w:type="spellStart"/>
            <w:r w:rsidRPr="009D4190">
              <w:rPr>
                <w:color w:val="auto"/>
                <w:sz w:val="24"/>
                <w:szCs w:val="24"/>
                <w:lang w:val="ru-RU" w:eastAsia="ru-RU"/>
              </w:rPr>
              <w:t>рік</w:t>
            </w:r>
            <w:proofErr w:type="spellEnd"/>
          </w:p>
        </w:tc>
        <w:tc>
          <w:tcPr>
            <w:tcW w:w="552"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 xml:space="preserve">За </w:t>
            </w:r>
            <w:proofErr w:type="spellStart"/>
            <w:r w:rsidRPr="009D4190">
              <w:rPr>
                <w:color w:val="auto"/>
                <w:sz w:val="24"/>
                <w:szCs w:val="24"/>
                <w:lang w:val="ru-RU" w:eastAsia="ru-RU"/>
              </w:rPr>
              <w:t>п’ять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років</w:t>
            </w:r>
            <w:proofErr w:type="spellEnd"/>
          </w:p>
        </w:tc>
      </w:tr>
      <w:tr w:rsidR="009D4190" w:rsidRPr="009D4190" w:rsidTr="00EA4605">
        <w:trPr>
          <w:jc w:val="center"/>
        </w:trPr>
        <w:tc>
          <w:tcPr>
            <w:tcW w:w="766" w:type="pct"/>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1</w:t>
            </w:r>
          </w:p>
        </w:tc>
        <w:tc>
          <w:tcPr>
            <w:tcW w:w="3189" w:type="pct"/>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придбання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основних</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фондів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обладнання</w:t>
            </w:r>
            <w:proofErr w:type="spellEnd"/>
            <w:r w:rsidRPr="009D4190">
              <w:rPr>
                <w:color w:val="auto"/>
                <w:sz w:val="24"/>
                <w:szCs w:val="24"/>
                <w:lang w:val="ru-RU" w:eastAsia="ru-RU"/>
              </w:rPr>
              <w:t xml:space="preserve"> та </w:t>
            </w:r>
            <w:proofErr w:type="spellStart"/>
            <w:r w:rsidRPr="009D4190">
              <w:rPr>
                <w:color w:val="auto"/>
                <w:sz w:val="24"/>
                <w:szCs w:val="24"/>
                <w:lang w:val="ru-RU" w:eastAsia="ru-RU"/>
              </w:rPr>
              <w:t>приладів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сервісне</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обслуговування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навчання</w:t>
            </w:r>
            <w:proofErr w:type="spellEnd"/>
            <w:r w:rsidRPr="009D4190">
              <w:rPr>
                <w:color w:val="auto"/>
                <w:sz w:val="24"/>
                <w:szCs w:val="24"/>
                <w:lang w:val="ru-RU" w:eastAsia="ru-RU"/>
              </w:rPr>
              <w:t>/</w:t>
            </w:r>
            <w:proofErr w:type="spellStart"/>
            <w:r w:rsidRPr="009D4190">
              <w:rPr>
                <w:color w:val="auto"/>
                <w:sz w:val="24"/>
                <w:szCs w:val="24"/>
                <w:lang w:val="ru-RU" w:eastAsia="ru-RU"/>
              </w:rPr>
              <w:t>підвищення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кваліфікації</w:t>
            </w:r>
            <w:proofErr w:type="spellEnd"/>
            <w:r w:rsidRPr="009D4190">
              <w:rPr>
                <w:color w:val="auto"/>
                <w:sz w:val="24"/>
                <w:szCs w:val="24"/>
                <w:lang w:val="ru-RU" w:eastAsia="ru-RU"/>
              </w:rPr>
              <w:t xml:space="preserve"> персоналу </w:t>
            </w:r>
            <w:proofErr w:type="spellStart"/>
            <w:r w:rsidRPr="009D4190">
              <w:rPr>
                <w:color w:val="auto"/>
                <w:sz w:val="24"/>
                <w:szCs w:val="24"/>
                <w:lang w:val="ru-RU" w:eastAsia="ru-RU"/>
              </w:rPr>
              <w:t>тощо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гривень</w:t>
            </w:r>
            <w:proofErr w:type="spellEnd"/>
          </w:p>
        </w:tc>
        <w:tc>
          <w:tcPr>
            <w:tcW w:w="493" w:type="pct"/>
            <w:tcBorders>
              <w:top w:val="single" w:sz="6" w:space="0" w:color="000000"/>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c>
          <w:tcPr>
            <w:tcW w:w="552" w:type="pct"/>
            <w:tcBorders>
              <w:top w:val="single" w:sz="6" w:space="0" w:color="000000"/>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r>
      <w:tr w:rsidR="009D4190" w:rsidRPr="009D4190"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2</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Податки</w:t>
            </w:r>
            <w:proofErr w:type="spellEnd"/>
            <w:r w:rsidRPr="009D4190">
              <w:rPr>
                <w:color w:val="auto"/>
                <w:sz w:val="24"/>
                <w:szCs w:val="24"/>
                <w:lang w:val="ru-RU" w:eastAsia="ru-RU"/>
              </w:rPr>
              <w:t xml:space="preserve"> та </w:t>
            </w:r>
            <w:proofErr w:type="spellStart"/>
            <w:r w:rsidRPr="009D4190">
              <w:rPr>
                <w:color w:val="auto"/>
                <w:sz w:val="24"/>
                <w:szCs w:val="24"/>
                <w:lang w:val="ru-RU" w:eastAsia="ru-RU"/>
              </w:rPr>
              <w:t>збори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зміна</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розміру</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податків</w:t>
            </w:r>
            <w:proofErr w:type="spellEnd"/>
            <w:r w:rsidRPr="009D4190">
              <w:rPr>
                <w:color w:val="auto"/>
                <w:sz w:val="24"/>
                <w:szCs w:val="24"/>
                <w:lang w:val="ru-RU" w:eastAsia="ru-RU"/>
              </w:rPr>
              <w:t>/</w:t>
            </w:r>
            <w:proofErr w:type="spellStart"/>
            <w:r w:rsidRPr="009D4190">
              <w:rPr>
                <w:color w:val="auto"/>
                <w:sz w:val="24"/>
                <w:szCs w:val="24"/>
                <w:lang w:val="ru-RU" w:eastAsia="ru-RU"/>
              </w:rPr>
              <w:t>зборів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виникнення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необхідності</w:t>
            </w:r>
            <w:proofErr w:type="spellEnd"/>
            <w:r w:rsidRPr="009D4190">
              <w:rPr>
                <w:color w:val="auto"/>
                <w:sz w:val="24"/>
                <w:szCs w:val="24"/>
                <w:lang w:val="ru-RU" w:eastAsia="ru-RU"/>
              </w:rPr>
              <w:t xml:space="preserve"> у </w:t>
            </w:r>
            <w:proofErr w:type="spellStart"/>
            <w:r w:rsidRPr="009D4190">
              <w:rPr>
                <w:color w:val="auto"/>
                <w:sz w:val="24"/>
                <w:szCs w:val="24"/>
                <w:lang w:val="ru-RU" w:eastAsia="ru-RU"/>
              </w:rPr>
              <w:t>сплаті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податків</w:t>
            </w:r>
            <w:proofErr w:type="spellEnd"/>
            <w:r w:rsidRPr="009D4190">
              <w:rPr>
                <w:color w:val="auto"/>
                <w:sz w:val="24"/>
                <w:szCs w:val="24"/>
                <w:lang w:val="ru-RU" w:eastAsia="ru-RU"/>
              </w:rPr>
              <w:t>/</w:t>
            </w:r>
            <w:proofErr w:type="spellStart"/>
            <w:r w:rsidRPr="009D4190">
              <w:rPr>
                <w:color w:val="auto"/>
                <w:sz w:val="24"/>
                <w:szCs w:val="24"/>
                <w:lang w:val="ru-RU" w:eastAsia="ru-RU"/>
              </w:rPr>
              <w:t>зборів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гривень</w:t>
            </w:r>
            <w:proofErr w:type="spellEnd"/>
          </w:p>
        </w:tc>
        <w:tc>
          <w:tcPr>
            <w:tcW w:w="493" w:type="pct"/>
            <w:tcBorders>
              <w:top w:val="nil"/>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c>
          <w:tcPr>
            <w:tcW w:w="552" w:type="pct"/>
            <w:tcBorders>
              <w:top w:val="nil"/>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r>
      <w:tr w:rsidR="009D4190" w:rsidRPr="009D4190"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3</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пов’язані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із</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веденням</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обліку</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підготовкою</w:t>
            </w:r>
            <w:proofErr w:type="spellEnd"/>
            <w:r w:rsidRPr="009D4190">
              <w:rPr>
                <w:color w:val="auto"/>
                <w:sz w:val="24"/>
                <w:szCs w:val="24"/>
                <w:lang w:val="ru-RU" w:eastAsia="ru-RU"/>
              </w:rPr>
              <w:t xml:space="preserve"> та </w:t>
            </w:r>
            <w:proofErr w:type="spellStart"/>
            <w:r w:rsidRPr="009D4190">
              <w:rPr>
                <w:color w:val="auto"/>
                <w:sz w:val="24"/>
                <w:szCs w:val="24"/>
                <w:lang w:val="ru-RU" w:eastAsia="ru-RU"/>
              </w:rPr>
              <w:t>поданням</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звітності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державним</w:t>
            </w:r>
            <w:proofErr w:type="spellEnd"/>
            <w:r w:rsidRPr="009D4190">
              <w:rPr>
                <w:color w:val="auto"/>
                <w:sz w:val="24"/>
                <w:szCs w:val="24"/>
                <w:lang w:val="ru-RU" w:eastAsia="ru-RU"/>
              </w:rPr>
              <w:t xml:space="preserve"> органам, </w:t>
            </w:r>
            <w:proofErr w:type="spellStart"/>
            <w:r w:rsidRPr="009D4190">
              <w:rPr>
                <w:color w:val="auto"/>
                <w:sz w:val="24"/>
                <w:szCs w:val="24"/>
                <w:lang w:val="ru-RU" w:eastAsia="ru-RU"/>
              </w:rPr>
              <w:t>гривень</w:t>
            </w:r>
            <w:proofErr w:type="spellEnd"/>
          </w:p>
        </w:tc>
        <w:tc>
          <w:tcPr>
            <w:tcW w:w="493" w:type="pct"/>
            <w:tcBorders>
              <w:top w:val="nil"/>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c>
          <w:tcPr>
            <w:tcW w:w="552" w:type="pct"/>
            <w:tcBorders>
              <w:top w:val="nil"/>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r>
      <w:tr w:rsidR="009D4190" w:rsidRPr="009D4190"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4</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пов’язані</w:t>
            </w:r>
            <w:proofErr w:type="spellEnd"/>
            <w:r w:rsidRPr="009D4190">
              <w:rPr>
                <w:color w:val="auto"/>
                <w:sz w:val="24"/>
                <w:szCs w:val="24"/>
                <w:lang w:val="ru-RU" w:eastAsia="ru-RU"/>
              </w:rPr>
              <w:t xml:space="preserve"> з </w:t>
            </w:r>
            <w:proofErr w:type="spellStart"/>
            <w:r w:rsidRPr="009D4190">
              <w:rPr>
                <w:color w:val="auto"/>
                <w:sz w:val="24"/>
                <w:szCs w:val="24"/>
                <w:lang w:val="ru-RU" w:eastAsia="ru-RU"/>
              </w:rPr>
              <w:t>адмініструванням</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заходів</w:t>
            </w:r>
            <w:proofErr w:type="spellEnd"/>
            <w:r w:rsidRPr="009D4190">
              <w:rPr>
                <w:color w:val="auto"/>
                <w:sz w:val="24"/>
                <w:szCs w:val="24"/>
                <w:lang w:val="ru-RU" w:eastAsia="ru-RU"/>
              </w:rPr>
              <w:t xml:space="preserve"> державного </w:t>
            </w:r>
            <w:proofErr w:type="spellStart"/>
            <w:r w:rsidRPr="009D4190">
              <w:rPr>
                <w:color w:val="auto"/>
                <w:sz w:val="24"/>
                <w:szCs w:val="24"/>
                <w:lang w:val="ru-RU" w:eastAsia="ru-RU"/>
              </w:rPr>
              <w:t>нагляду</w:t>
            </w:r>
            <w:proofErr w:type="spellEnd"/>
            <w:r w:rsidRPr="009D4190">
              <w:rPr>
                <w:color w:val="auto"/>
                <w:sz w:val="24"/>
                <w:szCs w:val="24"/>
                <w:lang w:val="ru-RU" w:eastAsia="ru-RU"/>
              </w:rPr>
              <w:t xml:space="preserve"> (контролю) (</w:t>
            </w:r>
            <w:proofErr w:type="spellStart"/>
            <w:r w:rsidRPr="009D4190">
              <w:rPr>
                <w:color w:val="auto"/>
                <w:sz w:val="24"/>
                <w:szCs w:val="24"/>
                <w:lang w:val="ru-RU" w:eastAsia="ru-RU"/>
              </w:rPr>
              <w:t>перевірок</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штрафних</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санкцій</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виконання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рішень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приписів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тощо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гривень</w:t>
            </w:r>
            <w:proofErr w:type="spellEnd"/>
          </w:p>
        </w:tc>
        <w:tc>
          <w:tcPr>
            <w:tcW w:w="493" w:type="pct"/>
            <w:tcBorders>
              <w:top w:val="nil"/>
              <w:left w:val="nil"/>
              <w:bottom w:val="nil"/>
              <w:right w:val="nil"/>
            </w:tcBorders>
            <w:shd w:val="clear" w:color="auto" w:fill="auto"/>
            <w:hideMark/>
          </w:tcPr>
          <w:p w:rsidR="009D4190" w:rsidRPr="009D4190" w:rsidRDefault="001F138D" w:rsidP="001F13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552" w:type="pct"/>
            <w:tcBorders>
              <w:top w:val="nil"/>
              <w:left w:val="nil"/>
              <w:bottom w:val="nil"/>
              <w:right w:val="nil"/>
            </w:tcBorders>
            <w:shd w:val="clear" w:color="auto" w:fill="auto"/>
            <w:hideMark/>
          </w:tcPr>
          <w:p w:rsidR="009D4190" w:rsidRPr="009D4190" w:rsidRDefault="001F138D" w:rsidP="001F13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r w:rsidR="009D4190" w:rsidRPr="009D4190"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5</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отримання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адміністративних</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послуг</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дозволів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ліцензій</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сертифікатів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атестатів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погоджень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висновків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проведення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незалежних</w:t>
            </w:r>
            <w:proofErr w:type="spellEnd"/>
            <w:r w:rsidRPr="009D4190">
              <w:rPr>
                <w:color w:val="auto"/>
                <w:sz w:val="24"/>
                <w:szCs w:val="24"/>
                <w:lang w:val="ru-RU" w:eastAsia="ru-RU"/>
              </w:rPr>
              <w:t>/</w:t>
            </w:r>
            <w:proofErr w:type="spellStart"/>
            <w:r w:rsidRPr="009D4190">
              <w:rPr>
                <w:color w:val="auto"/>
                <w:sz w:val="24"/>
                <w:szCs w:val="24"/>
                <w:lang w:val="ru-RU" w:eastAsia="ru-RU"/>
              </w:rPr>
              <w:t>обов’язкових</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експертиз</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сертифікації</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атестації</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тощо</w:t>
            </w:r>
            <w:proofErr w:type="spellEnd"/>
            <w:r w:rsidRPr="009D4190">
              <w:rPr>
                <w:color w:val="auto"/>
                <w:sz w:val="24"/>
                <w:szCs w:val="24"/>
                <w:lang w:val="ru-RU" w:eastAsia="ru-RU"/>
              </w:rPr>
              <w:t xml:space="preserve">) та </w:t>
            </w:r>
            <w:proofErr w:type="spellStart"/>
            <w:r w:rsidRPr="009D4190">
              <w:rPr>
                <w:color w:val="auto"/>
                <w:sz w:val="24"/>
                <w:szCs w:val="24"/>
                <w:lang w:val="ru-RU" w:eastAsia="ru-RU"/>
              </w:rPr>
              <w:t>інших</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послуг</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проведення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наукових</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інших</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експертиз</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страхування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тощо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гривень</w:t>
            </w:r>
            <w:proofErr w:type="spellEnd"/>
          </w:p>
        </w:tc>
        <w:tc>
          <w:tcPr>
            <w:tcW w:w="493" w:type="pct"/>
            <w:tcBorders>
              <w:top w:val="nil"/>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c>
          <w:tcPr>
            <w:tcW w:w="552" w:type="pct"/>
            <w:tcBorders>
              <w:top w:val="nil"/>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r>
      <w:tr w:rsidR="009D4190" w:rsidRPr="00F746BA"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6</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оборотні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активи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матеріали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канцелярські</w:t>
            </w:r>
            <w:proofErr w:type="spellEnd"/>
            <w:r w:rsidRPr="009D4190">
              <w:rPr>
                <w:color w:val="auto"/>
                <w:sz w:val="24"/>
                <w:szCs w:val="24"/>
                <w:lang w:val="ru-RU" w:eastAsia="ru-RU"/>
              </w:rPr>
              <w:t xml:space="preserve"> товари </w:t>
            </w:r>
            <w:proofErr w:type="spellStart"/>
            <w:r w:rsidRPr="009D4190">
              <w:rPr>
                <w:color w:val="auto"/>
                <w:sz w:val="24"/>
                <w:szCs w:val="24"/>
                <w:lang w:val="ru-RU" w:eastAsia="ru-RU"/>
              </w:rPr>
              <w:t>тощо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гривень</w:t>
            </w:r>
            <w:proofErr w:type="spellEnd"/>
          </w:p>
        </w:tc>
        <w:tc>
          <w:tcPr>
            <w:tcW w:w="493" w:type="pct"/>
            <w:tcBorders>
              <w:top w:val="nil"/>
              <w:left w:val="nil"/>
              <w:bottom w:val="nil"/>
              <w:right w:val="nil"/>
            </w:tcBorders>
            <w:shd w:val="clear" w:color="auto" w:fill="auto"/>
            <w:hideMark/>
          </w:tcPr>
          <w:p w:rsidR="009D4190" w:rsidRPr="0084790E" w:rsidRDefault="000C68E6" w:rsidP="008B60D5">
            <w:pPr>
              <w:spacing w:before="150" w:after="150" w:line="240" w:lineRule="auto"/>
              <w:ind w:left="0" w:right="0" w:firstLine="0"/>
              <w:jc w:val="center"/>
              <w:rPr>
                <w:color w:val="auto"/>
                <w:sz w:val="24"/>
                <w:szCs w:val="24"/>
                <w:lang w:val="uk-UA" w:eastAsia="ru-RU"/>
              </w:rPr>
            </w:pPr>
            <w:r>
              <w:rPr>
                <w:color w:val="auto"/>
                <w:sz w:val="24"/>
                <w:szCs w:val="24"/>
                <w:lang w:val="uk-UA" w:eastAsia="ru-RU"/>
              </w:rPr>
              <w:t>250</w:t>
            </w:r>
            <w:r w:rsidR="0084790E">
              <w:rPr>
                <w:color w:val="auto"/>
                <w:sz w:val="24"/>
                <w:szCs w:val="24"/>
                <w:lang w:val="uk-UA" w:eastAsia="ru-RU"/>
              </w:rPr>
              <w:t>,</w:t>
            </w:r>
            <w:r w:rsidR="0084790E">
              <w:rPr>
                <w:color w:val="auto"/>
                <w:sz w:val="24"/>
                <w:szCs w:val="24"/>
                <w:lang w:eastAsia="ru-RU"/>
              </w:rPr>
              <w:t>0</w:t>
            </w:r>
          </w:p>
        </w:tc>
        <w:tc>
          <w:tcPr>
            <w:tcW w:w="552" w:type="pct"/>
            <w:tcBorders>
              <w:top w:val="nil"/>
              <w:left w:val="nil"/>
              <w:bottom w:val="nil"/>
              <w:right w:val="nil"/>
            </w:tcBorders>
            <w:shd w:val="clear" w:color="auto" w:fill="auto"/>
            <w:hideMark/>
          </w:tcPr>
          <w:p w:rsidR="009D4190" w:rsidRPr="009D4190" w:rsidRDefault="000C68E6" w:rsidP="008B60D5">
            <w:pPr>
              <w:spacing w:before="150" w:after="150" w:line="240" w:lineRule="auto"/>
              <w:ind w:left="0" w:right="0" w:firstLine="0"/>
              <w:jc w:val="center"/>
              <w:rPr>
                <w:color w:val="auto"/>
                <w:sz w:val="24"/>
                <w:szCs w:val="24"/>
                <w:lang w:val="ru-RU" w:eastAsia="ru-RU"/>
              </w:rPr>
            </w:pPr>
            <w:r>
              <w:rPr>
                <w:color w:val="auto"/>
                <w:sz w:val="24"/>
                <w:szCs w:val="24"/>
                <w:lang w:val="ru-RU" w:eastAsia="ru-RU"/>
              </w:rPr>
              <w:t>55</w:t>
            </w:r>
            <w:r w:rsidR="00A4006B">
              <w:rPr>
                <w:color w:val="auto"/>
                <w:sz w:val="24"/>
                <w:szCs w:val="24"/>
                <w:lang w:val="ru-RU" w:eastAsia="ru-RU"/>
              </w:rPr>
              <w:t>0</w:t>
            </w:r>
            <w:r w:rsidR="0084790E">
              <w:rPr>
                <w:color w:val="auto"/>
                <w:sz w:val="24"/>
                <w:szCs w:val="24"/>
                <w:lang w:val="ru-RU" w:eastAsia="ru-RU"/>
              </w:rPr>
              <w:t>,0</w:t>
            </w:r>
          </w:p>
        </w:tc>
      </w:tr>
      <w:tr w:rsidR="009D4190" w:rsidRPr="00F746BA"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7</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пов’язані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із</w:t>
            </w:r>
            <w:proofErr w:type="spellEnd"/>
            <w:r w:rsidRPr="009D4190">
              <w:rPr>
                <w:color w:val="auto"/>
                <w:sz w:val="24"/>
                <w:szCs w:val="24"/>
                <w:lang w:val="ru-RU" w:eastAsia="ru-RU"/>
              </w:rPr>
              <w:t xml:space="preserve"> наймом </w:t>
            </w:r>
            <w:proofErr w:type="spellStart"/>
            <w:r w:rsidRPr="009D4190">
              <w:rPr>
                <w:color w:val="auto"/>
                <w:sz w:val="24"/>
                <w:szCs w:val="24"/>
                <w:lang w:val="ru-RU" w:eastAsia="ru-RU"/>
              </w:rPr>
              <w:t>додаткового</w:t>
            </w:r>
            <w:proofErr w:type="spellEnd"/>
            <w:r w:rsidRPr="009D4190">
              <w:rPr>
                <w:color w:val="auto"/>
                <w:sz w:val="24"/>
                <w:szCs w:val="24"/>
                <w:lang w:val="ru-RU" w:eastAsia="ru-RU"/>
              </w:rPr>
              <w:t xml:space="preserve"> персоналу, </w:t>
            </w:r>
            <w:proofErr w:type="spellStart"/>
            <w:r w:rsidRPr="009D4190">
              <w:rPr>
                <w:color w:val="auto"/>
                <w:sz w:val="24"/>
                <w:szCs w:val="24"/>
                <w:lang w:val="ru-RU" w:eastAsia="ru-RU"/>
              </w:rPr>
              <w:t>гривень</w:t>
            </w:r>
            <w:proofErr w:type="spellEnd"/>
          </w:p>
        </w:tc>
        <w:tc>
          <w:tcPr>
            <w:tcW w:w="493" w:type="pct"/>
            <w:tcBorders>
              <w:top w:val="nil"/>
              <w:left w:val="nil"/>
              <w:bottom w:val="nil"/>
              <w:right w:val="nil"/>
            </w:tcBorders>
            <w:shd w:val="clear" w:color="auto" w:fill="auto"/>
            <w:hideMark/>
          </w:tcPr>
          <w:p w:rsidR="009D4190" w:rsidRPr="008B60D5" w:rsidRDefault="0097094C" w:rsidP="008B60D5">
            <w:pPr>
              <w:spacing w:before="150" w:after="150" w:line="240" w:lineRule="auto"/>
              <w:ind w:left="0" w:right="0" w:firstLine="0"/>
              <w:jc w:val="center"/>
              <w:rPr>
                <w:color w:val="auto"/>
                <w:sz w:val="24"/>
                <w:szCs w:val="24"/>
                <w:lang w:val="uk-UA" w:eastAsia="ru-RU"/>
              </w:rPr>
            </w:pPr>
            <w:r>
              <w:rPr>
                <w:color w:val="auto"/>
                <w:sz w:val="24"/>
                <w:szCs w:val="24"/>
                <w:lang w:val="uk-UA" w:eastAsia="ru-RU"/>
              </w:rPr>
              <w:t>0</w:t>
            </w:r>
          </w:p>
        </w:tc>
        <w:tc>
          <w:tcPr>
            <w:tcW w:w="552" w:type="pct"/>
            <w:tcBorders>
              <w:top w:val="nil"/>
              <w:left w:val="nil"/>
              <w:bottom w:val="nil"/>
              <w:right w:val="nil"/>
            </w:tcBorders>
            <w:shd w:val="clear" w:color="auto" w:fill="auto"/>
            <w:hideMark/>
          </w:tcPr>
          <w:p w:rsidR="009D4190" w:rsidRPr="008B60D5" w:rsidRDefault="00A4006B" w:rsidP="008B60D5">
            <w:pPr>
              <w:spacing w:before="150" w:after="150" w:line="240" w:lineRule="auto"/>
              <w:ind w:left="0" w:right="0" w:firstLine="0"/>
              <w:jc w:val="center"/>
              <w:rPr>
                <w:color w:val="auto"/>
                <w:sz w:val="24"/>
                <w:szCs w:val="24"/>
                <w:lang w:val="uk-UA" w:eastAsia="ru-RU"/>
              </w:rPr>
            </w:pPr>
            <w:r>
              <w:rPr>
                <w:color w:val="auto"/>
                <w:sz w:val="24"/>
                <w:szCs w:val="24"/>
                <w:lang w:val="uk-UA" w:eastAsia="ru-RU"/>
              </w:rPr>
              <w:t>0</w:t>
            </w:r>
          </w:p>
        </w:tc>
      </w:tr>
      <w:tr w:rsidR="009D4190" w:rsidRPr="009D4190"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8</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Інше</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уточнити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гривень</w:t>
            </w:r>
            <w:proofErr w:type="spellEnd"/>
          </w:p>
        </w:tc>
        <w:tc>
          <w:tcPr>
            <w:tcW w:w="493"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552"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r>
      <w:tr w:rsidR="009D4190" w:rsidRPr="009D4190"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9</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 xml:space="preserve">РАЗОМ (сума </w:t>
            </w:r>
            <w:proofErr w:type="spellStart"/>
            <w:r w:rsidRPr="009D4190">
              <w:rPr>
                <w:color w:val="auto"/>
                <w:sz w:val="24"/>
                <w:szCs w:val="24"/>
                <w:lang w:val="ru-RU" w:eastAsia="ru-RU"/>
              </w:rPr>
              <w:t>рядків</w:t>
            </w:r>
            <w:proofErr w:type="spellEnd"/>
            <w:r w:rsidRPr="009D4190">
              <w:rPr>
                <w:color w:val="auto"/>
                <w:sz w:val="24"/>
                <w:szCs w:val="24"/>
                <w:lang w:val="ru-RU" w:eastAsia="ru-RU"/>
              </w:rPr>
              <w:t xml:space="preserve">: 1 + 2 + 3 + 4 + 5 + 6 + 7 + 8), </w:t>
            </w:r>
            <w:proofErr w:type="spellStart"/>
            <w:r w:rsidRPr="009D4190">
              <w:rPr>
                <w:color w:val="auto"/>
                <w:sz w:val="24"/>
                <w:szCs w:val="24"/>
                <w:lang w:val="ru-RU" w:eastAsia="ru-RU"/>
              </w:rPr>
              <w:t>гривень</w:t>
            </w:r>
            <w:proofErr w:type="spellEnd"/>
          </w:p>
        </w:tc>
        <w:tc>
          <w:tcPr>
            <w:tcW w:w="493" w:type="pct"/>
            <w:tcBorders>
              <w:top w:val="nil"/>
              <w:left w:val="nil"/>
              <w:bottom w:val="nil"/>
              <w:right w:val="nil"/>
            </w:tcBorders>
            <w:shd w:val="clear" w:color="auto" w:fill="auto"/>
            <w:hideMark/>
          </w:tcPr>
          <w:p w:rsidR="009D4190" w:rsidRPr="009D4190" w:rsidRDefault="000C68E6" w:rsidP="00A4006B">
            <w:pPr>
              <w:spacing w:before="150" w:after="150" w:line="240" w:lineRule="auto"/>
              <w:ind w:left="0" w:right="0" w:firstLine="0"/>
              <w:jc w:val="center"/>
              <w:rPr>
                <w:color w:val="auto"/>
                <w:sz w:val="24"/>
                <w:szCs w:val="24"/>
                <w:lang w:val="uk-UA" w:eastAsia="ru-RU"/>
              </w:rPr>
            </w:pPr>
            <w:r>
              <w:rPr>
                <w:color w:val="auto"/>
                <w:sz w:val="24"/>
                <w:szCs w:val="24"/>
                <w:lang w:val="uk-UA" w:eastAsia="ru-RU"/>
              </w:rPr>
              <w:t>25</w:t>
            </w:r>
            <w:r w:rsidR="00A4006B">
              <w:rPr>
                <w:color w:val="auto"/>
                <w:sz w:val="24"/>
                <w:szCs w:val="24"/>
                <w:lang w:val="uk-UA" w:eastAsia="ru-RU"/>
              </w:rPr>
              <w:t>0</w:t>
            </w:r>
            <w:r>
              <w:rPr>
                <w:color w:val="auto"/>
                <w:sz w:val="24"/>
                <w:szCs w:val="24"/>
                <w:lang w:val="uk-UA" w:eastAsia="ru-RU"/>
              </w:rPr>
              <w:t>,0</w:t>
            </w:r>
          </w:p>
        </w:tc>
        <w:tc>
          <w:tcPr>
            <w:tcW w:w="552" w:type="pct"/>
            <w:tcBorders>
              <w:top w:val="nil"/>
              <w:left w:val="nil"/>
              <w:bottom w:val="nil"/>
              <w:right w:val="nil"/>
            </w:tcBorders>
            <w:shd w:val="clear" w:color="auto" w:fill="auto"/>
            <w:hideMark/>
          </w:tcPr>
          <w:p w:rsidR="009D4190" w:rsidRPr="009D4190" w:rsidRDefault="000C68E6" w:rsidP="00A4006B">
            <w:pPr>
              <w:spacing w:before="150" w:after="150" w:line="240" w:lineRule="auto"/>
              <w:ind w:left="0" w:right="0" w:firstLine="0"/>
              <w:jc w:val="center"/>
              <w:rPr>
                <w:color w:val="auto"/>
                <w:sz w:val="24"/>
                <w:szCs w:val="24"/>
                <w:lang w:val="ru-RU" w:eastAsia="ru-RU"/>
              </w:rPr>
            </w:pPr>
            <w:r>
              <w:rPr>
                <w:color w:val="auto"/>
                <w:sz w:val="24"/>
                <w:szCs w:val="24"/>
                <w:lang w:val="ru-RU" w:eastAsia="ru-RU"/>
              </w:rPr>
              <w:t>55</w:t>
            </w:r>
            <w:r w:rsidR="00A4006B">
              <w:rPr>
                <w:color w:val="auto"/>
                <w:sz w:val="24"/>
                <w:szCs w:val="24"/>
                <w:lang w:val="ru-RU" w:eastAsia="ru-RU"/>
              </w:rPr>
              <w:t>0</w:t>
            </w:r>
            <w:r>
              <w:rPr>
                <w:color w:val="auto"/>
                <w:sz w:val="24"/>
                <w:szCs w:val="24"/>
                <w:lang w:val="ru-RU" w:eastAsia="ru-RU"/>
              </w:rPr>
              <w:t>,0</w:t>
            </w:r>
          </w:p>
        </w:tc>
      </w:tr>
      <w:tr w:rsidR="009D4190" w:rsidRPr="00F746BA"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10</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Кількість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суб’єктів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господарювання</w:t>
            </w:r>
            <w:proofErr w:type="spellEnd"/>
            <w:r w:rsidRPr="009D4190">
              <w:rPr>
                <w:color w:val="auto"/>
                <w:sz w:val="24"/>
                <w:szCs w:val="24"/>
                <w:lang w:val="ru-RU" w:eastAsia="ru-RU"/>
              </w:rPr>
              <w:t xml:space="preserve"> великого та </w:t>
            </w:r>
            <w:proofErr w:type="spellStart"/>
            <w:r w:rsidRPr="009D4190">
              <w:rPr>
                <w:color w:val="auto"/>
                <w:sz w:val="24"/>
                <w:szCs w:val="24"/>
                <w:lang w:val="ru-RU" w:eastAsia="ru-RU"/>
              </w:rPr>
              <w:t>середнього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підприємництва</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яких</w:t>
            </w:r>
            <w:proofErr w:type="spellEnd"/>
            <w:r w:rsidRPr="009D4190">
              <w:rPr>
                <w:color w:val="auto"/>
                <w:sz w:val="24"/>
                <w:szCs w:val="24"/>
                <w:lang w:val="ru-RU" w:eastAsia="ru-RU"/>
              </w:rPr>
              <w:t xml:space="preserve"> буде </w:t>
            </w:r>
            <w:proofErr w:type="spellStart"/>
            <w:r w:rsidRPr="009D4190">
              <w:rPr>
                <w:color w:val="auto"/>
                <w:sz w:val="24"/>
                <w:szCs w:val="24"/>
                <w:lang w:val="ru-RU" w:eastAsia="ru-RU"/>
              </w:rPr>
              <w:t>поширено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одиниць</w:t>
            </w:r>
            <w:proofErr w:type="spellEnd"/>
          </w:p>
        </w:tc>
        <w:tc>
          <w:tcPr>
            <w:tcW w:w="493" w:type="pct"/>
            <w:tcBorders>
              <w:top w:val="nil"/>
              <w:left w:val="nil"/>
              <w:bottom w:val="nil"/>
              <w:right w:val="nil"/>
            </w:tcBorders>
            <w:shd w:val="clear" w:color="auto" w:fill="auto"/>
            <w:hideMark/>
          </w:tcPr>
          <w:p w:rsidR="009D4190" w:rsidRPr="009D4190" w:rsidRDefault="0084790E" w:rsidP="0084790E">
            <w:pPr>
              <w:spacing w:before="150" w:after="150" w:line="240" w:lineRule="auto"/>
              <w:ind w:left="0" w:right="0" w:firstLine="0"/>
              <w:jc w:val="center"/>
              <w:rPr>
                <w:color w:val="auto"/>
                <w:sz w:val="24"/>
                <w:szCs w:val="24"/>
                <w:lang w:val="ru-RU" w:eastAsia="ru-RU"/>
              </w:rPr>
            </w:pPr>
            <w:r>
              <w:rPr>
                <w:color w:val="auto"/>
                <w:sz w:val="24"/>
                <w:szCs w:val="24"/>
                <w:lang w:val="ru-RU" w:eastAsia="ru-RU"/>
              </w:rPr>
              <w:t>4</w:t>
            </w:r>
          </w:p>
        </w:tc>
        <w:tc>
          <w:tcPr>
            <w:tcW w:w="552" w:type="pct"/>
            <w:tcBorders>
              <w:top w:val="nil"/>
              <w:left w:val="nil"/>
              <w:bottom w:val="nil"/>
              <w:right w:val="nil"/>
            </w:tcBorders>
            <w:shd w:val="clear" w:color="auto" w:fill="auto"/>
            <w:hideMark/>
          </w:tcPr>
          <w:p w:rsidR="009D4190" w:rsidRPr="009D4190" w:rsidRDefault="0084790E" w:rsidP="0084790E">
            <w:pPr>
              <w:spacing w:before="150" w:after="150" w:line="240" w:lineRule="auto"/>
              <w:ind w:left="0" w:right="0" w:firstLine="0"/>
              <w:jc w:val="center"/>
              <w:rPr>
                <w:color w:val="auto"/>
                <w:sz w:val="24"/>
                <w:szCs w:val="24"/>
                <w:lang w:val="ru-RU" w:eastAsia="ru-RU"/>
              </w:rPr>
            </w:pPr>
            <w:r>
              <w:rPr>
                <w:color w:val="auto"/>
                <w:sz w:val="24"/>
                <w:szCs w:val="24"/>
                <w:lang w:val="ru-RU" w:eastAsia="ru-RU"/>
              </w:rPr>
              <w:t>4</w:t>
            </w:r>
          </w:p>
        </w:tc>
      </w:tr>
      <w:tr w:rsidR="009D4190" w:rsidRPr="00F746BA"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11</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Сумарні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суб’єктів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господарювання</w:t>
            </w:r>
            <w:proofErr w:type="spellEnd"/>
            <w:r w:rsidRPr="009D4190">
              <w:rPr>
                <w:color w:val="auto"/>
                <w:sz w:val="24"/>
                <w:szCs w:val="24"/>
                <w:lang w:val="ru-RU" w:eastAsia="ru-RU"/>
              </w:rPr>
              <w:t xml:space="preserve"> великого та </w:t>
            </w:r>
            <w:proofErr w:type="spellStart"/>
            <w:r w:rsidRPr="009D4190">
              <w:rPr>
                <w:color w:val="auto"/>
                <w:sz w:val="24"/>
                <w:szCs w:val="24"/>
                <w:lang w:val="ru-RU" w:eastAsia="ru-RU"/>
              </w:rPr>
              <w:t>середнього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підприємництва</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виконання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вартість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r w:rsidRPr="009D4190">
              <w:rPr>
                <w:color w:val="auto"/>
                <w:sz w:val="24"/>
                <w:szCs w:val="24"/>
                <w:lang w:val="ru-RU" w:eastAsia="ru-RU"/>
              </w:rPr>
              <w:t xml:space="preserve">) (рядок 9 х рядок 10), </w:t>
            </w:r>
            <w:proofErr w:type="spellStart"/>
            <w:r w:rsidRPr="009D4190">
              <w:rPr>
                <w:color w:val="auto"/>
                <w:sz w:val="24"/>
                <w:szCs w:val="24"/>
                <w:lang w:val="ru-RU" w:eastAsia="ru-RU"/>
              </w:rPr>
              <w:t>гривень</w:t>
            </w:r>
            <w:proofErr w:type="spellEnd"/>
          </w:p>
        </w:tc>
        <w:tc>
          <w:tcPr>
            <w:tcW w:w="493" w:type="pct"/>
            <w:tcBorders>
              <w:top w:val="nil"/>
              <w:left w:val="nil"/>
              <w:bottom w:val="nil"/>
              <w:right w:val="nil"/>
            </w:tcBorders>
            <w:shd w:val="clear" w:color="auto" w:fill="auto"/>
            <w:hideMark/>
          </w:tcPr>
          <w:p w:rsidR="009D4190" w:rsidRPr="009D4190" w:rsidRDefault="007F3C11" w:rsidP="00A4006B">
            <w:pPr>
              <w:spacing w:before="150" w:after="150" w:line="240" w:lineRule="auto"/>
              <w:ind w:left="0" w:right="0" w:firstLine="0"/>
              <w:jc w:val="center"/>
              <w:rPr>
                <w:color w:val="auto"/>
                <w:sz w:val="24"/>
                <w:szCs w:val="24"/>
                <w:lang w:val="ru-RU" w:eastAsia="ru-RU"/>
              </w:rPr>
            </w:pPr>
            <w:r>
              <w:rPr>
                <w:color w:val="auto"/>
                <w:sz w:val="24"/>
                <w:szCs w:val="24"/>
                <w:lang w:val="ru-RU" w:eastAsia="ru-RU"/>
              </w:rPr>
              <w:t>1000,0</w:t>
            </w:r>
          </w:p>
        </w:tc>
        <w:tc>
          <w:tcPr>
            <w:tcW w:w="552" w:type="pct"/>
            <w:tcBorders>
              <w:top w:val="nil"/>
              <w:left w:val="nil"/>
              <w:bottom w:val="nil"/>
              <w:right w:val="nil"/>
            </w:tcBorders>
            <w:shd w:val="clear" w:color="auto" w:fill="auto"/>
            <w:hideMark/>
          </w:tcPr>
          <w:p w:rsidR="009D4190" w:rsidRPr="009D4190" w:rsidRDefault="007F3C11" w:rsidP="00A4006B">
            <w:pPr>
              <w:spacing w:before="150" w:after="150" w:line="240" w:lineRule="auto"/>
              <w:ind w:left="0" w:right="0" w:firstLine="0"/>
              <w:jc w:val="center"/>
              <w:rPr>
                <w:color w:val="auto"/>
                <w:sz w:val="24"/>
                <w:szCs w:val="24"/>
                <w:lang w:val="ru-RU" w:eastAsia="ru-RU"/>
              </w:rPr>
            </w:pPr>
            <w:r>
              <w:rPr>
                <w:color w:val="auto"/>
                <w:sz w:val="24"/>
                <w:szCs w:val="24"/>
                <w:lang w:val="ru-RU" w:eastAsia="ru-RU"/>
              </w:rPr>
              <w:t>2200</w:t>
            </w:r>
          </w:p>
        </w:tc>
      </w:tr>
    </w:tbl>
    <w:p w:rsidR="00DC62CB" w:rsidRDefault="00DC62CB" w:rsidP="009D4190">
      <w:pPr>
        <w:spacing w:after="150" w:line="240" w:lineRule="auto"/>
        <w:ind w:left="450" w:right="450" w:firstLine="0"/>
        <w:jc w:val="center"/>
        <w:rPr>
          <w:color w:val="auto"/>
          <w:sz w:val="24"/>
          <w:szCs w:val="24"/>
          <w:lang w:val="ru-RU" w:eastAsia="ru-RU"/>
        </w:rPr>
      </w:pPr>
      <w:bookmarkStart w:id="5" w:name="n179"/>
      <w:bookmarkEnd w:id="5"/>
    </w:p>
    <w:p w:rsidR="00D245A8" w:rsidRDefault="00D245A8" w:rsidP="009D4190">
      <w:pPr>
        <w:spacing w:after="150" w:line="240" w:lineRule="auto"/>
        <w:ind w:left="450" w:right="450" w:firstLine="0"/>
        <w:jc w:val="center"/>
        <w:rPr>
          <w:color w:val="auto"/>
          <w:sz w:val="24"/>
          <w:szCs w:val="24"/>
          <w:lang w:val="ru-RU" w:eastAsia="ru-RU"/>
        </w:rPr>
      </w:pPr>
    </w:p>
    <w:p w:rsidR="00DC62CB" w:rsidRDefault="00DC62CB" w:rsidP="009D4190">
      <w:pPr>
        <w:spacing w:after="150" w:line="240" w:lineRule="auto"/>
        <w:ind w:left="450" w:right="450" w:firstLine="0"/>
        <w:jc w:val="center"/>
        <w:rPr>
          <w:color w:val="auto"/>
          <w:sz w:val="24"/>
          <w:szCs w:val="24"/>
          <w:lang w:val="ru-RU" w:eastAsia="ru-RU"/>
        </w:rPr>
      </w:pPr>
    </w:p>
    <w:p w:rsidR="009D4190" w:rsidRPr="009D4190" w:rsidRDefault="009D4190" w:rsidP="009D4190">
      <w:pPr>
        <w:spacing w:after="150" w:line="240" w:lineRule="auto"/>
        <w:ind w:left="450" w:right="450" w:firstLine="0"/>
        <w:jc w:val="center"/>
        <w:rPr>
          <w:color w:val="auto"/>
          <w:sz w:val="24"/>
          <w:szCs w:val="24"/>
          <w:lang w:val="ru-RU" w:eastAsia="ru-RU"/>
        </w:rPr>
      </w:pPr>
      <w:proofErr w:type="spellStart"/>
      <w:r w:rsidRPr="009D4190">
        <w:rPr>
          <w:color w:val="auto"/>
          <w:sz w:val="24"/>
          <w:szCs w:val="24"/>
          <w:lang w:val="ru-RU" w:eastAsia="ru-RU"/>
        </w:rPr>
        <w:lastRenderedPageBreak/>
        <w:t>Розрахунок</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відповідних</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витрат</w:t>
      </w:r>
      <w:proofErr w:type="spellEnd"/>
      <w:r w:rsidRPr="009D4190">
        <w:rPr>
          <w:color w:val="auto"/>
          <w:sz w:val="24"/>
          <w:szCs w:val="24"/>
          <w:lang w:val="ru-RU" w:eastAsia="ru-RU"/>
        </w:rPr>
        <w:t xml:space="preserve"> на одного </w:t>
      </w:r>
      <w:proofErr w:type="spellStart"/>
      <w:r w:rsidRPr="009D4190">
        <w:rPr>
          <w:color w:val="auto"/>
          <w:sz w:val="24"/>
          <w:szCs w:val="24"/>
          <w:lang w:val="ru-RU" w:eastAsia="ru-RU"/>
        </w:rPr>
        <w:t>суб’єкта</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господарювання</w:t>
      </w:r>
      <w:proofErr w:type="spellEnd"/>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21"/>
        <w:gridCol w:w="103"/>
        <w:gridCol w:w="1744"/>
        <w:gridCol w:w="1641"/>
        <w:gridCol w:w="103"/>
        <w:gridCol w:w="1744"/>
      </w:tblGrid>
      <w:tr w:rsidR="009D4190" w:rsidRPr="009D4190" w:rsidTr="009D4190">
        <w:tc>
          <w:tcPr>
            <w:tcW w:w="2350" w:type="pct"/>
            <w:gridSpan w:val="2"/>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6" w:name="n180"/>
            <w:bookmarkEnd w:id="6"/>
            <w:r w:rsidRPr="009D4190">
              <w:rPr>
                <w:color w:val="auto"/>
                <w:sz w:val="24"/>
                <w:szCs w:val="24"/>
                <w:lang w:val="ru-RU" w:eastAsia="ru-RU"/>
              </w:rPr>
              <w:t xml:space="preserve">Вид </w:t>
            </w:r>
            <w:proofErr w:type="spellStart"/>
            <w:r w:rsidRPr="009D4190">
              <w:rPr>
                <w:color w:val="auto"/>
                <w:sz w:val="24"/>
                <w:szCs w:val="24"/>
                <w:lang w:val="ru-RU" w:eastAsia="ru-RU"/>
              </w:rPr>
              <w:t>витрат</w:t>
            </w:r>
            <w:proofErr w:type="spellEnd"/>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 xml:space="preserve">У перший </w:t>
            </w:r>
            <w:proofErr w:type="spellStart"/>
            <w:r w:rsidRPr="009D4190">
              <w:rPr>
                <w:color w:val="auto"/>
                <w:sz w:val="24"/>
                <w:szCs w:val="24"/>
                <w:lang w:val="ru-RU" w:eastAsia="ru-RU"/>
              </w:rPr>
              <w:t>рік</w:t>
            </w:r>
            <w:proofErr w:type="spellEnd"/>
          </w:p>
        </w:tc>
        <w:tc>
          <w:tcPr>
            <w:tcW w:w="8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Періодичні</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рік</w:t>
            </w:r>
            <w:proofErr w:type="spellEnd"/>
            <w:r w:rsidRPr="009D4190">
              <w:rPr>
                <w:color w:val="auto"/>
                <w:sz w:val="24"/>
                <w:szCs w:val="24"/>
                <w:lang w:val="ru-RU" w:eastAsia="ru-RU"/>
              </w:rPr>
              <w:t>)</w:t>
            </w:r>
          </w:p>
        </w:tc>
        <w:tc>
          <w:tcPr>
            <w:tcW w:w="800"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п’ять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років</w:t>
            </w:r>
            <w:proofErr w:type="spellEnd"/>
          </w:p>
        </w:tc>
      </w:tr>
      <w:tr w:rsidR="009D4190" w:rsidRPr="00F746BA" w:rsidTr="009D4190">
        <w:tc>
          <w:tcPr>
            <w:tcW w:w="2350" w:type="pct"/>
            <w:gridSpan w:val="2"/>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придбання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основних</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фондів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обладнання</w:t>
            </w:r>
            <w:proofErr w:type="spellEnd"/>
            <w:r w:rsidRPr="009D4190">
              <w:rPr>
                <w:color w:val="auto"/>
                <w:sz w:val="24"/>
                <w:szCs w:val="24"/>
                <w:lang w:val="ru-RU" w:eastAsia="ru-RU"/>
              </w:rPr>
              <w:t xml:space="preserve"> та </w:t>
            </w:r>
            <w:proofErr w:type="spellStart"/>
            <w:r w:rsidRPr="009D4190">
              <w:rPr>
                <w:color w:val="auto"/>
                <w:sz w:val="24"/>
                <w:szCs w:val="24"/>
                <w:lang w:val="ru-RU" w:eastAsia="ru-RU"/>
              </w:rPr>
              <w:t>приладів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сервісне</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обслуговування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навчання</w:t>
            </w:r>
            <w:proofErr w:type="spellEnd"/>
            <w:r w:rsidRPr="009D4190">
              <w:rPr>
                <w:color w:val="auto"/>
                <w:sz w:val="24"/>
                <w:szCs w:val="24"/>
                <w:lang w:val="ru-RU" w:eastAsia="ru-RU"/>
              </w:rPr>
              <w:t>/</w:t>
            </w:r>
            <w:proofErr w:type="spellStart"/>
            <w:r w:rsidRPr="009D4190">
              <w:rPr>
                <w:color w:val="auto"/>
                <w:sz w:val="24"/>
                <w:szCs w:val="24"/>
                <w:lang w:val="ru-RU" w:eastAsia="ru-RU"/>
              </w:rPr>
              <w:t>підвищення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кваліфікації</w:t>
            </w:r>
            <w:proofErr w:type="spellEnd"/>
            <w:r w:rsidRPr="009D4190">
              <w:rPr>
                <w:color w:val="auto"/>
                <w:sz w:val="24"/>
                <w:szCs w:val="24"/>
                <w:lang w:val="ru-RU" w:eastAsia="ru-RU"/>
              </w:rPr>
              <w:t xml:space="preserve"> персоналу </w:t>
            </w:r>
            <w:proofErr w:type="spellStart"/>
            <w:r w:rsidRPr="009D4190">
              <w:rPr>
                <w:color w:val="auto"/>
                <w:sz w:val="24"/>
                <w:szCs w:val="24"/>
                <w:lang w:val="ru-RU" w:eastAsia="ru-RU"/>
              </w:rPr>
              <w:t>тощо</w:t>
            </w:r>
            <w:proofErr w:type="spellEnd"/>
          </w:p>
        </w:tc>
        <w:tc>
          <w:tcPr>
            <w:tcW w:w="850" w:type="pct"/>
            <w:tcBorders>
              <w:top w:val="single" w:sz="6" w:space="0" w:color="000000"/>
              <w:left w:val="nil"/>
              <w:bottom w:val="nil"/>
              <w:right w:val="nil"/>
            </w:tcBorders>
            <w:shd w:val="clear" w:color="auto" w:fill="auto"/>
            <w:hideMark/>
          </w:tcPr>
          <w:p w:rsidR="009D4190" w:rsidRPr="00DC62CB" w:rsidRDefault="00DC62CB" w:rsidP="009D4190">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c>
          <w:tcPr>
            <w:tcW w:w="850" w:type="pct"/>
            <w:gridSpan w:val="2"/>
            <w:tcBorders>
              <w:top w:val="single" w:sz="6" w:space="0" w:color="000000"/>
              <w:left w:val="nil"/>
              <w:bottom w:val="nil"/>
              <w:right w:val="nil"/>
            </w:tcBorders>
            <w:shd w:val="clear" w:color="auto" w:fill="auto"/>
            <w:hideMark/>
          </w:tcPr>
          <w:p w:rsidR="009D4190" w:rsidRPr="009D4190" w:rsidRDefault="00DC62C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single" w:sz="6" w:space="0" w:color="000000"/>
              <w:left w:val="nil"/>
              <w:bottom w:val="nil"/>
              <w:right w:val="nil"/>
            </w:tcBorders>
            <w:shd w:val="clear" w:color="auto" w:fill="auto"/>
            <w:hideMark/>
          </w:tcPr>
          <w:p w:rsidR="009D4190" w:rsidRPr="009D4190" w:rsidRDefault="00DC62C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r w:rsidR="009D4190" w:rsidRPr="009D4190" w:rsidTr="009D4190">
        <w:tc>
          <w:tcPr>
            <w:tcW w:w="2300"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7" w:name="n181"/>
            <w:bookmarkEnd w:id="7"/>
            <w:r w:rsidRPr="009D4190">
              <w:rPr>
                <w:color w:val="auto"/>
                <w:sz w:val="24"/>
                <w:szCs w:val="24"/>
                <w:lang w:val="ru-RU" w:eastAsia="ru-RU"/>
              </w:rPr>
              <w:t xml:space="preserve">Вид </w:t>
            </w:r>
            <w:proofErr w:type="spellStart"/>
            <w:r w:rsidRPr="009D4190">
              <w:rPr>
                <w:color w:val="auto"/>
                <w:sz w:val="24"/>
                <w:szCs w:val="24"/>
                <w:lang w:val="ru-RU" w:eastAsia="ru-RU"/>
              </w:rPr>
              <w:t>витрат</w:t>
            </w:r>
            <w:proofErr w:type="spellEnd"/>
          </w:p>
        </w:tc>
        <w:tc>
          <w:tcPr>
            <w:tcW w:w="17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сплату</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податків</w:t>
            </w:r>
            <w:proofErr w:type="spellEnd"/>
            <w:r w:rsidRPr="009D4190">
              <w:rPr>
                <w:color w:val="auto"/>
                <w:sz w:val="24"/>
                <w:szCs w:val="24"/>
                <w:lang w:val="ru-RU" w:eastAsia="ru-RU"/>
              </w:rPr>
              <w:t xml:space="preserve"> та </w:t>
            </w:r>
            <w:proofErr w:type="spellStart"/>
            <w:r w:rsidRPr="009D4190">
              <w:rPr>
                <w:color w:val="auto"/>
                <w:sz w:val="24"/>
                <w:szCs w:val="24"/>
                <w:lang w:val="ru-RU" w:eastAsia="ru-RU"/>
              </w:rPr>
              <w:t>зборів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змінених</w:t>
            </w:r>
            <w:proofErr w:type="spellEnd"/>
            <w:r w:rsidRPr="009D4190">
              <w:rPr>
                <w:color w:val="auto"/>
                <w:sz w:val="24"/>
                <w:szCs w:val="24"/>
                <w:lang w:val="ru-RU" w:eastAsia="ru-RU"/>
              </w:rPr>
              <w:t>/</w:t>
            </w:r>
            <w:proofErr w:type="spellStart"/>
            <w:r w:rsidRPr="009D4190">
              <w:rPr>
                <w:color w:val="auto"/>
                <w:sz w:val="24"/>
                <w:szCs w:val="24"/>
                <w:lang w:val="ru-RU" w:eastAsia="ru-RU"/>
              </w:rPr>
              <w:t>нововведених</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рік</w:t>
            </w:r>
            <w:proofErr w:type="spellEnd"/>
            <w:r w:rsidRPr="009D4190">
              <w:rPr>
                <w:color w:val="auto"/>
                <w:sz w:val="24"/>
                <w:szCs w:val="24"/>
                <w:lang w:val="ru-RU" w:eastAsia="ru-RU"/>
              </w:rPr>
              <w:t>)</w:t>
            </w:r>
          </w:p>
        </w:tc>
        <w:tc>
          <w:tcPr>
            <w:tcW w:w="900" w:type="pct"/>
            <w:gridSpan w:val="2"/>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п’ять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років</w:t>
            </w:r>
            <w:proofErr w:type="spellEnd"/>
          </w:p>
        </w:tc>
      </w:tr>
      <w:tr w:rsidR="009D4190" w:rsidRPr="009D4190" w:rsidTr="009D4190">
        <w:tc>
          <w:tcPr>
            <w:tcW w:w="2300" w:type="pct"/>
            <w:tcBorders>
              <w:top w:val="single" w:sz="6" w:space="0" w:color="000000"/>
              <w:left w:val="nil"/>
              <w:bottom w:val="nil"/>
              <w:right w:val="nil"/>
            </w:tcBorders>
            <w:shd w:val="clear" w:color="auto" w:fill="auto"/>
            <w:hideMark/>
          </w:tcPr>
          <w:p w:rsidR="009D4190" w:rsidRPr="00F746BA" w:rsidRDefault="009D4190" w:rsidP="009D4190">
            <w:pPr>
              <w:spacing w:before="150" w:after="150" w:line="240" w:lineRule="auto"/>
              <w:ind w:left="0" w:right="0" w:firstLine="0"/>
              <w:jc w:val="left"/>
              <w:rPr>
                <w:color w:val="auto"/>
                <w:sz w:val="24"/>
                <w:szCs w:val="24"/>
                <w:lang w:eastAsia="ru-RU"/>
              </w:rPr>
            </w:pPr>
            <w:proofErr w:type="spellStart"/>
            <w:r w:rsidRPr="009D4190">
              <w:rPr>
                <w:color w:val="auto"/>
                <w:sz w:val="24"/>
                <w:szCs w:val="24"/>
                <w:lang w:val="ru-RU" w:eastAsia="ru-RU"/>
              </w:rPr>
              <w:t>Податки</w:t>
            </w:r>
            <w:proofErr w:type="spellEnd"/>
            <w:r w:rsidRPr="00F746BA">
              <w:rPr>
                <w:color w:val="auto"/>
                <w:sz w:val="24"/>
                <w:szCs w:val="24"/>
                <w:lang w:eastAsia="ru-RU"/>
              </w:rPr>
              <w:t xml:space="preserve"> </w:t>
            </w:r>
            <w:r w:rsidRPr="009D4190">
              <w:rPr>
                <w:color w:val="auto"/>
                <w:sz w:val="24"/>
                <w:szCs w:val="24"/>
                <w:lang w:val="ru-RU" w:eastAsia="ru-RU"/>
              </w:rPr>
              <w:t>та</w:t>
            </w:r>
            <w:r w:rsidRPr="00F746BA">
              <w:rPr>
                <w:color w:val="auto"/>
                <w:sz w:val="24"/>
                <w:szCs w:val="24"/>
                <w:lang w:eastAsia="ru-RU"/>
              </w:rPr>
              <w:t xml:space="preserve"> </w:t>
            </w:r>
            <w:proofErr w:type="spellStart"/>
            <w:r w:rsidRPr="009D4190">
              <w:rPr>
                <w:color w:val="auto"/>
                <w:sz w:val="24"/>
                <w:szCs w:val="24"/>
                <w:lang w:val="ru-RU" w:eastAsia="ru-RU"/>
              </w:rPr>
              <w:t>збори</w:t>
            </w:r>
            <w:proofErr w:type="spellEnd"/>
            <w:r w:rsidRPr="00F746BA">
              <w:rPr>
                <w:color w:val="auto"/>
                <w:sz w:val="24"/>
                <w:szCs w:val="24"/>
                <w:lang w:eastAsia="ru-RU"/>
              </w:rPr>
              <w:t xml:space="preserve"> (</w:t>
            </w:r>
            <w:proofErr w:type="spellStart"/>
            <w:r w:rsidRPr="009D4190">
              <w:rPr>
                <w:color w:val="auto"/>
                <w:sz w:val="24"/>
                <w:szCs w:val="24"/>
                <w:lang w:val="ru-RU" w:eastAsia="ru-RU"/>
              </w:rPr>
              <w:t>зміна</w:t>
            </w:r>
            <w:proofErr w:type="spellEnd"/>
            <w:r w:rsidRPr="00F746BA">
              <w:rPr>
                <w:color w:val="auto"/>
                <w:sz w:val="24"/>
                <w:szCs w:val="24"/>
                <w:lang w:eastAsia="ru-RU"/>
              </w:rPr>
              <w:t xml:space="preserve"> </w:t>
            </w:r>
            <w:proofErr w:type="spellStart"/>
            <w:r w:rsidRPr="009D4190">
              <w:rPr>
                <w:color w:val="auto"/>
                <w:sz w:val="24"/>
                <w:szCs w:val="24"/>
                <w:lang w:val="ru-RU" w:eastAsia="ru-RU"/>
              </w:rPr>
              <w:t>розміру</w:t>
            </w:r>
            <w:proofErr w:type="spellEnd"/>
            <w:r w:rsidRPr="00F746BA">
              <w:rPr>
                <w:color w:val="auto"/>
                <w:sz w:val="24"/>
                <w:szCs w:val="24"/>
                <w:lang w:eastAsia="ru-RU"/>
              </w:rPr>
              <w:t xml:space="preserve"> </w:t>
            </w:r>
            <w:proofErr w:type="spellStart"/>
            <w:r w:rsidRPr="009D4190">
              <w:rPr>
                <w:color w:val="auto"/>
                <w:sz w:val="24"/>
                <w:szCs w:val="24"/>
                <w:lang w:val="ru-RU" w:eastAsia="ru-RU"/>
              </w:rPr>
              <w:t>податків</w:t>
            </w:r>
            <w:proofErr w:type="spellEnd"/>
            <w:r w:rsidRPr="00F746BA">
              <w:rPr>
                <w:color w:val="auto"/>
                <w:sz w:val="24"/>
                <w:szCs w:val="24"/>
                <w:lang w:eastAsia="ru-RU"/>
              </w:rPr>
              <w:t>/</w:t>
            </w:r>
            <w:proofErr w:type="spellStart"/>
            <w:r w:rsidRPr="009D4190">
              <w:rPr>
                <w:color w:val="auto"/>
                <w:sz w:val="24"/>
                <w:szCs w:val="24"/>
                <w:lang w:val="ru-RU" w:eastAsia="ru-RU"/>
              </w:rPr>
              <w:t>зборів</w:t>
            </w:r>
            <w:proofErr w:type="spellEnd"/>
            <w:r w:rsidRPr="00F746BA">
              <w:rPr>
                <w:color w:val="auto"/>
                <w:sz w:val="24"/>
                <w:szCs w:val="24"/>
                <w:lang w:eastAsia="ru-RU"/>
              </w:rPr>
              <w:t xml:space="preserve">, </w:t>
            </w:r>
            <w:proofErr w:type="spellStart"/>
            <w:r w:rsidRPr="009D4190">
              <w:rPr>
                <w:color w:val="auto"/>
                <w:sz w:val="24"/>
                <w:szCs w:val="24"/>
                <w:lang w:val="ru-RU" w:eastAsia="ru-RU"/>
              </w:rPr>
              <w:t>виникнення</w:t>
            </w:r>
            <w:proofErr w:type="spellEnd"/>
            <w:r w:rsidRPr="00F746BA">
              <w:rPr>
                <w:color w:val="auto"/>
                <w:sz w:val="24"/>
                <w:szCs w:val="24"/>
                <w:lang w:eastAsia="ru-RU"/>
              </w:rPr>
              <w:t xml:space="preserve"> </w:t>
            </w:r>
            <w:proofErr w:type="spellStart"/>
            <w:r w:rsidRPr="009D4190">
              <w:rPr>
                <w:color w:val="auto"/>
                <w:sz w:val="24"/>
                <w:szCs w:val="24"/>
                <w:lang w:val="ru-RU" w:eastAsia="ru-RU"/>
              </w:rPr>
              <w:t>необхідності</w:t>
            </w:r>
            <w:proofErr w:type="spellEnd"/>
            <w:r w:rsidRPr="00F746BA">
              <w:rPr>
                <w:color w:val="auto"/>
                <w:sz w:val="24"/>
                <w:szCs w:val="24"/>
                <w:lang w:eastAsia="ru-RU"/>
              </w:rPr>
              <w:t xml:space="preserve"> </w:t>
            </w:r>
            <w:r w:rsidRPr="009D4190">
              <w:rPr>
                <w:color w:val="auto"/>
                <w:sz w:val="24"/>
                <w:szCs w:val="24"/>
                <w:lang w:val="ru-RU" w:eastAsia="ru-RU"/>
              </w:rPr>
              <w:t>у</w:t>
            </w:r>
            <w:r w:rsidRPr="00F746BA">
              <w:rPr>
                <w:color w:val="auto"/>
                <w:sz w:val="24"/>
                <w:szCs w:val="24"/>
                <w:lang w:eastAsia="ru-RU"/>
              </w:rPr>
              <w:t xml:space="preserve"> </w:t>
            </w:r>
            <w:proofErr w:type="spellStart"/>
            <w:r w:rsidRPr="009D4190">
              <w:rPr>
                <w:color w:val="auto"/>
                <w:sz w:val="24"/>
                <w:szCs w:val="24"/>
                <w:lang w:val="ru-RU" w:eastAsia="ru-RU"/>
              </w:rPr>
              <w:t>сплаті</w:t>
            </w:r>
            <w:proofErr w:type="spellEnd"/>
            <w:r w:rsidRPr="00F746BA">
              <w:rPr>
                <w:color w:val="auto"/>
                <w:sz w:val="24"/>
                <w:szCs w:val="24"/>
                <w:lang w:eastAsia="ru-RU"/>
              </w:rPr>
              <w:t xml:space="preserve"> </w:t>
            </w:r>
            <w:proofErr w:type="spellStart"/>
            <w:r w:rsidRPr="009D4190">
              <w:rPr>
                <w:color w:val="auto"/>
                <w:sz w:val="24"/>
                <w:szCs w:val="24"/>
                <w:lang w:val="ru-RU" w:eastAsia="ru-RU"/>
              </w:rPr>
              <w:t>податків</w:t>
            </w:r>
            <w:proofErr w:type="spellEnd"/>
            <w:r w:rsidRPr="00F746BA">
              <w:rPr>
                <w:color w:val="auto"/>
                <w:sz w:val="24"/>
                <w:szCs w:val="24"/>
                <w:lang w:eastAsia="ru-RU"/>
              </w:rPr>
              <w:t>/</w:t>
            </w:r>
            <w:proofErr w:type="spellStart"/>
            <w:r w:rsidRPr="009D4190">
              <w:rPr>
                <w:color w:val="auto"/>
                <w:sz w:val="24"/>
                <w:szCs w:val="24"/>
                <w:lang w:val="ru-RU" w:eastAsia="ru-RU"/>
              </w:rPr>
              <w:t>зборів</w:t>
            </w:r>
            <w:proofErr w:type="spellEnd"/>
            <w:r w:rsidRPr="00F746BA">
              <w:rPr>
                <w:color w:val="auto"/>
                <w:sz w:val="24"/>
                <w:szCs w:val="24"/>
                <w:lang w:eastAsia="ru-RU"/>
              </w:rPr>
              <w:t>)</w:t>
            </w:r>
          </w:p>
        </w:tc>
        <w:tc>
          <w:tcPr>
            <w:tcW w:w="1700" w:type="pct"/>
            <w:gridSpan w:val="3"/>
            <w:tcBorders>
              <w:top w:val="single" w:sz="6" w:space="0" w:color="000000"/>
              <w:left w:val="nil"/>
              <w:bottom w:val="nil"/>
              <w:right w:val="nil"/>
            </w:tcBorders>
            <w:shd w:val="clear" w:color="auto" w:fill="auto"/>
            <w:hideMark/>
          </w:tcPr>
          <w:p w:rsidR="009D4190" w:rsidRPr="00230C0E" w:rsidRDefault="00230C0E" w:rsidP="009D4190">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c>
          <w:tcPr>
            <w:tcW w:w="900" w:type="pct"/>
            <w:gridSpan w:val="2"/>
            <w:tcBorders>
              <w:top w:val="single" w:sz="6" w:space="0" w:color="000000"/>
              <w:left w:val="nil"/>
              <w:bottom w:val="nil"/>
              <w:right w:val="nil"/>
            </w:tcBorders>
            <w:shd w:val="clear" w:color="auto" w:fill="auto"/>
            <w:hideMark/>
          </w:tcPr>
          <w:p w:rsidR="009D4190" w:rsidRPr="00230C0E" w:rsidRDefault="00230C0E" w:rsidP="009D4190">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r>
    </w:tbl>
    <w:p w:rsidR="009D4190" w:rsidRPr="009D4190" w:rsidRDefault="009D4190" w:rsidP="009D4190">
      <w:pPr>
        <w:spacing w:line="240" w:lineRule="auto"/>
        <w:ind w:left="0" w:right="0" w:firstLine="0"/>
        <w:jc w:val="left"/>
        <w:rPr>
          <w:vanish/>
          <w:color w:val="auto"/>
          <w:sz w:val="24"/>
          <w:szCs w:val="24"/>
          <w:lang w:val="ru-RU" w:eastAsia="ru-RU"/>
        </w:rPr>
      </w:pPr>
      <w:bookmarkStart w:id="8" w:name="n182"/>
      <w:bookmarkEnd w:id="8"/>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80"/>
        <w:gridCol w:w="1847"/>
        <w:gridCol w:w="1846"/>
        <w:gridCol w:w="1744"/>
        <w:gridCol w:w="1539"/>
      </w:tblGrid>
      <w:tr w:rsidR="009D4190" w:rsidRPr="009D4190" w:rsidTr="009D4190">
        <w:tc>
          <w:tcPr>
            <w:tcW w:w="1500"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 xml:space="preserve">Вид </w:t>
            </w:r>
            <w:proofErr w:type="spellStart"/>
            <w:r w:rsidRPr="009D4190">
              <w:rPr>
                <w:color w:val="auto"/>
                <w:sz w:val="24"/>
                <w:szCs w:val="24"/>
                <w:lang w:val="ru-RU" w:eastAsia="ru-RU"/>
              </w:rPr>
              <w:t>витрат</w:t>
            </w:r>
            <w:proofErr w:type="spellEnd"/>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ведення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обліку</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підготовку</w:t>
            </w:r>
            <w:proofErr w:type="spellEnd"/>
            <w:r w:rsidRPr="009D4190">
              <w:rPr>
                <w:color w:val="auto"/>
                <w:sz w:val="24"/>
                <w:szCs w:val="24"/>
                <w:lang w:val="ru-RU" w:eastAsia="ru-RU"/>
              </w:rPr>
              <w:t xml:space="preserve"> та </w:t>
            </w:r>
            <w:proofErr w:type="spellStart"/>
            <w:r w:rsidRPr="009D4190">
              <w:rPr>
                <w:color w:val="auto"/>
                <w:sz w:val="24"/>
                <w:szCs w:val="24"/>
                <w:lang w:val="ru-RU" w:eastAsia="ru-RU"/>
              </w:rPr>
              <w:t>подання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звітності</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рік</w:t>
            </w:r>
            <w:proofErr w:type="spellEnd"/>
            <w:r w:rsidRPr="009D4190">
              <w:rPr>
                <w:color w:val="auto"/>
                <w:sz w:val="24"/>
                <w:szCs w:val="24"/>
                <w:lang w:val="ru-RU" w:eastAsia="ru-RU"/>
              </w:rPr>
              <w:t>)</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оплату </w:t>
            </w:r>
            <w:proofErr w:type="spellStart"/>
            <w:r w:rsidRPr="009D4190">
              <w:rPr>
                <w:color w:val="auto"/>
                <w:sz w:val="24"/>
                <w:szCs w:val="24"/>
                <w:lang w:val="ru-RU" w:eastAsia="ru-RU"/>
              </w:rPr>
              <w:t>штрафних</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санкцій</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рік</w:t>
            </w:r>
            <w:proofErr w:type="spellEnd"/>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 xml:space="preserve">Разом за </w:t>
            </w:r>
            <w:proofErr w:type="spellStart"/>
            <w:r w:rsidRPr="009D4190">
              <w:rPr>
                <w:color w:val="auto"/>
                <w:sz w:val="24"/>
                <w:szCs w:val="24"/>
                <w:lang w:val="ru-RU" w:eastAsia="ru-RU"/>
              </w:rPr>
              <w:t>рік</w:t>
            </w:r>
            <w:proofErr w:type="spellEnd"/>
          </w:p>
        </w:tc>
        <w:tc>
          <w:tcPr>
            <w:tcW w:w="750"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п’ять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років</w:t>
            </w:r>
            <w:proofErr w:type="spellEnd"/>
          </w:p>
        </w:tc>
      </w:tr>
      <w:tr w:rsidR="009D4190" w:rsidRPr="00F746BA" w:rsidTr="009D4190">
        <w:tc>
          <w:tcPr>
            <w:tcW w:w="1500" w:type="pct"/>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пов’язані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із</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веденням</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обліку</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підготовкою</w:t>
            </w:r>
            <w:proofErr w:type="spellEnd"/>
            <w:r w:rsidRPr="009D4190">
              <w:rPr>
                <w:color w:val="auto"/>
                <w:sz w:val="24"/>
                <w:szCs w:val="24"/>
                <w:lang w:val="ru-RU" w:eastAsia="ru-RU"/>
              </w:rPr>
              <w:t xml:space="preserve"> та </w:t>
            </w:r>
            <w:proofErr w:type="spellStart"/>
            <w:r w:rsidRPr="009D4190">
              <w:rPr>
                <w:color w:val="auto"/>
                <w:sz w:val="24"/>
                <w:szCs w:val="24"/>
                <w:lang w:val="ru-RU" w:eastAsia="ru-RU"/>
              </w:rPr>
              <w:t>поданням</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звітності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державним</w:t>
            </w:r>
            <w:proofErr w:type="spellEnd"/>
            <w:r w:rsidRPr="009D4190">
              <w:rPr>
                <w:color w:val="auto"/>
                <w:sz w:val="24"/>
                <w:szCs w:val="24"/>
                <w:lang w:val="ru-RU" w:eastAsia="ru-RU"/>
              </w:rPr>
              <w:t xml:space="preserve"> органам (</w:t>
            </w: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часу персоналу)</w:t>
            </w:r>
          </w:p>
        </w:tc>
        <w:tc>
          <w:tcPr>
            <w:tcW w:w="900" w:type="pct"/>
            <w:tcBorders>
              <w:top w:val="single" w:sz="6" w:space="0" w:color="000000"/>
              <w:left w:val="nil"/>
              <w:bottom w:val="nil"/>
              <w:right w:val="nil"/>
            </w:tcBorders>
            <w:shd w:val="clear" w:color="auto" w:fill="auto"/>
            <w:hideMark/>
          </w:tcPr>
          <w:p w:rsidR="009D4190" w:rsidRPr="009D4190" w:rsidRDefault="00DC62C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900" w:type="pct"/>
            <w:tcBorders>
              <w:top w:val="single" w:sz="6" w:space="0" w:color="000000"/>
              <w:left w:val="nil"/>
              <w:bottom w:val="nil"/>
              <w:right w:val="nil"/>
            </w:tcBorders>
            <w:shd w:val="clear" w:color="auto" w:fill="auto"/>
            <w:hideMark/>
          </w:tcPr>
          <w:p w:rsidR="009D4190" w:rsidRPr="009D4190" w:rsidRDefault="00DC62C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50" w:type="pct"/>
            <w:tcBorders>
              <w:top w:val="single" w:sz="6" w:space="0" w:color="000000"/>
              <w:left w:val="nil"/>
              <w:bottom w:val="nil"/>
              <w:right w:val="nil"/>
            </w:tcBorders>
            <w:shd w:val="clear" w:color="auto" w:fill="auto"/>
            <w:hideMark/>
          </w:tcPr>
          <w:p w:rsidR="009D4190" w:rsidRPr="009D4190" w:rsidRDefault="00DC62C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750" w:type="pct"/>
            <w:tcBorders>
              <w:top w:val="single" w:sz="6" w:space="0" w:color="000000"/>
              <w:left w:val="nil"/>
              <w:bottom w:val="nil"/>
              <w:right w:val="nil"/>
            </w:tcBorders>
            <w:shd w:val="clear" w:color="auto" w:fill="auto"/>
            <w:hideMark/>
          </w:tcPr>
          <w:p w:rsidR="009D4190" w:rsidRPr="009D4190" w:rsidRDefault="00DC62C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bl>
    <w:p w:rsidR="009D4190" w:rsidRPr="00C20058" w:rsidRDefault="009D4190" w:rsidP="009D4190">
      <w:pPr>
        <w:spacing w:after="150" w:line="240" w:lineRule="auto"/>
        <w:ind w:left="0" w:right="0" w:firstLine="0"/>
        <w:rPr>
          <w:color w:val="auto"/>
          <w:sz w:val="24"/>
          <w:szCs w:val="24"/>
          <w:lang w:eastAsia="ru-RU"/>
        </w:rPr>
      </w:pPr>
      <w:bookmarkStart w:id="9" w:name="n183"/>
      <w:bookmarkEnd w:id="9"/>
      <w:r w:rsidRPr="00C20058">
        <w:rPr>
          <w:sz w:val="20"/>
          <w:lang w:eastAsia="ru-RU"/>
        </w:rPr>
        <w:t>_________</w:t>
      </w:r>
      <w:r w:rsidRPr="00C20058">
        <w:rPr>
          <w:color w:val="auto"/>
          <w:sz w:val="24"/>
          <w:szCs w:val="24"/>
          <w:lang w:eastAsia="ru-RU"/>
        </w:rPr>
        <w:br/>
      </w:r>
      <w:r w:rsidRPr="00C20058">
        <w:rPr>
          <w:sz w:val="20"/>
          <w:lang w:eastAsia="ru-RU"/>
        </w:rPr>
        <w:t xml:space="preserve">* </w:t>
      </w:r>
      <w:proofErr w:type="spellStart"/>
      <w:r w:rsidRPr="009D4190">
        <w:rPr>
          <w:sz w:val="20"/>
          <w:lang w:val="ru-RU" w:eastAsia="ru-RU"/>
        </w:rPr>
        <w:t>Вартість</w:t>
      </w:r>
      <w:proofErr w:type="spellEnd"/>
      <w:r w:rsidRPr="00C20058">
        <w:rPr>
          <w:sz w:val="20"/>
          <w:lang w:eastAsia="ru-RU"/>
        </w:rPr>
        <w:t xml:space="preserve"> </w:t>
      </w:r>
      <w:proofErr w:type="spellStart"/>
      <w:r w:rsidRPr="009D4190">
        <w:rPr>
          <w:sz w:val="20"/>
          <w:lang w:val="ru-RU" w:eastAsia="ru-RU"/>
        </w:rPr>
        <w:t>витрат</w:t>
      </w:r>
      <w:proofErr w:type="spellEnd"/>
      <w:r w:rsidRPr="00C20058">
        <w:rPr>
          <w:sz w:val="20"/>
          <w:lang w:eastAsia="ru-RU"/>
        </w:rPr>
        <w:t xml:space="preserve">, </w:t>
      </w:r>
      <w:proofErr w:type="spellStart"/>
      <w:r w:rsidRPr="009D4190">
        <w:rPr>
          <w:sz w:val="20"/>
          <w:lang w:val="ru-RU" w:eastAsia="ru-RU"/>
        </w:rPr>
        <w:t>пов</w:t>
      </w:r>
      <w:proofErr w:type="spellEnd"/>
      <w:r w:rsidRPr="00C20058">
        <w:rPr>
          <w:sz w:val="20"/>
          <w:lang w:eastAsia="ru-RU"/>
        </w:rPr>
        <w:t>’</w:t>
      </w:r>
      <w:proofErr w:type="spellStart"/>
      <w:r w:rsidRPr="009D4190">
        <w:rPr>
          <w:sz w:val="20"/>
          <w:lang w:val="ru-RU" w:eastAsia="ru-RU"/>
        </w:rPr>
        <w:t>язаних</w:t>
      </w:r>
      <w:proofErr w:type="spellEnd"/>
      <w:r w:rsidRPr="00C20058">
        <w:rPr>
          <w:sz w:val="20"/>
          <w:lang w:eastAsia="ru-RU"/>
        </w:rPr>
        <w:t xml:space="preserve"> </w:t>
      </w:r>
      <w:proofErr w:type="spellStart"/>
      <w:r w:rsidRPr="009D4190">
        <w:rPr>
          <w:sz w:val="20"/>
          <w:lang w:val="ru-RU" w:eastAsia="ru-RU"/>
        </w:rPr>
        <w:t>із</w:t>
      </w:r>
      <w:proofErr w:type="spellEnd"/>
      <w:r w:rsidRPr="00C20058">
        <w:rPr>
          <w:sz w:val="20"/>
          <w:lang w:eastAsia="ru-RU"/>
        </w:rPr>
        <w:t xml:space="preserve"> </w:t>
      </w:r>
      <w:proofErr w:type="spellStart"/>
      <w:r w:rsidRPr="009D4190">
        <w:rPr>
          <w:sz w:val="20"/>
          <w:lang w:val="ru-RU" w:eastAsia="ru-RU"/>
        </w:rPr>
        <w:t>підготовкою</w:t>
      </w:r>
      <w:proofErr w:type="spellEnd"/>
      <w:r w:rsidRPr="00C20058">
        <w:rPr>
          <w:sz w:val="20"/>
          <w:lang w:eastAsia="ru-RU"/>
        </w:rPr>
        <w:t xml:space="preserve"> </w:t>
      </w:r>
      <w:r w:rsidRPr="009D4190">
        <w:rPr>
          <w:sz w:val="20"/>
          <w:lang w:val="ru-RU" w:eastAsia="ru-RU"/>
        </w:rPr>
        <w:t>та</w:t>
      </w:r>
      <w:r w:rsidRPr="00C20058">
        <w:rPr>
          <w:sz w:val="20"/>
          <w:lang w:eastAsia="ru-RU"/>
        </w:rPr>
        <w:t xml:space="preserve"> </w:t>
      </w:r>
      <w:proofErr w:type="spellStart"/>
      <w:r w:rsidRPr="009D4190">
        <w:rPr>
          <w:sz w:val="20"/>
          <w:lang w:val="ru-RU" w:eastAsia="ru-RU"/>
        </w:rPr>
        <w:t>поданням</w:t>
      </w:r>
      <w:proofErr w:type="spellEnd"/>
      <w:r w:rsidRPr="00C20058">
        <w:rPr>
          <w:sz w:val="20"/>
          <w:lang w:eastAsia="ru-RU"/>
        </w:rPr>
        <w:t xml:space="preserve"> </w:t>
      </w:r>
      <w:proofErr w:type="spellStart"/>
      <w:r w:rsidRPr="009D4190">
        <w:rPr>
          <w:sz w:val="20"/>
          <w:lang w:val="ru-RU" w:eastAsia="ru-RU"/>
        </w:rPr>
        <w:t>звітності</w:t>
      </w:r>
      <w:proofErr w:type="spellEnd"/>
      <w:r w:rsidRPr="00C20058">
        <w:rPr>
          <w:sz w:val="20"/>
          <w:lang w:eastAsia="ru-RU"/>
        </w:rPr>
        <w:t xml:space="preserve"> </w:t>
      </w:r>
      <w:proofErr w:type="spellStart"/>
      <w:r w:rsidRPr="009D4190">
        <w:rPr>
          <w:sz w:val="20"/>
          <w:lang w:val="ru-RU" w:eastAsia="ru-RU"/>
        </w:rPr>
        <w:t>державним</w:t>
      </w:r>
      <w:proofErr w:type="spellEnd"/>
      <w:r w:rsidRPr="00C20058">
        <w:rPr>
          <w:sz w:val="20"/>
          <w:lang w:eastAsia="ru-RU"/>
        </w:rPr>
        <w:t xml:space="preserve"> </w:t>
      </w:r>
      <w:r w:rsidRPr="009D4190">
        <w:rPr>
          <w:sz w:val="20"/>
          <w:lang w:val="ru-RU" w:eastAsia="ru-RU"/>
        </w:rPr>
        <w:t>органам</w:t>
      </w:r>
      <w:r w:rsidRPr="00C20058">
        <w:rPr>
          <w:sz w:val="20"/>
          <w:lang w:eastAsia="ru-RU"/>
        </w:rPr>
        <w:t xml:space="preserve">, </w:t>
      </w:r>
      <w:proofErr w:type="spellStart"/>
      <w:r w:rsidRPr="009D4190">
        <w:rPr>
          <w:sz w:val="20"/>
          <w:lang w:val="ru-RU" w:eastAsia="ru-RU"/>
        </w:rPr>
        <w:t>визначається</w:t>
      </w:r>
      <w:proofErr w:type="spellEnd"/>
      <w:r w:rsidRPr="00C20058">
        <w:rPr>
          <w:sz w:val="20"/>
          <w:lang w:eastAsia="ru-RU"/>
        </w:rPr>
        <w:t xml:space="preserve"> </w:t>
      </w:r>
      <w:r w:rsidRPr="009D4190">
        <w:rPr>
          <w:sz w:val="20"/>
          <w:lang w:val="ru-RU" w:eastAsia="ru-RU"/>
        </w:rPr>
        <w:t>шляхом</w:t>
      </w:r>
      <w:r w:rsidRPr="00C20058">
        <w:rPr>
          <w:sz w:val="20"/>
          <w:lang w:eastAsia="ru-RU"/>
        </w:rPr>
        <w:t xml:space="preserve"> </w:t>
      </w:r>
      <w:proofErr w:type="spellStart"/>
      <w:r w:rsidRPr="009D4190">
        <w:rPr>
          <w:sz w:val="20"/>
          <w:lang w:val="ru-RU" w:eastAsia="ru-RU"/>
        </w:rPr>
        <w:t>множення</w:t>
      </w:r>
      <w:proofErr w:type="spellEnd"/>
      <w:r w:rsidRPr="00C20058">
        <w:rPr>
          <w:sz w:val="20"/>
          <w:lang w:eastAsia="ru-RU"/>
        </w:rPr>
        <w:t xml:space="preserve"> </w:t>
      </w:r>
      <w:proofErr w:type="spellStart"/>
      <w:r w:rsidRPr="009D4190">
        <w:rPr>
          <w:sz w:val="20"/>
          <w:lang w:val="ru-RU" w:eastAsia="ru-RU"/>
        </w:rPr>
        <w:t>фактичних</w:t>
      </w:r>
      <w:proofErr w:type="spellEnd"/>
      <w:r w:rsidRPr="00C20058">
        <w:rPr>
          <w:sz w:val="20"/>
          <w:lang w:eastAsia="ru-RU"/>
        </w:rPr>
        <w:t xml:space="preserve"> </w:t>
      </w:r>
      <w:proofErr w:type="spellStart"/>
      <w:r w:rsidRPr="009D4190">
        <w:rPr>
          <w:sz w:val="20"/>
          <w:lang w:val="ru-RU" w:eastAsia="ru-RU"/>
        </w:rPr>
        <w:t>витрат</w:t>
      </w:r>
      <w:proofErr w:type="spellEnd"/>
      <w:r w:rsidRPr="00C20058">
        <w:rPr>
          <w:sz w:val="20"/>
          <w:lang w:eastAsia="ru-RU"/>
        </w:rPr>
        <w:t xml:space="preserve"> </w:t>
      </w:r>
      <w:r w:rsidRPr="009D4190">
        <w:rPr>
          <w:sz w:val="20"/>
          <w:lang w:val="ru-RU" w:eastAsia="ru-RU"/>
        </w:rPr>
        <w:t>часу</w:t>
      </w:r>
      <w:r w:rsidRPr="00C20058">
        <w:rPr>
          <w:sz w:val="20"/>
          <w:lang w:eastAsia="ru-RU"/>
        </w:rPr>
        <w:t xml:space="preserve"> </w:t>
      </w:r>
      <w:r w:rsidRPr="009D4190">
        <w:rPr>
          <w:sz w:val="20"/>
          <w:lang w:val="ru-RU" w:eastAsia="ru-RU"/>
        </w:rPr>
        <w:t>персоналу</w:t>
      </w:r>
      <w:r w:rsidRPr="00C20058">
        <w:rPr>
          <w:sz w:val="20"/>
          <w:lang w:eastAsia="ru-RU"/>
        </w:rPr>
        <w:t xml:space="preserve"> </w:t>
      </w:r>
      <w:r w:rsidRPr="009D4190">
        <w:rPr>
          <w:sz w:val="20"/>
          <w:lang w:val="ru-RU" w:eastAsia="ru-RU"/>
        </w:rPr>
        <w:t>на</w:t>
      </w:r>
      <w:r w:rsidRPr="00C20058">
        <w:rPr>
          <w:sz w:val="20"/>
          <w:lang w:eastAsia="ru-RU"/>
        </w:rPr>
        <w:t xml:space="preserve"> </w:t>
      </w:r>
      <w:proofErr w:type="spellStart"/>
      <w:r w:rsidRPr="009D4190">
        <w:rPr>
          <w:sz w:val="20"/>
          <w:lang w:val="ru-RU" w:eastAsia="ru-RU"/>
        </w:rPr>
        <w:t>заробітну</w:t>
      </w:r>
      <w:proofErr w:type="spellEnd"/>
      <w:r w:rsidRPr="00C20058">
        <w:rPr>
          <w:sz w:val="20"/>
          <w:lang w:eastAsia="ru-RU"/>
        </w:rPr>
        <w:t xml:space="preserve"> </w:t>
      </w:r>
      <w:r w:rsidRPr="009D4190">
        <w:rPr>
          <w:sz w:val="20"/>
          <w:lang w:val="ru-RU" w:eastAsia="ru-RU"/>
        </w:rPr>
        <w:t>плату</w:t>
      </w:r>
      <w:r w:rsidRPr="00C20058">
        <w:rPr>
          <w:sz w:val="20"/>
          <w:lang w:eastAsia="ru-RU"/>
        </w:rPr>
        <w:t xml:space="preserve"> </w:t>
      </w:r>
      <w:proofErr w:type="spellStart"/>
      <w:r w:rsidRPr="009D4190">
        <w:rPr>
          <w:sz w:val="20"/>
          <w:lang w:val="ru-RU" w:eastAsia="ru-RU"/>
        </w:rPr>
        <w:t>спеціаліста</w:t>
      </w:r>
      <w:proofErr w:type="spellEnd"/>
      <w:r w:rsidRPr="00C20058">
        <w:rPr>
          <w:sz w:val="20"/>
          <w:lang w:eastAsia="ru-RU"/>
        </w:rPr>
        <w:t xml:space="preserve"> </w:t>
      </w:r>
      <w:proofErr w:type="spellStart"/>
      <w:r w:rsidRPr="009D4190">
        <w:rPr>
          <w:sz w:val="20"/>
          <w:lang w:val="ru-RU" w:eastAsia="ru-RU"/>
        </w:rPr>
        <w:t>відповідної</w:t>
      </w:r>
      <w:proofErr w:type="spellEnd"/>
      <w:r w:rsidRPr="00C20058">
        <w:rPr>
          <w:sz w:val="20"/>
          <w:lang w:eastAsia="ru-RU"/>
        </w:rPr>
        <w:t xml:space="preserve"> </w:t>
      </w:r>
      <w:proofErr w:type="spellStart"/>
      <w:r w:rsidRPr="009D4190">
        <w:rPr>
          <w:sz w:val="20"/>
          <w:lang w:val="ru-RU" w:eastAsia="ru-RU"/>
        </w:rPr>
        <w:t>кваліфікації</w:t>
      </w:r>
      <w:proofErr w:type="spellEnd"/>
      <w:r w:rsidRPr="00C20058">
        <w:rPr>
          <w:sz w:val="20"/>
          <w:lang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83"/>
        <w:gridCol w:w="2463"/>
        <w:gridCol w:w="1744"/>
        <w:gridCol w:w="1333"/>
        <w:gridCol w:w="1333"/>
      </w:tblGrid>
      <w:tr w:rsidR="009D4190" w:rsidRPr="009D4190" w:rsidTr="009D4190">
        <w:tc>
          <w:tcPr>
            <w:tcW w:w="1550"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10" w:name="n184"/>
            <w:bookmarkEnd w:id="10"/>
            <w:r w:rsidRPr="009D4190">
              <w:rPr>
                <w:color w:val="auto"/>
                <w:sz w:val="24"/>
                <w:szCs w:val="24"/>
                <w:lang w:val="ru-RU" w:eastAsia="ru-RU"/>
              </w:rPr>
              <w:t xml:space="preserve">Вид </w:t>
            </w:r>
            <w:proofErr w:type="spellStart"/>
            <w:r w:rsidRPr="009D4190">
              <w:rPr>
                <w:color w:val="auto"/>
                <w:sz w:val="24"/>
                <w:szCs w:val="24"/>
                <w:lang w:val="ru-RU" w:eastAsia="ru-RU"/>
              </w:rPr>
              <w:t>витрат</w:t>
            </w:r>
            <w:proofErr w:type="spellEnd"/>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адміністрування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заходів</w:t>
            </w:r>
            <w:proofErr w:type="spellEnd"/>
            <w:r w:rsidRPr="009D4190">
              <w:rPr>
                <w:color w:val="auto"/>
                <w:sz w:val="24"/>
                <w:szCs w:val="24"/>
                <w:lang w:val="ru-RU" w:eastAsia="ru-RU"/>
              </w:rPr>
              <w:t xml:space="preserve"> державного </w:t>
            </w:r>
            <w:proofErr w:type="spellStart"/>
            <w:r w:rsidRPr="009D4190">
              <w:rPr>
                <w:color w:val="auto"/>
                <w:sz w:val="24"/>
                <w:szCs w:val="24"/>
                <w:lang w:val="ru-RU" w:eastAsia="ru-RU"/>
              </w:rPr>
              <w:t>нагляду</w:t>
            </w:r>
            <w:proofErr w:type="spellEnd"/>
            <w:r w:rsidRPr="009D4190">
              <w:rPr>
                <w:color w:val="auto"/>
                <w:sz w:val="24"/>
                <w:szCs w:val="24"/>
                <w:lang w:val="ru-RU" w:eastAsia="ru-RU"/>
              </w:rPr>
              <w:t xml:space="preserve"> (контролю) (за </w:t>
            </w:r>
            <w:proofErr w:type="spellStart"/>
            <w:r w:rsidRPr="009D4190">
              <w:rPr>
                <w:color w:val="auto"/>
                <w:sz w:val="24"/>
                <w:szCs w:val="24"/>
                <w:lang w:val="ru-RU" w:eastAsia="ru-RU"/>
              </w:rPr>
              <w:t>рік</w:t>
            </w:r>
            <w:proofErr w:type="spellEnd"/>
            <w:r w:rsidRPr="009D4190">
              <w:rPr>
                <w:color w:val="auto"/>
                <w:sz w:val="24"/>
                <w:szCs w:val="24"/>
                <w:lang w:val="ru-RU" w:eastAsia="ru-RU"/>
              </w:rPr>
              <w:t>)</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оплату </w:t>
            </w:r>
            <w:proofErr w:type="spellStart"/>
            <w:r w:rsidRPr="009D4190">
              <w:rPr>
                <w:color w:val="auto"/>
                <w:sz w:val="24"/>
                <w:szCs w:val="24"/>
                <w:lang w:val="ru-RU" w:eastAsia="ru-RU"/>
              </w:rPr>
              <w:t>штрафних</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санкцій</w:t>
            </w:r>
            <w:proofErr w:type="spellEnd"/>
            <w:r w:rsidRPr="009D4190">
              <w:rPr>
                <w:color w:val="auto"/>
                <w:sz w:val="24"/>
                <w:szCs w:val="24"/>
                <w:lang w:val="ru-RU" w:eastAsia="ru-RU"/>
              </w:rPr>
              <w:t xml:space="preserve"> та </w:t>
            </w:r>
            <w:proofErr w:type="spellStart"/>
            <w:r w:rsidRPr="009D4190">
              <w:rPr>
                <w:color w:val="auto"/>
                <w:sz w:val="24"/>
                <w:szCs w:val="24"/>
                <w:lang w:val="ru-RU" w:eastAsia="ru-RU"/>
              </w:rPr>
              <w:t>усунення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виявлених</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порушень</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рік</w:t>
            </w:r>
            <w:proofErr w:type="spellEnd"/>
            <w:r w:rsidRPr="009D4190">
              <w:rPr>
                <w:color w:val="auto"/>
                <w:sz w:val="24"/>
                <w:szCs w:val="24"/>
                <w:lang w:val="ru-RU" w:eastAsia="ru-RU"/>
              </w:rPr>
              <w:t>)</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 xml:space="preserve">Разом за </w:t>
            </w:r>
            <w:proofErr w:type="spellStart"/>
            <w:r w:rsidRPr="009D4190">
              <w:rPr>
                <w:color w:val="auto"/>
                <w:sz w:val="24"/>
                <w:szCs w:val="24"/>
                <w:lang w:val="ru-RU" w:eastAsia="ru-RU"/>
              </w:rPr>
              <w:t>рік</w:t>
            </w:r>
            <w:proofErr w:type="spellEnd"/>
          </w:p>
        </w:tc>
        <w:tc>
          <w:tcPr>
            <w:tcW w:w="650"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п’ять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років</w:t>
            </w:r>
            <w:proofErr w:type="spellEnd"/>
          </w:p>
        </w:tc>
      </w:tr>
      <w:tr w:rsidR="009D4190" w:rsidRPr="009D4190" w:rsidTr="009D4190">
        <w:tc>
          <w:tcPr>
            <w:tcW w:w="1550" w:type="pct"/>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пов’язані</w:t>
            </w:r>
            <w:proofErr w:type="spellEnd"/>
            <w:r w:rsidRPr="009D4190">
              <w:rPr>
                <w:color w:val="auto"/>
                <w:sz w:val="24"/>
                <w:szCs w:val="24"/>
                <w:lang w:val="ru-RU" w:eastAsia="ru-RU"/>
              </w:rPr>
              <w:t xml:space="preserve"> з </w:t>
            </w:r>
            <w:proofErr w:type="spellStart"/>
            <w:r w:rsidRPr="009D4190">
              <w:rPr>
                <w:color w:val="auto"/>
                <w:sz w:val="24"/>
                <w:szCs w:val="24"/>
                <w:lang w:val="ru-RU" w:eastAsia="ru-RU"/>
              </w:rPr>
              <w:t>адмініструванням</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заходів</w:t>
            </w:r>
            <w:proofErr w:type="spellEnd"/>
            <w:r w:rsidRPr="009D4190">
              <w:rPr>
                <w:color w:val="auto"/>
                <w:sz w:val="24"/>
                <w:szCs w:val="24"/>
                <w:lang w:val="ru-RU" w:eastAsia="ru-RU"/>
              </w:rPr>
              <w:t xml:space="preserve"> державного </w:t>
            </w:r>
            <w:proofErr w:type="spellStart"/>
            <w:r w:rsidRPr="009D4190">
              <w:rPr>
                <w:color w:val="auto"/>
                <w:sz w:val="24"/>
                <w:szCs w:val="24"/>
                <w:lang w:val="ru-RU" w:eastAsia="ru-RU"/>
              </w:rPr>
              <w:t>нагляду</w:t>
            </w:r>
            <w:proofErr w:type="spellEnd"/>
            <w:r w:rsidRPr="009D4190">
              <w:rPr>
                <w:color w:val="auto"/>
                <w:sz w:val="24"/>
                <w:szCs w:val="24"/>
                <w:lang w:val="ru-RU" w:eastAsia="ru-RU"/>
              </w:rPr>
              <w:t xml:space="preserve"> (контролю) (</w:t>
            </w:r>
            <w:proofErr w:type="spellStart"/>
            <w:r w:rsidRPr="009D4190">
              <w:rPr>
                <w:color w:val="auto"/>
                <w:sz w:val="24"/>
                <w:szCs w:val="24"/>
                <w:lang w:val="ru-RU" w:eastAsia="ru-RU"/>
              </w:rPr>
              <w:t>перевірок</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штрафних</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санкцій</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виконання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рішень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приписів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тощо</w:t>
            </w:r>
            <w:proofErr w:type="spellEnd"/>
            <w:r w:rsidRPr="009D4190">
              <w:rPr>
                <w:color w:val="auto"/>
                <w:sz w:val="24"/>
                <w:szCs w:val="24"/>
                <w:lang w:val="ru-RU" w:eastAsia="ru-RU"/>
              </w:rPr>
              <w:t>)</w:t>
            </w:r>
          </w:p>
        </w:tc>
        <w:tc>
          <w:tcPr>
            <w:tcW w:w="1200" w:type="pct"/>
            <w:tcBorders>
              <w:top w:val="single" w:sz="6" w:space="0" w:color="000000"/>
              <w:left w:val="nil"/>
              <w:bottom w:val="nil"/>
              <w:right w:val="nil"/>
            </w:tcBorders>
            <w:shd w:val="clear" w:color="auto" w:fill="auto"/>
            <w:hideMark/>
          </w:tcPr>
          <w:p w:rsidR="009D4190" w:rsidRPr="009D4190" w:rsidRDefault="00DC62CB" w:rsidP="00DC62CB">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50" w:type="pct"/>
            <w:tcBorders>
              <w:top w:val="single" w:sz="6" w:space="0" w:color="000000"/>
              <w:left w:val="nil"/>
              <w:bottom w:val="nil"/>
              <w:right w:val="nil"/>
            </w:tcBorders>
            <w:shd w:val="clear" w:color="auto" w:fill="auto"/>
            <w:hideMark/>
          </w:tcPr>
          <w:p w:rsidR="009D4190" w:rsidRPr="009D4190" w:rsidRDefault="00DC62CB" w:rsidP="00DC62CB">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650" w:type="pct"/>
            <w:tcBorders>
              <w:top w:val="single" w:sz="6" w:space="0" w:color="000000"/>
              <w:left w:val="nil"/>
              <w:bottom w:val="nil"/>
              <w:right w:val="nil"/>
            </w:tcBorders>
            <w:shd w:val="clear" w:color="auto" w:fill="auto"/>
            <w:hideMark/>
          </w:tcPr>
          <w:p w:rsidR="009D4190" w:rsidRPr="009D4190" w:rsidRDefault="00DC62CB" w:rsidP="00DC62CB">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650" w:type="pct"/>
            <w:tcBorders>
              <w:top w:val="single" w:sz="6" w:space="0" w:color="000000"/>
              <w:left w:val="nil"/>
              <w:bottom w:val="nil"/>
              <w:right w:val="nil"/>
            </w:tcBorders>
            <w:shd w:val="clear" w:color="auto" w:fill="auto"/>
            <w:hideMark/>
          </w:tcPr>
          <w:p w:rsidR="009D4190" w:rsidRPr="009D4190" w:rsidRDefault="00DC62CB" w:rsidP="00DC62CB">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bl>
    <w:p w:rsidR="009D4190" w:rsidRPr="00F746BA" w:rsidRDefault="009D4190" w:rsidP="009D4190">
      <w:pPr>
        <w:spacing w:after="150" w:line="240" w:lineRule="auto"/>
        <w:ind w:left="0" w:right="0" w:firstLine="0"/>
        <w:rPr>
          <w:color w:val="auto"/>
          <w:sz w:val="24"/>
          <w:szCs w:val="24"/>
          <w:lang w:eastAsia="ru-RU"/>
        </w:rPr>
      </w:pPr>
      <w:bookmarkStart w:id="11" w:name="n185"/>
      <w:bookmarkEnd w:id="11"/>
      <w:r w:rsidRPr="00F746BA">
        <w:rPr>
          <w:sz w:val="20"/>
          <w:lang w:eastAsia="ru-RU"/>
        </w:rPr>
        <w:t>__________</w:t>
      </w:r>
      <w:r w:rsidRPr="00F746BA">
        <w:rPr>
          <w:color w:val="auto"/>
          <w:sz w:val="24"/>
          <w:szCs w:val="24"/>
          <w:lang w:eastAsia="ru-RU"/>
        </w:rPr>
        <w:br/>
      </w:r>
      <w:r w:rsidRPr="00F746BA">
        <w:rPr>
          <w:sz w:val="20"/>
          <w:lang w:eastAsia="ru-RU"/>
        </w:rPr>
        <w:t xml:space="preserve">* </w:t>
      </w:r>
      <w:proofErr w:type="spellStart"/>
      <w:r w:rsidRPr="009D4190">
        <w:rPr>
          <w:sz w:val="20"/>
          <w:lang w:val="ru-RU" w:eastAsia="ru-RU"/>
        </w:rPr>
        <w:t>Вартість</w:t>
      </w:r>
      <w:proofErr w:type="spellEnd"/>
      <w:r w:rsidRPr="00F746BA">
        <w:rPr>
          <w:sz w:val="20"/>
          <w:lang w:eastAsia="ru-RU"/>
        </w:rPr>
        <w:t xml:space="preserve"> </w:t>
      </w:r>
      <w:proofErr w:type="spellStart"/>
      <w:r w:rsidRPr="009D4190">
        <w:rPr>
          <w:sz w:val="20"/>
          <w:lang w:val="ru-RU" w:eastAsia="ru-RU"/>
        </w:rPr>
        <w:t>витрат</w:t>
      </w:r>
      <w:proofErr w:type="spellEnd"/>
      <w:r w:rsidRPr="00F746BA">
        <w:rPr>
          <w:sz w:val="20"/>
          <w:lang w:eastAsia="ru-RU"/>
        </w:rPr>
        <w:t xml:space="preserve">, </w:t>
      </w:r>
      <w:proofErr w:type="spellStart"/>
      <w:r w:rsidRPr="009D4190">
        <w:rPr>
          <w:sz w:val="20"/>
          <w:lang w:val="ru-RU" w:eastAsia="ru-RU"/>
        </w:rPr>
        <w:t>пов</w:t>
      </w:r>
      <w:proofErr w:type="spellEnd"/>
      <w:r w:rsidRPr="00F746BA">
        <w:rPr>
          <w:sz w:val="20"/>
          <w:lang w:eastAsia="ru-RU"/>
        </w:rPr>
        <w:t>’</w:t>
      </w:r>
      <w:proofErr w:type="spellStart"/>
      <w:r w:rsidRPr="009D4190">
        <w:rPr>
          <w:sz w:val="20"/>
          <w:lang w:val="ru-RU" w:eastAsia="ru-RU"/>
        </w:rPr>
        <w:t>язаних</w:t>
      </w:r>
      <w:proofErr w:type="spellEnd"/>
      <w:r w:rsidRPr="00F746BA">
        <w:rPr>
          <w:sz w:val="20"/>
          <w:lang w:eastAsia="ru-RU"/>
        </w:rPr>
        <w:t xml:space="preserve"> </w:t>
      </w:r>
      <w:r w:rsidRPr="009D4190">
        <w:rPr>
          <w:sz w:val="20"/>
          <w:lang w:val="ru-RU" w:eastAsia="ru-RU"/>
        </w:rPr>
        <w:t>з</w:t>
      </w:r>
      <w:r w:rsidRPr="00F746BA">
        <w:rPr>
          <w:sz w:val="20"/>
          <w:lang w:eastAsia="ru-RU"/>
        </w:rPr>
        <w:t xml:space="preserve"> </w:t>
      </w:r>
      <w:proofErr w:type="spellStart"/>
      <w:r w:rsidRPr="009D4190">
        <w:rPr>
          <w:sz w:val="20"/>
          <w:lang w:val="ru-RU" w:eastAsia="ru-RU"/>
        </w:rPr>
        <w:t>адмініструванням</w:t>
      </w:r>
      <w:proofErr w:type="spellEnd"/>
      <w:r w:rsidRPr="00F746BA">
        <w:rPr>
          <w:sz w:val="20"/>
          <w:lang w:eastAsia="ru-RU"/>
        </w:rPr>
        <w:t xml:space="preserve"> </w:t>
      </w:r>
      <w:proofErr w:type="spellStart"/>
      <w:r w:rsidRPr="009D4190">
        <w:rPr>
          <w:sz w:val="20"/>
          <w:lang w:val="ru-RU" w:eastAsia="ru-RU"/>
        </w:rPr>
        <w:t>заходів</w:t>
      </w:r>
      <w:proofErr w:type="spellEnd"/>
      <w:r w:rsidRPr="00F746BA">
        <w:rPr>
          <w:sz w:val="20"/>
          <w:lang w:eastAsia="ru-RU"/>
        </w:rPr>
        <w:t xml:space="preserve"> </w:t>
      </w:r>
      <w:r w:rsidRPr="009D4190">
        <w:rPr>
          <w:sz w:val="20"/>
          <w:lang w:val="ru-RU" w:eastAsia="ru-RU"/>
        </w:rPr>
        <w:t>державного</w:t>
      </w:r>
      <w:r w:rsidRPr="00F746BA">
        <w:rPr>
          <w:sz w:val="20"/>
          <w:lang w:eastAsia="ru-RU"/>
        </w:rPr>
        <w:t xml:space="preserve"> </w:t>
      </w:r>
      <w:proofErr w:type="spellStart"/>
      <w:r w:rsidRPr="009D4190">
        <w:rPr>
          <w:sz w:val="20"/>
          <w:lang w:val="ru-RU" w:eastAsia="ru-RU"/>
        </w:rPr>
        <w:t>нагляду</w:t>
      </w:r>
      <w:proofErr w:type="spellEnd"/>
      <w:r w:rsidRPr="00F746BA">
        <w:rPr>
          <w:sz w:val="20"/>
          <w:lang w:eastAsia="ru-RU"/>
        </w:rPr>
        <w:t xml:space="preserve"> (</w:t>
      </w:r>
      <w:r w:rsidRPr="009D4190">
        <w:rPr>
          <w:sz w:val="20"/>
          <w:lang w:val="ru-RU" w:eastAsia="ru-RU"/>
        </w:rPr>
        <w:t>контролю</w:t>
      </w:r>
      <w:r w:rsidRPr="00F746BA">
        <w:rPr>
          <w:sz w:val="20"/>
          <w:lang w:eastAsia="ru-RU"/>
        </w:rPr>
        <w:t xml:space="preserve">), </w:t>
      </w:r>
      <w:proofErr w:type="spellStart"/>
      <w:r w:rsidRPr="009D4190">
        <w:rPr>
          <w:sz w:val="20"/>
          <w:lang w:val="ru-RU" w:eastAsia="ru-RU"/>
        </w:rPr>
        <w:t>визначається</w:t>
      </w:r>
      <w:proofErr w:type="spellEnd"/>
      <w:r w:rsidRPr="00F746BA">
        <w:rPr>
          <w:sz w:val="20"/>
          <w:lang w:eastAsia="ru-RU"/>
        </w:rPr>
        <w:t xml:space="preserve"> </w:t>
      </w:r>
      <w:r w:rsidRPr="009D4190">
        <w:rPr>
          <w:sz w:val="20"/>
          <w:lang w:val="ru-RU" w:eastAsia="ru-RU"/>
        </w:rPr>
        <w:t>шляхом</w:t>
      </w:r>
      <w:r w:rsidRPr="00F746BA">
        <w:rPr>
          <w:sz w:val="20"/>
          <w:lang w:eastAsia="ru-RU"/>
        </w:rPr>
        <w:t xml:space="preserve"> </w:t>
      </w:r>
      <w:proofErr w:type="spellStart"/>
      <w:r w:rsidRPr="009D4190">
        <w:rPr>
          <w:sz w:val="20"/>
          <w:lang w:val="ru-RU" w:eastAsia="ru-RU"/>
        </w:rPr>
        <w:t>множення</w:t>
      </w:r>
      <w:proofErr w:type="spellEnd"/>
      <w:r w:rsidRPr="00F746BA">
        <w:rPr>
          <w:sz w:val="20"/>
          <w:lang w:eastAsia="ru-RU"/>
        </w:rPr>
        <w:t xml:space="preserve"> </w:t>
      </w:r>
      <w:proofErr w:type="spellStart"/>
      <w:r w:rsidRPr="009D4190">
        <w:rPr>
          <w:sz w:val="20"/>
          <w:lang w:val="ru-RU" w:eastAsia="ru-RU"/>
        </w:rPr>
        <w:t>фактичних</w:t>
      </w:r>
      <w:proofErr w:type="spellEnd"/>
      <w:r w:rsidRPr="00F746BA">
        <w:rPr>
          <w:sz w:val="20"/>
          <w:lang w:eastAsia="ru-RU"/>
        </w:rPr>
        <w:t xml:space="preserve"> </w:t>
      </w:r>
      <w:proofErr w:type="spellStart"/>
      <w:r w:rsidRPr="009D4190">
        <w:rPr>
          <w:sz w:val="20"/>
          <w:lang w:val="ru-RU" w:eastAsia="ru-RU"/>
        </w:rPr>
        <w:t>витрат</w:t>
      </w:r>
      <w:proofErr w:type="spellEnd"/>
      <w:r w:rsidRPr="00F746BA">
        <w:rPr>
          <w:sz w:val="20"/>
          <w:lang w:eastAsia="ru-RU"/>
        </w:rPr>
        <w:t xml:space="preserve"> </w:t>
      </w:r>
      <w:r w:rsidRPr="009D4190">
        <w:rPr>
          <w:sz w:val="20"/>
          <w:lang w:val="ru-RU" w:eastAsia="ru-RU"/>
        </w:rPr>
        <w:t>часу</w:t>
      </w:r>
      <w:r w:rsidRPr="00F746BA">
        <w:rPr>
          <w:sz w:val="20"/>
          <w:lang w:eastAsia="ru-RU"/>
        </w:rPr>
        <w:t xml:space="preserve"> </w:t>
      </w:r>
      <w:r w:rsidRPr="009D4190">
        <w:rPr>
          <w:sz w:val="20"/>
          <w:lang w:val="ru-RU" w:eastAsia="ru-RU"/>
        </w:rPr>
        <w:t>персоналу</w:t>
      </w:r>
      <w:r w:rsidRPr="00F746BA">
        <w:rPr>
          <w:sz w:val="20"/>
          <w:lang w:eastAsia="ru-RU"/>
        </w:rPr>
        <w:t xml:space="preserve"> </w:t>
      </w:r>
      <w:r w:rsidRPr="009D4190">
        <w:rPr>
          <w:sz w:val="20"/>
          <w:lang w:val="ru-RU" w:eastAsia="ru-RU"/>
        </w:rPr>
        <w:t>на</w:t>
      </w:r>
      <w:r w:rsidRPr="00F746BA">
        <w:rPr>
          <w:sz w:val="20"/>
          <w:lang w:eastAsia="ru-RU"/>
        </w:rPr>
        <w:t xml:space="preserve"> </w:t>
      </w:r>
      <w:proofErr w:type="spellStart"/>
      <w:r w:rsidRPr="009D4190">
        <w:rPr>
          <w:sz w:val="20"/>
          <w:lang w:val="ru-RU" w:eastAsia="ru-RU"/>
        </w:rPr>
        <w:t>заробітну</w:t>
      </w:r>
      <w:proofErr w:type="spellEnd"/>
      <w:r w:rsidRPr="00F746BA">
        <w:rPr>
          <w:sz w:val="20"/>
          <w:lang w:eastAsia="ru-RU"/>
        </w:rPr>
        <w:t xml:space="preserve"> </w:t>
      </w:r>
      <w:r w:rsidRPr="009D4190">
        <w:rPr>
          <w:sz w:val="20"/>
          <w:lang w:val="ru-RU" w:eastAsia="ru-RU"/>
        </w:rPr>
        <w:t>плату</w:t>
      </w:r>
      <w:r w:rsidRPr="00F746BA">
        <w:rPr>
          <w:sz w:val="20"/>
          <w:lang w:eastAsia="ru-RU"/>
        </w:rPr>
        <w:t xml:space="preserve"> </w:t>
      </w:r>
      <w:proofErr w:type="spellStart"/>
      <w:r w:rsidRPr="009D4190">
        <w:rPr>
          <w:sz w:val="20"/>
          <w:lang w:val="ru-RU" w:eastAsia="ru-RU"/>
        </w:rPr>
        <w:t>спеціаліста</w:t>
      </w:r>
      <w:proofErr w:type="spellEnd"/>
      <w:r w:rsidRPr="00F746BA">
        <w:rPr>
          <w:sz w:val="20"/>
          <w:lang w:eastAsia="ru-RU"/>
        </w:rPr>
        <w:t xml:space="preserve"> </w:t>
      </w:r>
      <w:proofErr w:type="spellStart"/>
      <w:r w:rsidRPr="009D4190">
        <w:rPr>
          <w:sz w:val="20"/>
          <w:lang w:val="ru-RU" w:eastAsia="ru-RU"/>
        </w:rPr>
        <w:t>відповідної</w:t>
      </w:r>
      <w:proofErr w:type="spellEnd"/>
      <w:r w:rsidRPr="00F746BA">
        <w:rPr>
          <w:sz w:val="20"/>
          <w:lang w:eastAsia="ru-RU"/>
        </w:rPr>
        <w:t xml:space="preserve"> </w:t>
      </w:r>
      <w:proofErr w:type="spellStart"/>
      <w:r w:rsidRPr="009D4190">
        <w:rPr>
          <w:sz w:val="20"/>
          <w:lang w:val="ru-RU" w:eastAsia="ru-RU"/>
        </w:rPr>
        <w:t>кваліфікації</w:t>
      </w:r>
      <w:proofErr w:type="spellEnd"/>
      <w:r w:rsidRPr="00F746BA">
        <w:rPr>
          <w:sz w:val="20"/>
          <w:lang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83"/>
        <w:gridCol w:w="719"/>
        <w:gridCol w:w="1128"/>
        <w:gridCol w:w="923"/>
        <w:gridCol w:w="1128"/>
        <w:gridCol w:w="1026"/>
        <w:gridCol w:w="718"/>
        <w:gridCol w:w="1231"/>
      </w:tblGrid>
      <w:tr w:rsidR="009D4190" w:rsidRPr="009D4190" w:rsidTr="009D4190">
        <w:tc>
          <w:tcPr>
            <w:tcW w:w="1550"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12" w:name="n186"/>
            <w:bookmarkEnd w:id="12"/>
            <w:r w:rsidRPr="009D4190">
              <w:rPr>
                <w:color w:val="auto"/>
                <w:sz w:val="24"/>
                <w:szCs w:val="24"/>
                <w:lang w:val="ru-RU" w:eastAsia="ru-RU"/>
              </w:rPr>
              <w:lastRenderedPageBreak/>
              <w:t xml:space="preserve">Вид </w:t>
            </w:r>
            <w:proofErr w:type="spellStart"/>
            <w:r w:rsidRPr="009D4190">
              <w:rPr>
                <w:color w:val="auto"/>
                <w:sz w:val="24"/>
                <w:szCs w:val="24"/>
                <w:lang w:val="ru-RU" w:eastAsia="ru-RU"/>
              </w:rPr>
              <w:t>витрат</w:t>
            </w:r>
            <w:proofErr w:type="spellEnd"/>
          </w:p>
        </w:tc>
        <w:tc>
          <w:tcPr>
            <w:tcW w:w="9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проходження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відповідних</w:t>
            </w:r>
            <w:proofErr w:type="spellEnd"/>
            <w:r w:rsidRPr="009D4190">
              <w:rPr>
                <w:color w:val="auto"/>
                <w:sz w:val="24"/>
                <w:szCs w:val="24"/>
                <w:lang w:val="ru-RU" w:eastAsia="ru-RU"/>
              </w:rPr>
              <w:t xml:space="preserve"> процедур (</w:t>
            </w: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часу, </w:t>
            </w: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експертизи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тощо</w:t>
            </w:r>
            <w:proofErr w:type="spellEnd"/>
            <w:r w:rsidRPr="009D4190">
              <w:rPr>
                <w:color w:val="auto"/>
                <w:sz w:val="24"/>
                <w:szCs w:val="24"/>
                <w:lang w:val="ru-RU" w:eastAsia="ru-RU"/>
              </w:rPr>
              <w:t>)</w:t>
            </w:r>
          </w:p>
        </w:tc>
        <w:tc>
          <w:tcPr>
            <w:tcW w:w="10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безпосередньо</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дозволи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ліцензії</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сертифікати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страхові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поліси</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рік</w:t>
            </w:r>
            <w:proofErr w:type="spellEnd"/>
            <w:r w:rsidRPr="009D4190">
              <w:rPr>
                <w:color w:val="auto"/>
                <w:sz w:val="24"/>
                <w:szCs w:val="24"/>
                <w:lang w:val="ru-RU" w:eastAsia="ru-RU"/>
              </w:rPr>
              <w:t xml:space="preserve"> - </w:t>
            </w:r>
            <w:proofErr w:type="spellStart"/>
            <w:r w:rsidRPr="009D4190">
              <w:rPr>
                <w:color w:val="auto"/>
                <w:sz w:val="24"/>
                <w:szCs w:val="24"/>
                <w:lang w:val="ru-RU" w:eastAsia="ru-RU"/>
              </w:rPr>
              <w:t>стартовий</w:t>
            </w:r>
            <w:proofErr w:type="spellEnd"/>
            <w:r w:rsidRPr="009D4190">
              <w:rPr>
                <w:color w:val="auto"/>
                <w:sz w:val="24"/>
                <w:szCs w:val="24"/>
                <w:lang w:val="ru-RU" w:eastAsia="ru-RU"/>
              </w:rPr>
              <w:t>)</w:t>
            </w:r>
          </w:p>
        </w:tc>
        <w:tc>
          <w:tcPr>
            <w:tcW w:w="8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 xml:space="preserve">Разом за </w:t>
            </w:r>
            <w:proofErr w:type="spellStart"/>
            <w:r w:rsidRPr="009D4190">
              <w:rPr>
                <w:color w:val="auto"/>
                <w:sz w:val="24"/>
                <w:szCs w:val="24"/>
                <w:lang w:val="ru-RU" w:eastAsia="ru-RU"/>
              </w:rPr>
              <w:t>рік</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стартовий</w:t>
            </w:r>
            <w:proofErr w:type="spellEnd"/>
            <w:r w:rsidRPr="009D4190">
              <w:rPr>
                <w:color w:val="auto"/>
                <w:sz w:val="24"/>
                <w:szCs w:val="24"/>
                <w:lang w:val="ru-RU" w:eastAsia="ru-RU"/>
              </w:rPr>
              <w:t>)</w:t>
            </w:r>
          </w:p>
        </w:tc>
        <w:tc>
          <w:tcPr>
            <w:tcW w:w="600"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п’ять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років</w:t>
            </w:r>
            <w:proofErr w:type="spellEnd"/>
          </w:p>
        </w:tc>
      </w:tr>
      <w:tr w:rsidR="009D4190" w:rsidRPr="009D4190" w:rsidTr="009D4190">
        <w:tc>
          <w:tcPr>
            <w:tcW w:w="1550" w:type="pct"/>
            <w:tcBorders>
              <w:top w:val="single" w:sz="6" w:space="0" w:color="000000"/>
              <w:left w:val="nil"/>
              <w:bottom w:val="nil"/>
              <w:right w:val="nil"/>
            </w:tcBorders>
            <w:shd w:val="clear" w:color="auto" w:fill="auto"/>
            <w:hideMark/>
          </w:tcPr>
          <w:p w:rsidR="009D4190" w:rsidRPr="00F746BA" w:rsidRDefault="009D4190" w:rsidP="009D4190">
            <w:pPr>
              <w:spacing w:before="150" w:after="150" w:line="240" w:lineRule="auto"/>
              <w:ind w:left="0" w:right="0" w:firstLine="0"/>
              <w:jc w:val="left"/>
              <w:rPr>
                <w:color w:val="auto"/>
                <w:sz w:val="24"/>
                <w:szCs w:val="24"/>
                <w:lang w:eastAsia="ru-RU"/>
              </w:rPr>
            </w:pPr>
            <w:proofErr w:type="spellStart"/>
            <w:r w:rsidRPr="009D4190">
              <w:rPr>
                <w:color w:val="auto"/>
                <w:sz w:val="24"/>
                <w:szCs w:val="24"/>
                <w:lang w:val="ru-RU" w:eastAsia="ru-RU"/>
              </w:rPr>
              <w:t>Витрати</w:t>
            </w:r>
            <w:proofErr w:type="spellEnd"/>
            <w:r w:rsidRPr="00F746BA">
              <w:rPr>
                <w:color w:val="auto"/>
                <w:sz w:val="24"/>
                <w:szCs w:val="24"/>
                <w:lang w:eastAsia="ru-RU"/>
              </w:rPr>
              <w:t xml:space="preserve"> </w:t>
            </w:r>
            <w:r w:rsidRPr="009D4190">
              <w:rPr>
                <w:color w:val="auto"/>
                <w:sz w:val="24"/>
                <w:szCs w:val="24"/>
                <w:lang w:val="ru-RU" w:eastAsia="ru-RU"/>
              </w:rPr>
              <w:t>на</w:t>
            </w:r>
            <w:r w:rsidRPr="00F746BA">
              <w:rPr>
                <w:color w:val="auto"/>
                <w:sz w:val="24"/>
                <w:szCs w:val="24"/>
                <w:lang w:eastAsia="ru-RU"/>
              </w:rPr>
              <w:t xml:space="preserve"> </w:t>
            </w:r>
            <w:proofErr w:type="spellStart"/>
            <w:r w:rsidRPr="009D4190">
              <w:rPr>
                <w:color w:val="auto"/>
                <w:sz w:val="24"/>
                <w:szCs w:val="24"/>
                <w:lang w:val="ru-RU" w:eastAsia="ru-RU"/>
              </w:rPr>
              <w:t>отримання</w:t>
            </w:r>
            <w:proofErr w:type="spellEnd"/>
            <w:r w:rsidRPr="00F746BA">
              <w:rPr>
                <w:color w:val="auto"/>
                <w:sz w:val="24"/>
                <w:szCs w:val="24"/>
                <w:lang w:eastAsia="ru-RU"/>
              </w:rPr>
              <w:t xml:space="preserve"> </w:t>
            </w:r>
            <w:proofErr w:type="spellStart"/>
            <w:r w:rsidRPr="009D4190">
              <w:rPr>
                <w:color w:val="auto"/>
                <w:sz w:val="24"/>
                <w:szCs w:val="24"/>
                <w:lang w:val="ru-RU" w:eastAsia="ru-RU"/>
              </w:rPr>
              <w:t>адміністративних</w:t>
            </w:r>
            <w:proofErr w:type="spellEnd"/>
            <w:r w:rsidRPr="00F746BA">
              <w:rPr>
                <w:color w:val="auto"/>
                <w:sz w:val="24"/>
                <w:szCs w:val="24"/>
                <w:lang w:eastAsia="ru-RU"/>
              </w:rPr>
              <w:t xml:space="preserve"> </w:t>
            </w:r>
            <w:proofErr w:type="spellStart"/>
            <w:r w:rsidRPr="009D4190">
              <w:rPr>
                <w:color w:val="auto"/>
                <w:sz w:val="24"/>
                <w:szCs w:val="24"/>
                <w:lang w:val="ru-RU" w:eastAsia="ru-RU"/>
              </w:rPr>
              <w:t>послуг</w:t>
            </w:r>
            <w:proofErr w:type="spellEnd"/>
            <w:r w:rsidRPr="00F746BA">
              <w:rPr>
                <w:color w:val="auto"/>
                <w:sz w:val="24"/>
                <w:szCs w:val="24"/>
                <w:lang w:eastAsia="ru-RU"/>
              </w:rPr>
              <w:t xml:space="preserve"> (</w:t>
            </w:r>
            <w:proofErr w:type="spellStart"/>
            <w:r w:rsidRPr="009D4190">
              <w:rPr>
                <w:color w:val="auto"/>
                <w:sz w:val="24"/>
                <w:szCs w:val="24"/>
                <w:lang w:val="ru-RU" w:eastAsia="ru-RU"/>
              </w:rPr>
              <w:t>дозволів</w:t>
            </w:r>
            <w:proofErr w:type="spellEnd"/>
            <w:r w:rsidRPr="00F746BA">
              <w:rPr>
                <w:color w:val="auto"/>
                <w:sz w:val="24"/>
                <w:szCs w:val="24"/>
                <w:lang w:eastAsia="ru-RU"/>
              </w:rPr>
              <w:t xml:space="preserve">, </w:t>
            </w:r>
            <w:proofErr w:type="spellStart"/>
            <w:r w:rsidRPr="009D4190">
              <w:rPr>
                <w:color w:val="auto"/>
                <w:sz w:val="24"/>
                <w:szCs w:val="24"/>
                <w:lang w:val="ru-RU" w:eastAsia="ru-RU"/>
              </w:rPr>
              <w:t>ліцензій</w:t>
            </w:r>
            <w:proofErr w:type="spellEnd"/>
            <w:r w:rsidRPr="00F746BA">
              <w:rPr>
                <w:color w:val="auto"/>
                <w:sz w:val="24"/>
                <w:szCs w:val="24"/>
                <w:lang w:eastAsia="ru-RU"/>
              </w:rPr>
              <w:t xml:space="preserve">, </w:t>
            </w:r>
            <w:proofErr w:type="spellStart"/>
            <w:r w:rsidRPr="009D4190">
              <w:rPr>
                <w:color w:val="auto"/>
                <w:sz w:val="24"/>
                <w:szCs w:val="24"/>
                <w:lang w:val="ru-RU" w:eastAsia="ru-RU"/>
              </w:rPr>
              <w:t>сертифікатів</w:t>
            </w:r>
            <w:proofErr w:type="spellEnd"/>
            <w:r w:rsidRPr="00F746BA">
              <w:rPr>
                <w:color w:val="auto"/>
                <w:sz w:val="24"/>
                <w:szCs w:val="24"/>
                <w:lang w:eastAsia="ru-RU"/>
              </w:rPr>
              <w:t xml:space="preserve">, </w:t>
            </w:r>
            <w:proofErr w:type="spellStart"/>
            <w:r w:rsidRPr="009D4190">
              <w:rPr>
                <w:color w:val="auto"/>
                <w:sz w:val="24"/>
                <w:szCs w:val="24"/>
                <w:lang w:val="ru-RU" w:eastAsia="ru-RU"/>
              </w:rPr>
              <w:t>атестатів</w:t>
            </w:r>
            <w:proofErr w:type="spellEnd"/>
            <w:r w:rsidRPr="00F746BA">
              <w:rPr>
                <w:color w:val="auto"/>
                <w:sz w:val="24"/>
                <w:szCs w:val="24"/>
                <w:lang w:eastAsia="ru-RU"/>
              </w:rPr>
              <w:t xml:space="preserve">, </w:t>
            </w:r>
            <w:proofErr w:type="spellStart"/>
            <w:r w:rsidRPr="009D4190">
              <w:rPr>
                <w:color w:val="auto"/>
                <w:sz w:val="24"/>
                <w:szCs w:val="24"/>
                <w:lang w:val="ru-RU" w:eastAsia="ru-RU"/>
              </w:rPr>
              <w:t>погоджень</w:t>
            </w:r>
            <w:proofErr w:type="spellEnd"/>
            <w:r w:rsidRPr="00F746BA">
              <w:rPr>
                <w:color w:val="auto"/>
                <w:sz w:val="24"/>
                <w:szCs w:val="24"/>
                <w:lang w:eastAsia="ru-RU"/>
              </w:rPr>
              <w:t xml:space="preserve">, </w:t>
            </w:r>
            <w:proofErr w:type="spellStart"/>
            <w:r w:rsidRPr="009D4190">
              <w:rPr>
                <w:color w:val="auto"/>
                <w:sz w:val="24"/>
                <w:szCs w:val="24"/>
                <w:lang w:val="ru-RU" w:eastAsia="ru-RU"/>
              </w:rPr>
              <w:t>висновків</w:t>
            </w:r>
            <w:proofErr w:type="spellEnd"/>
            <w:r w:rsidRPr="00F746BA">
              <w:rPr>
                <w:color w:val="auto"/>
                <w:sz w:val="24"/>
                <w:szCs w:val="24"/>
                <w:lang w:eastAsia="ru-RU"/>
              </w:rPr>
              <w:t xml:space="preserve">, </w:t>
            </w:r>
            <w:proofErr w:type="spellStart"/>
            <w:r w:rsidRPr="009D4190">
              <w:rPr>
                <w:color w:val="auto"/>
                <w:sz w:val="24"/>
                <w:szCs w:val="24"/>
                <w:lang w:val="ru-RU" w:eastAsia="ru-RU"/>
              </w:rPr>
              <w:t>проведення</w:t>
            </w:r>
            <w:proofErr w:type="spellEnd"/>
            <w:r w:rsidRPr="00F746BA">
              <w:rPr>
                <w:color w:val="auto"/>
                <w:sz w:val="24"/>
                <w:szCs w:val="24"/>
                <w:lang w:eastAsia="ru-RU"/>
              </w:rPr>
              <w:t xml:space="preserve"> </w:t>
            </w:r>
            <w:proofErr w:type="spellStart"/>
            <w:r w:rsidRPr="009D4190">
              <w:rPr>
                <w:color w:val="auto"/>
                <w:sz w:val="24"/>
                <w:szCs w:val="24"/>
                <w:lang w:val="ru-RU" w:eastAsia="ru-RU"/>
              </w:rPr>
              <w:t>незалежних</w:t>
            </w:r>
            <w:proofErr w:type="spellEnd"/>
            <w:r w:rsidRPr="00F746BA">
              <w:rPr>
                <w:color w:val="auto"/>
                <w:sz w:val="24"/>
                <w:szCs w:val="24"/>
                <w:lang w:eastAsia="ru-RU"/>
              </w:rPr>
              <w:t xml:space="preserve"> / </w:t>
            </w:r>
            <w:proofErr w:type="spellStart"/>
            <w:r w:rsidRPr="009D4190">
              <w:rPr>
                <w:color w:val="auto"/>
                <w:sz w:val="24"/>
                <w:szCs w:val="24"/>
                <w:lang w:val="ru-RU" w:eastAsia="ru-RU"/>
              </w:rPr>
              <w:t>обов</w:t>
            </w:r>
            <w:proofErr w:type="spellEnd"/>
            <w:r w:rsidRPr="00F746BA">
              <w:rPr>
                <w:color w:val="auto"/>
                <w:sz w:val="24"/>
                <w:szCs w:val="24"/>
                <w:lang w:eastAsia="ru-RU"/>
              </w:rPr>
              <w:t>’</w:t>
            </w:r>
            <w:proofErr w:type="spellStart"/>
            <w:r w:rsidRPr="009D4190">
              <w:rPr>
                <w:color w:val="auto"/>
                <w:sz w:val="24"/>
                <w:szCs w:val="24"/>
                <w:lang w:val="ru-RU" w:eastAsia="ru-RU"/>
              </w:rPr>
              <w:t>язкових</w:t>
            </w:r>
            <w:proofErr w:type="spellEnd"/>
            <w:r w:rsidRPr="00F746BA">
              <w:rPr>
                <w:color w:val="auto"/>
                <w:sz w:val="24"/>
                <w:szCs w:val="24"/>
                <w:lang w:eastAsia="ru-RU"/>
              </w:rPr>
              <w:t xml:space="preserve"> </w:t>
            </w:r>
            <w:proofErr w:type="spellStart"/>
            <w:r w:rsidRPr="009D4190">
              <w:rPr>
                <w:color w:val="auto"/>
                <w:sz w:val="24"/>
                <w:szCs w:val="24"/>
                <w:lang w:val="ru-RU" w:eastAsia="ru-RU"/>
              </w:rPr>
              <w:t>експертиз</w:t>
            </w:r>
            <w:proofErr w:type="spellEnd"/>
            <w:r w:rsidRPr="00F746BA">
              <w:rPr>
                <w:color w:val="auto"/>
                <w:sz w:val="24"/>
                <w:szCs w:val="24"/>
                <w:lang w:eastAsia="ru-RU"/>
              </w:rPr>
              <w:t xml:space="preserve">, </w:t>
            </w:r>
            <w:proofErr w:type="spellStart"/>
            <w:r w:rsidRPr="009D4190">
              <w:rPr>
                <w:color w:val="auto"/>
                <w:sz w:val="24"/>
                <w:szCs w:val="24"/>
                <w:lang w:val="ru-RU" w:eastAsia="ru-RU"/>
              </w:rPr>
              <w:t>сертифікації</w:t>
            </w:r>
            <w:proofErr w:type="spellEnd"/>
            <w:r w:rsidRPr="00F746BA">
              <w:rPr>
                <w:color w:val="auto"/>
                <w:sz w:val="24"/>
                <w:szCs w:val="24"/>
                <w:lang w:eastAsia="ru-RU"/>
              </w:rPr>
              <w:t xml:space="preserve">, </w:t>
            </w:r>
            <w:proofErr w:type="spellStart"/>
            <w:r w:rsidRPr="009D4190">
              <w:rPr>
                <w:color w:val="auto"/>
                <w:sz w:val="24"/>
                <w:szCs w:val="24"/>
                <w:lang w:val="ru-RU" w:eastAsia="ru-RU"/>
              </w:rPr>
              <w:t>атестації</w:t>
            </w:r>
            <w:proofErr w:type="spellEnd"/>
            <w:r w:rsidRPr="00F746BA">
              <w:rPr>
                <w:color w:val="auto"/>
                <w:sz w:val="24"/>
                <w:szCs w:val="24"/>
                <w:lang w:eastAsia="ru-RU"/>
              </w:rPr>
              <w:t xml:space="preserve"> </w:t>
            </w:r>
            <w:proofErr w:type="spellStart"/>
            <w:r w:rsidRPr="009D4190">
              <w:rPr>
                <w:color w:val="auto"/>
                <w:sz w:val="24"/>
                <w:szCs w:val="24"/>
                <w:lang w:val="ru-RU" w:eastAsia="ru-RU"/>
              </w:rPr>
              <w:t>тощо</w:t>
            </w:r>
            <w:proofErr w:type="spellEnd"/>
            <w:r w:rsidRPr="00F746BA">
              <w:rPr>
                <w:color w:val="auto"/>
                <w:sz w:val="24"/>
                <w:szCs w:val="24"/>
                <w:lang w:eastAsia="ru-RU"/>
              </w:rPr>
              <w:t xml:space="preserve">) </w:t>
            </w:r>
            <w:r w:rsidRPr="009D4190">
              <w:rPr>
                <w:color w:val="auto"/>
                <w:sz w:val="24"/>
                <w:szCs w:val="24"/>
                <w:lang w:val="ru-RU" w:eastAsia="ru-RU"/>
              </w:rPr>
              <w:t>та</w:t>
            </w:r>
            <w:r w:rsidRPr="00F746BA">
              <w:rPr>
                <w:color w:val="auto"/>
                <w:sz w:val="24"/>
                <w:szCs w:val="24"/>
                <w:lang w:eastAsia="ru-RU"/>
              </w:rPr>
              <w:t xml:space="preserve"> </w:t>
            </w:r>
            <w:proofErr w:type="spellStart"/>
            <w:r w:rsidRPr="009D4190">
              <w:rPr>
                <w:color w:val="auto"/>
                <w:sz w:val="24"/>
                <w:szCs w:val="24"/>
                <w:lang w:val="ru-RU" w:eastAsia="ru-RU"/>
              </w:rPr>
              <w:t>інших</w:t>
            </w:r>
            <w:proofErr w:type="spellEnd"/>
            <w:r w:rsidRPr="00F746BA">
              <w:rPr>
                <w:color w:val="auto"/>
                <w:sz w:val="24"/>
                <w:szCs w:val="24"/>
                <w:lang w:eastAsia="ru-RU"/>
              </w:rPr>
              <w:t xml:space="preserve"> </w:t>
            </w:r>
            <w:proofErr w:type="spellStart"/>
            <w:r w:rsidRPr="009D4190">
              <w:rPr>
                <w:color w:val="auto"/>
                <w:sz w:val="24"/>
                <w:szCs w:val="24"/>
                <w:lang w:val="ru-RU" w:eastAsia="ru-RU"/>
              </w:rPr>
              <w:t>послуг</w:t>
            </w:r>
            <w:proofErr w:type="spellEnd"/>
            <w:r w:rsidRPr="00F746BA">
              <w:rPr>
                <w:color w:val="auto"/>
                <w:sz w:val="24"/>
                <w:szCs w:val="24"/>
                <w:lang w:eastAsia="ru-RU"/>
              </w:rPr>
              <w:t xml:space="preserve"> (</w:t>
            </w:r>
            <w:proofErr w:type="spellStart"/>
            <w:r w:rsidRPr="009D4190">
              <w:rPr>
                <w:color w:val="auto"/>
                <w:sz w:val="24"/>
                <w:szCs w:val="24"/>
                <w:lang w:val="ru-RU" w:eastAsia="ru-RU"/>
              </w:rPr>
              <w:t>проведення</w:t>
            </w:r>
            <w:proofErr w:type="spellEnd"/>
            <w:r w:rsidRPr="00F746BA">
              <w:rPr>
                <w:color w:val="auto"/>
                <w:sz w:val="24"/>
                <w:szCs w:val="24"/>
                <w:lang w:eastAsia="ru-RU"/>
              </w:rPr>
              <w:t xml:space="preserve"> </w:t>
            </w:r>
            <w:proofErr w:type="spellStart"/>
            <w:r w:rsidRPr="009D4190">
              <w:rPr>
                <w:color w:val="auto"/>
                <w:sz w:val="24"/>
                <w:szCs w:val="24"/>
                <w:lang w:val="ru-RU" w:eastAsia="ru-RU"/>
              </w:rPr>
              <w:t>наукових</w:t>
            </w:r>
            <w:proofErr w:type="spellEnd"/>
            <w:r w:rsidRPr="00F746BA">
              <w:rPr>
                <w:color w:val="auto"/>
                <w:sz w:val="24"/>
                <w:szCs w:val="24"/>
                <w:lang w:eastAsia="ru-RU"/>
              </w:rPr>
              <w:t xml:space="preserve">, </w:t>
            </w:r>
            <w:proofErr w:type="spellStart"/>
            <w:r w:rsidRPr="009D4190">
              <w:rPr>
                <w:color w:val="auto"/>
                <w:sz w:val="24"/>
                <w:szCs w:val="24"/>
                <w:lang w:val="ru-RU" w:eastAsia="ru-RU"/>
              </w:rPr>
              <w:t>інших</w:t>
            </w:r>
            <w:proofErr w:type="spellEnd"/>
            <w:r w:rsidRPr="00F746BA">
              <w:rPr>
                <w:color w:val="auto"/>
                <w:sz w:val="24"/>
                <w:szCs w:val="24"/>
                <w:lang w:eastAsia="ru-RU"/>
              </w:rPr>
              <w:t xml:space="preserve"> </w:t>
            </w:r>
            <w:proofErr w:type="spellStart"/>
            <w:r w:rsidRPr="009D4190">
              <w:rPr>
                <w:color w:val="auto"/>
                <w:sz w:val="24"/>
                <w:szCs w:val="24"/>
                <w:lang w:val="ru-RU" w:eastAsia="ru-RU"/>
              </w:rPr>
              <w:t>експертиз</w:t>
            </w:r>
            <w:proofErr w:type="spellEnd"/>
            <w:r w:rsidRPr="00F746BA">
              <w:rPr>
                <w:color w:val="auto"/>
                <w:sz w:val="24"/>
                <w:szCs w:val="24"/>
                <w:lang w:eastAsia="ru-RU"/>
              </w:rPr>
              <w:t xml:space="preserve">, </w:t>
            </w:r>
            <w:proofErr w:type="spellStart"/>
            <w:r w:rsidRPr="009D4190">
              <w:rPr>
                <w:color w:val="auto"/>
                <w:sz w:val="24"/>
                <w:szCs w:val="24"/>
                <w:lang w:val="ru-RU" w:eastAsia="ru-RU"/>
              </w:rPr>
              <w:t>страхування</w:t>
            </w:r>
            <w:proofErr w:type="spellEnd"/>
            <w:r w:rsidRPr="00F746BA">
              <w:rPr>
                <w:color w:val="auto"/>
                <w:sz w:val="24"/>
                <w:szCs w:val="24"/>
                <w:lang w:eastAsia="ru-RU"/>
              </w:rPr>
              <w:t xml:space="preserve"> </w:t>
            </w:r>
            <w:proofErr w:type="spellStart"/>
            <w:r w:rsidRPr="009D4190">
              <w:rPr>
                <w:color w:val="auto"/>
                <w:sz w:val="24"/>
                <w:szCs w:val="24"/>
                <w:lang w:val="ru-RU" w:eastAsia="ru-RU"/>
              </w:rPr>
              <w:t>тощо</w:t>
            </w:r>
            <w:proofErr w:type="spellEnd"/>
            <w:r w:rsidRPr="00F746BA">
              <w:rPr>
                <w:color w:val="auto"/>
                <w:sz w:val="24"/>
                <w:szCs w:val="24"/>
                <w:lang w:eastAsia="ru-RU"/>
              </w:rPr>
              <w:t>)</w:t>
            </w:r>
          </w:p>
        </w:tc>
        <w:tc>
          <w:tcPr>
            <w:tcW w:w="900" w:type="pct"/>
            <w:gridSpan w:val="2"/>
            <w:tcBorders>
              <w:top w:val="single" w:sz="6" w:space="0" w:color="000000"/>
              <w:left w:val="nil"/>
              <w:bottom w:val="nil"/>
              <w:right w:val="nil"/>
            </w:tcBorders>
            <w:shd w:val="clear" w:color="auto" w:fill="auto"/>
            <w:hideMark/>
          </w:tcPr>
          <w:p w:rsidR="009D4190" w:rsidRPr="00230C0E" w:rsidRDefault="00230C0E" w:rsidP="00230C0E">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c>
          <w:tcPr>
            <w:tcW w:w="1000" w:type="pct"/>
            <w:gridSpan w:val="2"/>
            <w:tcBorders>
              <w:top w:val="single" w:sz="6" w:space="0" w:color="000000"/>
              <w:left w:val="nil"/>
              <w:bottom w:val="nil"/>
              <w:right w:val="nil"/>
            </w:tcBorders>
            <w:shd w:val="clear" w:color="auto" w:fill="auto"/>
            <w:hideMark/>
          </w:tcPr>
          <w:p w:rsidR="009D4190" w:rsidRPr="00230C0E" w:rsidRDefault="00230C0E" w:rsidP="00230C0E">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c>
          <w:tcPr>
            <w:tcW w:w="850" w:type="pct"/>
            <w:gridSpan w:val="2"/>
            <w:tcBorders>
              <w:top w:val="single" w:sz="6" w:space="0" w:color="000000"/>
              <w:left w:val="nil"/>
              <w:bottom w:val="nil"/>
              <w:right w:val="nil"/>
            </w:tcBorders>
            <w:shd w:val="clear" w:color="auto" w:fill="auto"/>
            <w:hideMark/>
          </w:tcPr>
          <w:p w:rsidR="009D4190" w:rsidRPr="00230C0E" w:rsidRDefault="00230C0E" w:rsidP="00230C0E">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c>
          <w:tcPr>
            <w:tcW w:w="600" w:type="pct"/>
            <w:tcBorders>
              <w:top w:val="single" w:sz="6" w:space="0" w:color="000000"/>
              <w:left w:val="nil"/>
              <w:bottom w:val="nil"/>
              <w:right w:val="nil"/>
            </w:tcBorders>
            <w:shd w:val="clear" w:color="auto" w:fill="auto"/>
            <w:hideMark/>
          </w:tcPr>
          <w:p w:rsidR="009D4190" w:rsidRPr="00230C0E" w:rsidRDefault="00230C0E" w:rsidP="00230C0E">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r>
      <w:tr w:rsidR="009D4190" w:rsidRPr="009D4190" w:rsidTr="009D4190">
        <w:tc>
          <w:tcPr>
            <w:tcW w:w="1900" w:type="pct"/>
            <w:gridSpan w:val="2"/>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13" w:name="n187"/>
            <w:bookmarkEnd w:id="13"/>
            <w:r w:rsidRPr="009D4190">
              <w:rPr>
                <w:color w:val="auto"/>
                <w:sz w:val="24"/>
                <w:szCs w:val="24"/>
                <w:lang w:val="ru-RU" w:eastAsia="ru-RU"/>
              </w:rPr>
              <w:t xml:space="preserve">Вид </w:t>
            </w:r>
            <w:proofErr w:type="spellStart"/>
            <w:r w:rsidRPr="009D4190">
              <w:rPr>
                <w:color w:val="auto"/>
                <w:sz w:val="24"/>
                <w:szCs w:val="24"/>
                <w:lang w:val="ru-RU" w:eastAsia="ru-RU"/>
              </w:rPr>
              <w:t>витрат</w:t>
            </w:r>
            <w:proofErr w:type="spellEnd"/>
          </w:p>
        </w:tc>
        <w:tc>
          <w:tcPr>
            <w:tcW w:w="10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 xml:space="preserve">За </w:t>
            </w:r>
            <w:proofErr w:type="spellStart"/>
            <w:r w:rsidRPr="009D4190">
              <w:rPr>
                <w:color w:val="auto"/>
                <w:sz w:val="24"/>
                <w:szCs w:val="24"/>
                <w:lang w:val="ru-RU" w:eastAsia="ru-RU"/>
              </w:rPr>
              <w:t>рік</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стартовий</w:t>
            </w:r>
            <w:proofErr w:type="spellEnd"/>
            <w:r w:rsidRPr="009D4190">
              <w:rPr>
                <w:color w:val="auto"/>
                <w:sz w:val="24"/>
                <w:szCs w:val="24"/>
                <w:lang w:val="ru-RU" w:eastAsia="ru-RU"/>
              </w:rPr>
              <w:t>)</w:t>
            </w:r>
          </w:p>
        </w:tc>
        <w:tc>
          <w:tcPr>
            <w:tcW w:w="10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Періодичні</w:t>
            </w:r>
            <w:proofErr w:type="spellEnd"/>
            <w:r w:rsidRPr="009D4190">
              <w:rPr>
                <w:color w:val="auto"/>
                <w:sz w:val="24"/>
                <w:szCs w:val="24"/>
                <w:lang w:val="ru-RU" w:eastAsia="ru-RU"/>
              </w:rPr>
              <w:br/>
              <w:t xml:space="preserve">(за </w:t>
            </w:r>
            <w:proofErr w:type="spellStart"/>
            <w:r w:rsidRPr="009D4190">
              <w:rPr>
                <w:color w:val="auto"/>
                <w:sz w:val="24"/>
                <w:szCs w:val="24"/>
                <w:lang w:val="ru-RU" w:eastAsia="ru-RU"/>
              </w:rPr>
              <w:t>наступний</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рік</w:t>
            </w:r>
            <w:proofErr w:type="spellEnd"/>
            <w:r w:rsidRPr="009D4190">
              <w:rPr>
                <w:color w:val="auto"/>
                <w:sz w:val="24"/>
                <w:szCs w:val="24"/>
                <w:lang w:val="ru-RU" w:eastAsia="ru-RU"/>
              </w:rPr>
              <w:t>)</w:t>
            </w:r>
          </w:p>
        </w:tc>
        <w:tc>
          <w:tcPr>
            <w:tcW w:w="950" w:type="pct"/>
            <w:gridSpan w:val="2"/>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п’ять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років</w:t>
            </w:r>
            <w:proofErr w:type="spellEnd"/>
          </w:p>
        </w:tc>
      </w:tr>
      <w:tr w:rsidR="009D4190" w:rsidRPr="00F746BA" w:rsidTr="009D4190">
        <w:tc>
          <w:tcPr>
            <w:tcW w:w="1900" w:type="pct"/>
            <w:gridSpan w:val="2"/>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оборотні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активи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матеріали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канцелярські</w:t>
            </w:r>
            <w:proofErr w:type="spellEnd"/>
            <w:r w:rsidRPr="009D4190">
              <w:rPr>
                <w:color w:val="auto"/>
                <w:sz w:val="24"/>
                <w:szCs w:val="24"/>
                <w:lang w:val="ru-RU" w:eastAsia="ru-RU"/>
              </w:rPr>
              <w:t xml:space="preserve"> товари </w:t>
            </w:r>
            <w:proofErr w:type="spellStart"/>
            <w:r w:rsidRPr="009D4190">
              <w:rPr>
                <w:color w:val="auto"/>
                <w:sz w:val="24"/>
                <w:szCs w:val="24"/>
                <w:lang w:val="ru-RU" w:eastAsia="ru-RU"/>
              </w:rPr>
              <w:t>тощо</w:t>
            </w:r>
            <w:proofErr w:type="spellEnd"/>
            <w:r w:rsidRPr="009D4190">
              <w:rPr>
                <w:color w:val="auto"/>
                <w:sz w:val="24"/>
                <w:szCs w:val="24"/>
                <w:lang w:val="ru-RU" w:eastAsia="ru-RU"/>
              </w:rPr>
              <w:t>)</w:t>
            </w:r>
          </w:p>
        </w:tc>
        <w:tc>
          <w:tcPr>
            <w:tcW w:w="1000" w:type="pct"/>
            <w:gridSpan w:val="2"/>
            <w:tcBorders>
              <w:top w:val="single" w:sz="6" w:space="0" w:color="000000"/>
              <w:left w:val="nil"/>
              <w:bottom w:val="nil"/>
              <w:right w:val="nil"/>
            </w:tcBorders>
            <w:shd w:val="clear" w:color="auto" w:fill="auto"/>
            <w:hideMark/>
          </w:tcPr>
          <w:p w:rsidR="009D4190" w:rsidRPr="009D4190" w:rsidRDefault="00F250F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25</w:t>
            </w:r>
            <w:r w:rsidR="001F0694">
              <w:rPr>
                <w:color w:val="auto"/>
                <w:sz w:val="24"/>
                <w:szCs w:val="24"/>
                <w:lang w:val="ru-RU" w:eastAsia="ru-RU"/>
              </w:rPr>
              <w:t>0,00</w:t>
            </w:r>
          </w:p>
        </w:tc>
        <w:tc>
          <w:tcPr>
            <w:tcW w:w="1050" w:type="pct"/>
            <w:gridSpan w:val="2"/>
            <w:tcBorders>
              <w:top w:val="single" w:sz="6" w:space="0" w:color="000000"/>
              <w:left w:val="nil"/>
              <w:bottom w:val="nil"/>
              <w:right w:val="nil"/>
            </w:tcBorders>
            <w:shd w:val="clear" w:color="auto" w:fill="auto"/>
            <w:hideMark/>
          </w:tcPr>
          <w:p w:rsidR="009D4190" w:rsidRPr="009D4190" w:rsidRDefault="00F250F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100</w:t>
            </w:r>
            <w:r w:rsidR="001F0694">
              <w:rPr>
                <w:color w:val="auto"/>
                <w:sz w:val="24"/>
                <w:szCs w:val="24"/>
                <w:lang w:val="ru-RU" w:eastAsia="ru-RU"/>
              </w:rPr>
              <w:t>,00</w:t>
            </w:r>
          </w:p>
        </w:tc>
        <w:tc>
          <w:tcPr>
            <w:tcW w:w="950" w:type="pct"/>
            <w:gridSpan w:val="2"/>
            <w:tcBorders>
              <w:top w:val="single" w:sz="6" w:space="0" w:color="000000"/>
              <w:left w:val="nil"/>
              <w:bottom w:val="nil"/>
              <w:right w:val="nil"/>
            </w:tcBorders>
            <w:shd w:val="clear" w:color="auto" w:fill="auto"/>
            <w:hideMark/>
          </w:tcPr>
          <w:p w:rsidR="009D4190" w:rsidRPr="009D4190" w:rsidRDefault="00F250FB" w:rsidP="008E3DBB">
            <w:pPr>
              <w:spacing w:before="150" w:after="150" w:line="240" w:lineRule="auto"/>
              <w:ind w:left="0" w:right="0" w:firstLine="0"/>
              <w:jc w:val="center"/>
              <w:rPr>
                <w:color w:val="auto"/>
                <w:sz w:val="24"/>
                <w:szCs w:val="24"/>
                <w:lang w:val="ru-RU" w:eastAsia="ru-RU"/>
              </w:rPr>
            </w:pPr>
            <w:r>
              <w:rPr>
                <w:color w:val="auto"/>
                <w:sz w:val="24"/>
                <w:szCs w:val="24"/>
                <w:lang w:val="ru-RU" w:eastAsia="ru-RU"/>
              </w:rPr>
              <w:t>55</w:t>
            </w:r>
            <w:r w:rsidR="001F0694" w:rsidRPr="008A4D4E">
              <w:rPr>
                <w:color w:val="auto"/>
                <w:sz w:val="24"/>
                <w:szCs w:val="24"/>
                <w:lang w:val="ru-RU" w:eastAsia="ru-RU"/>
              </w:rPr>
              <w:t>0,00</w:t>
            </w:r>
          </w:p>
        </w:tc>
      </w:tr>
    </w:tbl>
    <w:p w:rsidR="009D4190" w:rsidRPr="009D4190" w:rsidRDefault="009D4190" w:rsidP="009D4190">
      <w:pPr>
        <w:spacing w:line="240" w:lineRule="auto"/>
        <w:ind w:left="0" w:right="0" w:firstLine="0"/>
        <w:jc w:val="left"/>
        <w:rPr>
          <w:vanish/>
          <w:color w:val="auto"/>
          <w:sz w:val="24"/>
          <w:szCs w:val="24"/>
          <w:lang w:val="ru-RU" w:eastAsia="ru-RU"/>
        </w:rPr>
      </w:pPr>
      <w:bookmarkStart w:id="14" w:name="n188"/>
      <w:bookmarkEnd w:id="14"/>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03"/>
        <w:gridCol w:w="4207"/>
        <w:gridCol w:w="1846"/>
      </w:tblGrid>
      <w:tr w:rsidR="009D4190" w:rsidRPr="009D4190" w:rsidTr="009D4190">
        <w:tc>
          <w:tcPr>
            <w:tcW w:w="1950"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 xml:space="preserve">Вид </w:t>
            </w:r>
            <w:proofErr w:type="spellStart"/>
            <w:r w:rsidRPr="009D4190">
              <w:rPr>
                <w:color w:val="auto"/>
                <w:sz w:val="24"/>
                <w:szCs w:val="24"/>
                <w:lang w:val="ru-RU" w:eastAsia="ru-RU"/>
              </w:rPr>
              <w:t>витрат</w:t>
            </w:r>
            <w:proofErr w:type="spellEnd"/>
          </w:p>
        </w:tc>
        <w:tc>
          <w:tcPr>
            <w:tcW w:w="205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оплату </w:t>
            </w:r>
            <w:proofErr w:type="spellStart"/>
            <w:r w:rsidRPr="009D4190">
              <w:rPr>
                <w:color w:val="auto"/>
                <w:sz w:val="24"/>
                <w:szCs w:val="24"/>
                <w:lang w:val="ru-RU" w:eastAsia="ru-RU"/>
              </w:rPr>
              <w:t>праці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додатково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найманого</w:t>
            </w:r>
            <w:proofErr w:type="spellEnd"/>
            <w:r w:rsidRPr="009D4190">
              <w:rPr>
                <w:color w:val="auto"/>
                <w:sz w:val="24"/>
                <w:szCs w:val="24"/>
                <w:lang w:val="ru-RU" w:eastAsia="ru-RU"/>
              </w:rPr>
              <w:t xml:space="preserve"> персоналу (за </w:t>
            </w:r>
            <w:proofErr w:type="spellStart"/>
            <w:r w:rsidRPr="009D4190">
              <w:rPr>
                <w:color w:val="auto"/>
                <w:sz w:val="24"/>
                <w:szCs w:val="24"/>
                <w:lang w:val="ru-RU" w:eastAsia="ru-RU"/>
              </w:rPr>
              <w:t>рік</w:t>
            </w:r>
            <w:proofErr w:type="spellEnd"/>
            <w:r w:rsidRPr="009D4190">
              <w:rPr>
                <w:color w:val="auto"/>
                <w:sz w:val="24"/>
                <w:szCs w:val="24"/>
                <w:lang w:val="ru-RU" w:eastAsia="ru-RU"/>
              </w:rPr>
              <w:t>)</w:t>
            </w:r>
          </w:p>
        </w:tc>
        <w:tc>
          <w:tcPr>
            <w:tcW w:w="900"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за</w:t>
            </w:r>
            <w:r w:rsidRPr="009D4190">
              <w:rPr>
                <w:color w:val="auto"/>
                <w:sz w:val="24"/>
                <w:szCs w:val="24"/>
                <w:lang w:val="ru-RU" w:eastAsia="ru-RU"/>
              </w:rPr>
              <w:br/>
            </w:r>
            <w:proofErr w:type="spellStart"/>
            <w:r w:rsidRPr="009D4190">
              <w:rPr>
                <w:color w:val="auto"/>
                <w:sz w:val="24"/>
                <w:szCs w:val="24"/>
                <w:lang w:val="ru-RU" w:eastAsia="ru-RU"/>
              </w:rPr>
              <w:t>п’ять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років</w:t>
            </w:r>
            <w:proofErr w:type="spellEnd"/>
          </w:p>
        </w:tc>
      </w:tr>
      <w:tr w:rsidR="009D4190" w:rsidRPr="00F746BA" w:rsidTr="009D4190">
        <w:tc>
          <w:tcPr>
            <w:tcW w:w="1950" w:type="pct"/>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пов’язані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із</w:t>
            </w:r>
            <w:proofErr w:type="spellEnd"/>
            <w:r w:rsidRPr="009D4190">
              <w:rPr>
                <w:color w:val="auto"/>
                <w:sz w:val="24"/>
                <w:szCs w:val="24"/>
                <w:lang w:val="ru-RU" w:eastAsia="ru-RU"/>
              </w:rPr>
              <w:t xml:space="preserve"> наймом </w:t>
            </w:r>
            <w:proofErr w:type="spellStart"/>
            <w:r w:rsidRPr="009D4190">
              <w:rPr>
                <w:color w:val="auto"/>
                <w:sz w:val="24"/>
                <w:szCs w:val="24"/>
                <w:lang w:val="ru-RU" w:eastAsia="ru-RU"/>
              </w:rPr>
              <w:t>додаткового</w:t>
            </w:r>
            <w:proofErr w:type="spellEnd"/>
            <w:r w:rsidRPr="009D4190">
              <w:rPr>
                <w:color w:val="auto"/>
                <w:sz w:val="24"/>
                <w:szCs w:val="24"/>
                <w:lang w:val="ru-RU" w:eastAsia="ru-RU"/>
              </w:rPr>
              <w:t xml:space="preserve"> персоналу</w:t>
            </w:r>
          </w:p>
        </w:tc>
        <w:tc>
          <w:tcPr>
            <w:tcW w:w="2050" w:type="pct"/>
            <w:tcBorders>
              <w:top w:val="single" w:sz="6" w:space="0" w:color="000000"/>
              <w:left w:val="nil"/>
              <w:bottom w:val="nil"/>
              <w:right w:val="nil"/>
            </w:tcBorders>
            <w:shd w:val="clear" w:color="auto" w:fill="auto"/>
            <w:hideMark/>
          </w:tcPr>
          <w:p w:rsidR="009D4190" w:rsidRPr="009D4190" w:rsidRDefault="006E0DF1"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0</w:t>
            </w:r>
          </w:p>
        </w:tc>
        <w:tc>
          <w:tcPr>
            <w:tcW w:w="900" w:type="pct"/>
            <w:tcBorders>
              <w:top w:val="single" w:sz="6" w:space="0" w:color="000000"/>
              <w:left w:val="nil"/>
              <w:bottom w:val="nil"/>
              <w:right w:val="nil"/>
            </w:tcBorders>
            <w:shd w:val="clear" w:color="auto" w:fill="auto"/>
            <w:hideMark/>
          </w:tcPr>
          <w:p w:rsidR="009D4190" w:rsidRPr="009D4190" w:rsidRDefault="002A75FC"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0</w:t>
            </w:r>
          </w:p>
        </w:tc>
      </w:tr>
    </w:tbl>
    <w:p w:rsidR="00C00F30" w:rsidRPr="007F697E" w:rsidRDefault="00C00F30" w:rsidP="009D4190">
      <w:pPr>
        <w:spacing w:after="150" w:line="240" w:lineRule="auto"/>
        <w:ind w:left="0" w:right="0" w:firstLine="450"/>
        <w:rPr>
          <w:i/>
          <w:iCs/>
          <w:sz w:val="24"/>
          <w:szCs w:val="24"/>
          <w:lang w:val="ru-RU" w:eastAsia="ru-RU"/>
        </w:rPr>
      </w:pPr>
      <w:bookmarkStart w:id="15" w:name="n232"/>
      <w:bookmarkEnd w:id="15"/>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7F697E" w:rsidRDefault="002E3E62" w:rsidP="007F697E">
      <w:pPr>
        <w:ind w:left="0" w:right="0" w:firstLine="0"/>
        <w:jc w:val="left"/>
        <w:rPr>
          <w:sz w:val="24"/>
          <w:szCs w:val="24"/>
          <w:lang w:val="ru-RU"/>
        </w:rPr>
      </w:pPr>
      <w:r>
        <w:rPr>
          <w:sz w:val="24"/>
          <w:szCs w:val="24"/>
          <w:lang w:val="ru-RU"/>
        </w:rPr>
        <w:t xml:space="preserve"> </w:t>
      </w:r>
      <w:proofErr w:type="spellStart"/>
      <w:r>
        <w:rPr>
          <w:sz w:val="24"/>
          <w:szCs w:val="24"/>
          <w:lang w:val="ru-RU"/>
        </w:rPr>
        <w:t>Міський</w:t>
      </w:r>
      <w:proofErr w:type="spellEnd"/>
      <w:r>
        <w:rPr>
          <w:sz w:val="24"/>
          <w:szCs w:val="24"/>
          <w:lang w:val="ru-RU"/>
        </w:rPr>
        <w:t xml:space="preserve"> голова</w:t>
      </w:r>
      <w:r w:rsidR="007F697E">
        <w:rPr>
          <w:sz w:val="24"/>
          <w:szCs w:val="24"/>
          <w:lang w:val="ru-RU"/>
        </w:rPr>
        <w:t xml:space="preserve">                                                                                  </w:t>
      </w:r>
      <w:proofErr w:type="spellStart"/>
      <w:r>
        <w:rPr>
          <w:sz w:val="24"/>
          <w:szCs w:val="24"/>
          <w:lang w:val="ru-RU"/>
        </w:rPr>
        <w:t>Володимир</w:t>
      </w:r>
      <w:proofErr w:type="spellEnd"/>
      <w:r>
        <w:rPr>
          <w:sz w:val="24"/>
          <w:szCs w:val="24"/>
          <w:lang w:val="ru-RU"/>
        </w:rPr>
        <w:t xml:space="preserve"> ГРИГОРЕНКО</w:t>
      </w:r>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C00F30" w:rsidRDefault="00C00F30" w:rsidP="006B5C54">
      <w:pPr>
        <w:spacing w:after="150" w:line="240" w:lineRule="auto"/>
        <w:ind w:left="0" w:right="0" w:firstLine="0"/>
        <w:rPr>
          <w:i/>
          <w:iCs/>
          <w:sz w:val="24"/>
          <w:szCs w:val="24"/>
          <w:lang w:val="ru-RU" w:eastAsia="ru-RU"/>
        </w:rPr>
      </w:pPr>
    </w:p>
    <w:p w:rsidR="006B5C54" w:rsidRPr="007F697E" w:rsidRDefault="006B5C54" w:rsidP="006B5C54">
      <w:pPr>
        <w:spacing w:after="150" w:line="240" w:lineRule="auto"/>
        <w:ind w:left="0" w:right="0" w:firstLine="0"/>
        <w:rPr>
          <w:color w:val="auto"/>
          <w:sz w:val="24"/>
          <w:szCs w:val="24"/>
          <w:lang w:val="ru-RU" w:eastAsia="ru-RU"/>
        </w:rPr>
      </w:pPr>
    </w:p>
    <w:tbl>
      <w:tblPr>
        <w:tblW w:w="5000" w:type="pct"/>
        <w:tblCellMar>
          <w:left w:w="0" w:type="dxa"/>
          <w:right w:w="0" w:type="dxa"/>
        </w:tblCellMar>
        <w:tblLook w:val="04A0" w:firstRow="1" w:lastRow="0" w:firstColumn="1" w:lastColumn="0" w:noHBand="0" w:noVBand="1"/>
      </w:tblPr>
      <w:tblGrid>
        <w:gridCol w:w="4664"/>
        <w:gridCol w:w="5362"/>
      </w:tblGrid>
      <w:tr w:rsidR="009D4190" w:rsidRPr="009D4190" w:rsidTr="00C00F30">
        <w:tc>
          <w:tcPr>
            <w:tcW w:w="2000" w:type="pct"/>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bookmarkStart w:id="16" w:name="n231"/>
            <w:bookmarkStart w:id="17" w:name="n189"/>
            <w:bookmarkEnd w:id="16"/>
            <w:bookmarkEnd w:id="17"/>
          </w:p>
        </w:tc>
        <w:tc>
          <w:tcPr>
            <w:tcW w:w="2300" w:type="pct"/>
            <w:shd w:val="clear" w:color="auto" w:fill="auto"/>
            <w:hideMark/>
          </w:tcPr>
          <w:p w:rsidR="009D4190" w:rsidRPr="009D4190" w:rsidRDefault="00C00F30" w:rsidP="00C00F30">
            <w:pPr>
              <w:spacing w:before="150" w:after="150" w:line="240" w:lineRule="auto"/>
              <w:ind w:left="0" w:right="0" w:firstLine="0"/>
              <w:jc w:val="center"/>
              <w:rPr>
                <w:color w:val="auto"/>
                <w:sz w:val="24"/>
                <w:szCs w:val="24"/>
                <w:lang w:val="ru-RU" w:eastAsia="ru-RU"/>
              </w:rPr>
            </w:pPr>
            <w:r w:rsidRPr="007F697E">
              <w:rPr>
                <w:color w:val="auto"/>
                <w:sz w:val="24"/>
                <w:szCs w:val="24"/>
                <w:lang w:val="ru-RU" w:eastAsia="ru-RU"/>
              </w:rPr>
              <w:t xml:space="preserve">                                                                     </w:t>
            </w:r>
            <w:proofErr w:type="spellStart"/>
            <w:r w:rsidR="009D4190" w:rsidRPr="009D4190">
              <w:rPr>
                <w:color w:val="auto"/>
                <w:sz w:val="24"/>
                <w:szCs w:val="24"/>
                <w:lang w:val="ru-RU" w:eastAsia="ru-RU"/>
              </w:rPr>
              <w:t>Додаток</w:t>
            </w:r>
            <w:proofErr w:type="spellEnd"/>
            <w:r w:rsidR="009D4190" w:rsidRPr="009D4190">
              <w:rPr>
                <w:color w:val="auto"/>
                <w:sz w:val="24"/>
                <w:szCs w:val="24"/>
                <w:lang w:val="ru-RU" w:eastAsia="ru-RU"/>
              </w:rPr>
              <w:t xml:space="preserve"> 3</w:t>
            </w:r>
            <w:r w:rsidR="009D4190" w:rsidRPr="009D4190">
              <w:rPr>
                <w:color w:val="auto"/>
                <w:sz w:val="24"/>
                <w:szCs w:val="24"/>
                <w:lang w:val="ru-RU" w:eastAsia="ru-RU"/>
              </w:rPr>
              <w:br/>
            </w:r>
          </w:p>
        </w:tc>
      </w:tr>
    </w:tbl>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18" w:name="n190"/>
      <w:bookmarkEnd w:id="18"/>
      <w:r w:rsidRPr="009D4190">
        <w:rPr>
          <w:b/>
          <w:bCs/>
          <w:lang w:val="ru-RU" w:eastAsia="ru-RU"/>
        </w:rPr>
        <w:t>БЮДЖЕТНІ ВИТРАТИ</w:t>
      </w:r>
      <w:r w:rsidRPr="009D4190">
        <w:rPr>
          <w:color w:val="auto"/>
          <w:sz w:val="24"/>
          <w:szCs w:val="24"/>
          <w:lang w:val="ru-RU" w:eastAsia="ru-RU"/>
        </w:rPr>
        <w:br/>
      </w:r>
      <w:r w:rsidRPr="009D4190">
        <w:rPr>
          <w:b/>
          <w:bCs/>
          <w:lang w:val="ru-RU" w:eastAsia="ru-RU"/>
        </w:rPr>
        <w:t xml:space="preserve">на </w:t>
      </w:r>
      <w:proofErr w:type="spellStart"/>
      <w:r w:rsidRPr="009D4190">
        <w:rPr>
          <w:b/>
          <w:bCs/>
          <w:lang w:val="ru-RU" w:eastAsia="ru-RU"/>
        </w:rPr>
        <w:t>адміністрування</w:t>
      </w:r>
      <w:proofErr w:type="spellEnd"/>
      <w:r w:rsidRPr="009D4190">
        <w:rPr>
          <w:b/>
          <w:bCs/>
          <w:lang w:val="ru-RU" w:eastAsia="ru-RU"/>
        </w:rPr>
        <w:t xml:space="preserve"> </w:t>
      </w:r>
      <w:proofErr w:type="spellStart"/>
      <w:r w:rsidRPr="009D4190">
        <w:rPr>
          <w:b/>
          <w:bCs/>
          <w:lang w:val="ru-RU" w:eastAsia="ru-RU"/>
        </w:rPr>
        <w:t>регулювання</w:t>
      </w:r>
      <w:proofErr w:type="spellEnd"/>
      <w:r w:rsidRPr="009D4190">
        <w:rPr>
          <w:b/>
          <w:bCs/>
          <w:lang w:val="ru-RU" w:eastAsia="ru-RU"/>
        </w:rPr>
        <w:t xml:space="preserve"> для </w:t>
      </w:r>
      <w:proofErr w:type="spellStart"/>
      <w:r w:rsidRPr="009D4190">
        <w:rPr>
          <w:b/>
          <w:bCs/>
          <w:lang w:val="ru-RU" w:eastAsia="ru-RU"/>
        </w:rPr>
        <w:t>суб’єктів</w:t>
      </w:r>
      <w:proofErr w:type="spellEnd"/>
      <w:r w:rsidRPr="009D4190">
        <w:rPr>
          <w:b/>
          <w:bCs/>
          <w:lang w:val="ru-RU" w:eastAsia="ru-RU"/>
        </w:rPr>
        <w:t xml:space="preserve"> великого і </w:t>
      </w:r>
      <w:proofErr w:type="spellStart"/>
      <w:r w:rsidRPr="009D4190">
        <w:rPr>
          <w:b/>
          <w:bCs/>
          <w:lang w:val="ru-RU" w:eastAsia="ru-RU"/>
        </w:rPr>
        <w:t>середнього</w:t>
      </w:r>
      <w:proofErr w:type="spellEnd"/>
      <w:r w:rsidRPr="009D4190">
        <w:rPr>
          <w:b/>
          <w:bCs/>
          <w:lang w:val="ru-RU" w:eastAsia="ru-RU"/>
        </w:rPr>
        <w:t xml:space="preserve"> </w:t>
      </w:r>
      <w:proofErr w:type="spellStart"/>
      <w:r w:rsidRPr="009D4190">
        <w:rPr>
          <w:b/>
          <w:bCs/>
          <w:lang w:val="ru-RU" w:eastAsia="ru-RU"/>
        </w:rPr>
        <w:t>підприємництва</w:t>
      </w:r>
      <w:proofErr w:type="spellEnd"/>
    </w:p>
    <w:p w:rsidR="009D4190" w:rsidRPr="009D4190" w:rsidRDefault="009D4190" w:rsidP="009D4190">
      <w:pPr>
        <w:spacing w:after="150" w:line="240" w:lineRule="auto"/>
        <w:ind w:left="0" w:right="0" w:firstLine="450"/>
        <w:rPr>
          <w:color w:val="auto"/>
          <w:sz w:val="24"/>
          <w:szCs w:val="24"/>
          <w:lang w:val="ru-RU" w:eastAsia="ru-RU"/>
        </w:rPr>
      </w:pPr>
      <w:bookmarkStart w:id="19" w:name="n191"/>
      <w:bookmarkEnd w:id="19"/>
      <w:proofErr w:type="spellStart"/>
      <w:r w:rsidRPr="009D4190">
        <w:rPr>
          <w:color w:val="auto"/>
          <w:sz w:val="24"/>
          <w:szCs w:val="24"/>
          <w:lang w:val="ru-RU" w:eastAsia="ru-RU"/>
        </w:rPr>
        <w:t>Розрахунок</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витрат</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адміністрування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здійснюється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окремо</w:t>
      </w:r>
      <w:proofErr w:type="spellEnd"/>
      <w:r w:rsidRPr="009D4190">
        <w:rPr>
          <w:color w:val="auto"/>
          <w:sz w:val="24"/>
          <w:szCs w:val="24"/>
          <w:lang w:val="ru-RU" w:eastAsia="ru-RU"/>
        </w:rPr>
        <w:t xml:space="preserve"> для кожного </w:t>
      </w:r>
      <w:proofErr w:type="spellStart"/>
      <w:r w:rsidRPr="009D4190">
        <w:rPr>
          <w:color w:val="auto"/>
          <w:sz w:val="24"/>
          <w:szCs w:val="24"/>
          <w:lang w:val="ru-RU" w:eastAsia="ru-RU"/>
        </w:rPr>
        <w:t>відповідного</w:t>
      </w:r>
      <w:proofErr w:type="spellEnd"/>
      <w:r w:rsidRPr="009D4190">
        <w:rPr>
          <w:color w:val="auto"/>
          <w:sz w:val="24"/>
          <w:szCs w:val="24"/>
          <w:lang w:val="ru-RU" w:eastAsia="ru-RU"/>
        </w:rPr>
        <w:t xml:space="preserve"> органу </w:t>
      </w:r>
      <w:proofErr w:type="spellStart"/>
      <w:r w:rsidRPr="009D4190">
        <w:rPr>
          <w:color w:val="auto"/>
          <w:sz w:val="24"/>
          <w:szCs w:val="24"/>
          <w:lang w:val="ru-RU" w:eastAsia="ru-RU"/>
        </w:rPr>
        <w:t>державної</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влади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чи</w:t>
      </w:r>
      <w:proofErr w:type="spellEnd"/>
      <w:r w:rsidRPr="009D4190">
        <w:rPr>
          <w:color w:val="auto"/>
          <w:sz w:val="24"/>
          <w:szCs w:val="24"/>
          <w:lang w:val="ru-RU" w:eastAsia="ru-RU"/>
        </w:rPr>
        <w:t xml:space="preserve"> органу </w:t>
      </w:r>
      <w:proofErr w:type="spellStart"/>
      <w:r w:rsidRPr="009D4190">
        <w:rPr>
          <w:color w:val="auto"/>
          <w:sz w:val="24"/>
          <w:szCs w:val="24"/>
          <w:lang w:val="ru-RU" w:eastAsia="ru-RU"/>
        </w:rPr>
        <w:t>місцевого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самоврядування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що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залучений</w:t>
      </w:r>
      <w:proofErr w:type="spellEnd"/>
      <w:r w:rsidRPr="009D4190">
        <w:rPr>
          <w:color w:val="auto"/>
          <w:sz w:val="24"/>
          <w:szCs w:val="24"/>
          <w:lang w:val="ru-RU" w:eastAsia="ru-RU"/>
        </w:rPr>
        <w:t xml:space="preserve"> до </w:t>
      </w:r>
      <w:proofErr w:type="spellStart"/>
      <w:r w:rsidRPr="009D4190">
        <w:rPr>
          <w:color w:val="auto"/>
          <w:sz w:val="24"/>
          <w:szCs w:val="24"/>
          <w:lang w:val="ru-RU" w:eastAsia="ru-RU"/>
        </w:rPr>
        <w:t>процесу</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r w:rsidRPr="009D4190">
        <w:rPr>
          <w:color w:val="auto"/>
          <w:sz w:val="24"/>
          <w:szCs w:val="24"/>
          <w:lang w:val="ru-RU" w:eastAsia="ru-RU"/>
        </w:rPr>
        <w:t>.</w:t>
      </w:r>
    </w:p>
    <w:p w:rsidR="009D4190" w:rsidRPr="009D4190" w:rsidRDefault="009D4190" w:rsidP="009D4190">
      <w:pPr>
        <w:spacing w:after="150" w:line="240" w:lineRule="auto"/>
        <w:ind w:left="0" w:right="0" w:firstLine="450"/>
        <w:rPr>
          <w:color w:val="auto"/>
          <w:sz w:val="24"/>
          <w:szCs w:val="24"/>
          <w:lang w:val="ru-RU" w:eastAsia="ru-RU"/>
        </w:rPr>
      </w:pPr>
      <w:bookmarkStart w:id="20" w:name="n192"/>
      <w:bookmarkEnd w:id="20"/>
      <w:proofErr w:type="spellStart"/>
      <w:r w:rsidRPr="009D4190">
        <w:rPr>
          <w:color w:val="auto"/>
          <w:sz w:val="24"/>
          <w:szCs w:val="24"/>
          <w:lang w:val="ru-RU" w:eastAsia="ru-RU"/>
        </w:rPr>
        <w:t>Державний</w:t>
      </w:r>
      <w:proofErr w:type="spellEnd"/>
      <w:r w:rsidRPr="009D4190">
        <w:rPr>
          <w:color w:val="auto"/>
          <w:sz w:val="24"/>
          <w:szCs w:val="24"/>
          <w:lang w:val="ru-RU" w:eastAsia="ru-RU"/>
        </w:rPr>
        <w:t xml:space="preserve"> орган, для </w:t>
      </w:r>
      <w:proofErr w:type="spellStart"/>
      <w:r w:rsidRPr="009D4190">
        <w:rPr>
          <w:color w:val="auto"/>
          <w:sz w:val="24"/>
          <w:szCs w:val="24"/>
          <w:lang w:val="ru-RU" w:eastAsia="ru-RU"/>
        </w:rPr>
        <w:t>якого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здійснюється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розрахунок</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адміністрування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r w:rsidRPr="009D4190">
        <w:rPr>
          <w:color w:val="auto"/>
          <w:sz w:val="24"/>
          <w:szCs w:val="24"/>
          <w:lang w:val="ru-RU" w:eastAsia="ru-RU"/>
        </w:rPr>
        <w:t>:</w:t>
      </w:r>
    </w:p>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21" w:name="n193"/>
      <w:bookmarkEnd w:id="21"/>
      <w:r w:rsidRPr="009D4190">
        <w:rPr>
          <w:color w:val="auto"/>
          <w:sz w:val="24"/>
          <w:szCs w:val="24"/>
          <w:lang w:val="ru-RU" w:eastAsia="ru-RU"/>
        </w:rPr>
        <w:t>__________</w:t>
      </w:r>
      <w:r w:rsidR="00646221" w:rsidRPr="00646221">
        <w:rPr>
          <w:color w:val="auto"/>
          <w:sz w:val="24"/>
          <w:szCs w:val="24"/>
          <w:u w:val="single"/>
          <w:lang w:val="ru-RU" w:eastAsia="ru-RU"/>
        </w:rPr>
        <w:t xml:space="preserve">        </w:t>
      </w:r>
      <w:proofErr w:type="spellStart"/>
      <w:r w:rsidR="00646221" w:rsidRPr="00646221">
        <w:rPr>
          <w:color w:val="auto"/>
          <w:sz w:val="24"/>
          <w:szCs w:val="24"/>
          <w:u w:val="single"/>
          <w:lang w:val="ru-RU" w:eastAsia="ru-RU"/>
        </w:rPr>
        <w:t>Дружківська</w:t>
      </w:r>
      <w:proofErr w:type="spellEnd"/>
      <w:r w:rsidR="00646221" w:rsidRPr="00646221">
        <w:rPr>
          <w:color w:val="auto"/>
          <w:sz w:val="24"/>
          <w:szCs w:val="24"/>
          <w:u w:val="single"/>
          <w:lang w:val="ru-RU" w:eastAsia="ru-RU"/>
        </w:rPr>
        <w:t xml:space="preserve"> </w:t>
      </w:r>
      <w:proofErr w:type="spellStart"/>
      <w:r w:rsidR="00646221" w:rsidRPr="00646221">
        <w:rPr>
          <w:color w:val="auto"/>
          <w:sz w:val="24"/>
          <w:szCs w:val="24"/>
          <w:u w:val="single"/>
          <w:lang w:val="ru-RU" w:eastAsia="ru-RU"/>
        </w:rPr>
        <w:t>міська</w:t>
      </w:r>
      <w:proofErr w:type="spellEnd"/>
      <w:r w:rsidR="00646221" w:rsidRPr="00646221">
        <w:rPr>
          <w:color w:val="auto"/>
          <w:sz w:val="24"/>
          <w:szCs w:val="24"/>
          <w:u w:val="single"/>
          <w:lang w:val="ru-RU" w:eastAsia="ru-RU"/>
        </w:rPr>
        <w:t xml:space="preserve"> рада</w:t>
      </w:r>
      <w:r w:rsidRPr="00646221">
        <w:rPr>
          <w:color w:val="auto"/>
          <w:sz w:val="24"/>
          <w:szCs w:val="24"/>
          <w:u w:val="single"/>
          <w:lang w:val="ru-RU" w:eastAsia="ru-RU"/>
        </w:rPr>
        <w:t>_</w:t>
      </w:r>
      <w:r w:rsidRPr="009D4190">
        <w:rPr>
          <w:color w:val="auto"/>
          <w:sz w:val="24"/>
          <w:szCs w:val="24"/>
          <w:lang w:val="ru-RU" w:eastAsia="ru-RU"/>
        </w:rPr>
        <w:t>___________________</w:t>
      </w:r>
      <w:r w:rsidRPr="009D4190">
        <w:rPr>
          <w:color w:val="auto"/>
          <w:sz w:val="24"/>
          <w:szCs w:val="24"/>
          <w:lang w:val="ru-RU" w:eastAsia="ru-RU"/>
        </w:rPr>
        <w:br/>
      </w:r>
      <w:r w:rsidRPr="009D4190">
        <w:rPr>
          <w:sz w:val="16"/>
          <w:lang w:val="ru-RU" w:eastAsia="ru-RU"/>
        </w:rPr>
        <w:t>(</w:t>
      </w:r>
      <w:proofErr w:type="spellStart"/>
      <w:r w:rsidRPr="009D4190">
        <w:rPr>
          <w:sz w:val="16"/>
          <w:lang w:val="ru-RU" w:eastAsia="ru-RU"/>
        </w:rPr>
        <w:t>назва</w:t>
      </w:r>
      <w:proofErr w:type="spellEnd"/>
      <w:r w:rsidRPr="009D4190">
        <w:rPr>
          <w:sz w:val="16"/>
          <w:lang w:val="ru-RU" w:eastAsia="ru-RU"/>
        </w:rPr>
        <w:t xml:space="preserve"> державного органу)</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600"/>
        <w:gridCol w:w="1253"/>
        <w:gridCol w:w="1564"/>
        <w:gridCol w:w="1566"/>
        <w:gridCol w:w="1362"/>
        <w:gridCol w:w="1711"/>
      </w:tblGrid>
      <w:tr w:rsidR="009D4190" w:rsidRPr="004A0CB8" w:rsidTr="009D4190">
        <w:trPr>
          <w:jc w:val="center"/>
        </w:trPr>
        <w:tc>
          <w:tcPr>
            <w:tcW w:w="1300"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22" w:name="n194"/>
            <w:bookmarkEnd w:id="22"/>
            <w:r w:rsidRPr="009D4190">
              <w:rPr>
                <w:color w:val="auto"/>
                <w:sz w:val="24"/>
                <w:szCs w:val="24"/>
                <w:lang w:val="ru-RU" w:eastAsia="ru-RU"/>
              </w:rPr>
              <w:t xml:space="preserve">Процедура </w:t>
            </w:r>
            <w:proofErr w:type="spellStart"/>
            <w:r w:rsidRPr="009D4190">
              <w:rPr>
                <w:color w:val="auto"/>
                <w:sz w:val="24"/>
                <w:szCs w:val="24"/>
                <w:lang w:val="ru-RU" w:eastAsia="ru-RU"/>
              </w:rPr>
              <w:t>регулювання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суб’єктів</w:t>
            </w:r>
            <w:proofErr w:type="spellEnd"/>
            <w:r w:rsidRPr="009D4190">
              <w:rPr>
                <w:color w:val="auto"/>
                <w:sz w:val="24"/>
                <w:szCs w:val="24"/>
                <w:lang w:val="ru-RU" w:eastAsia="ru-RU"/>
              </w:rPr>
              <w:t xml:space="preserve"> великого і </w:t>
            </w:r>
            <w:proofErr w:type="spellStart"/>
            <w:r w:rsidRPr="009D4190">
              <w:rPr>
                <w:color w:val="auto"/>
                <w:sz w:val="24"/>
                <w:szCs w:val="24"/>
                <w:lang w:val="ru-RU" w:eastAsia="ru-RU"/>
              </w:rPr>
              <w:t>середнього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підприємництва</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розрахунок</w:t>
            </w:r>
            <w:proofErr w:type="spellEnd"/>
            <w:r w:rsidRPr="009D4190">
              <w:rPr>
                <w:color w:val="auto"/>
                <w:sz w:val="24"/>
                <w:szCs w:val="24"/>
                <w:lang w:val="ru-RU" w:eastAsia="ru-RU"/>
              </w:rPr>
              <w:t xml:space="preserve"> на одного типового </w:t>
            </w:r>
            <w:proofErr w:type="spellStart"/>
            <w:r w:rsidRPr="009D4190">
              <w:rPr>
                <w:color w:val="auto"/>
                <w:sz w:val="24"/>
                <w:szCs w:val="24"/>
                <w:lang w:val="ru-RU" w:eastAsia="ru-RU"/>
              </w:rPr>
              <w:t>суб’єкта</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господарювання</w:t>
            </w:r>
            <w:proofErr w:type="spellEnd"/>
            <w:r w:rsidRPr="009D4190">
              <w:rPr>
                <w:color w:val="auto"/>
                <w:sz w:val="24"/>
                <w:szCs w:val="24"/>
                <w:lang w:val="ru-RU" w:eastAsia="ru-RU"/>
              </w:rPr>
              <w:t>)</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Планові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часу на процедуру</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Вартість</w:t>
            </w:r>
            <w:proofErr w:type="spellEnd"/>
            <w:r w:rsidRPr="009D4190">
              <w:rPr>
                <w:color w:val="auto"/>
                <w:sz w:val="24"/>
                <w:szCs w:val="24"/>
                <w:lang w:val="ru-RU" w:eastAsia="ru-RU"/>
              </w:rPr>
              <w:t xml:space="preserve"> часу </w:t>
            </w:r>
            <w:proofErr w:type="spellStart"/>
            <w:r w:rsidRPr="009D4190">
              <w:rPr>
                <w:color w:val="auto"/>
                <w:sz w:val="24"/>
                <w:szCs w:val="24"/>
                <w:lang w:val="ru-RU" w:eastAsia="ru-RU"/>
              </w:rPr>
              <w:t>співробітника</w:t>
            </w:r>
            <w:proofErr w:type="spellEnd"/>
            <w:r w:rsidRPr="009D4190">
              <w:rPr>
                <w:color w:val="auto"/>
                <w:sz w:val="24"/>
                <w:szCs w:val="24"/>
                <w:lang w:val="ru-RU" w:eastAsia="ru-RU"/>
              </w:rPr>
              <w:t xml:space="preserve"> органу </w:t>
            </w:r>
            <w:proofErr w:type="spellStart"/>
            <w:r w:rsidRPr="009D4190">
              <w:rPr>
                <w:color w:val="auto"/>
                <w:sz w:val="24"/>
                <w:szCs w:val="24"/>
                <w:lang w:val="ru-RU" w:eastAsia="ru-RU"/>
              </w:rPr>
              <w:t>державної</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влади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відповідної</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категорії</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заробітна</w:t>
            </w:r>
            <w:proofErr w:type="spellEnd"/>
            <w:r w:rsidRPr="009D4190">
              <w:rPr>
                <w:color w:val="auto"/>
                <w:sz w:val="24"/>
                <w:szCs w:val="24"/>
                <w:lang w:val="ru-RU" w:eastAsia="ru-RU"/>
              </w:rPr>
              <w:t xml:space="preserve"> плата)</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Оцінка</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кількості</w:t>
            </w:r>
            <w:proofErr w:type="spellEnd"/>
            <w:r w:rsidRPr="009D4190">
              <w:rPr>
                <w:color w:val="auto"/>
                <w:sz w:val="24"/>
                <w:szCs w:val="24"/>
                <w:lang w:val="ru-RU" w:eastAsia="ru-RU"/>
              </w:rPr>
              <w:t xml:space="preserve"> процедур за </w:t>
            </w:r>
            <w:proofErr w:type="spellStart"/>
            <w:r w:rsidRPr="009D4190">
              <w:rPr>
                <w:color w:val="auto"/>
                <w:sz w:val="24"/>
                <w:szCs w:val="24"/>
                <w:lang w:val="ru-RU" w:eastAsia="ru-RU"/>
              </w:rPr>
              <w:t>рік</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що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припадають</w:t>
            </w:r>
            <w:proofErr w:type="spellEnd"/>
            <w:r w:rsidRPr="009D4190">
              <w:rPr>
                <w:color w:val="auto"/>
                <w:sz w:val="24"/>
                <w:szCs w:val="24"/>
                <w:lang w:val="ru-RU" w:eastAsia="ru-RU"/>
              </w:rPr>
              <w:t xml:space="preserve"> на одного </w:t>
            </w:r>
            <w:proofErr w:type="spellStart"/>
            <w:r w:rsidRPr="009D4190">
              <w:rPr>
                <w:color w:val="auto"/>
                <w:sz w:val="24"/>
                <w:szCs w:val="24"/>
                <w:lang w:val="ru-RU" w:eastAsia="ru-RU"/>
              </w:rPr>
              <w:t>суб’єкта</w:t>
            </w:r>
            <w:proofErr w:type="spellEnd"/>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Оцінка</w:t>
            </w:r>
            <w:proofErr w:type="spellEnd"/>
            <w:r w:rsidRPr="009D4190">
              <w:rPr>
                <w:color w:val="auto"/>
                <w:sz w:val="24"/>
                <w:szCs w:val="24"/>
                <w:lang w:val="ru-RU" w:eastAsia="ru-RU"/>
              </w:rPr>
              <w:t xml:space="preserve"> </w:t>
            </w:r>
            <w:proofErr w:type="spellStart"/>
            <w:proofErr w:type="gramStart"/>
            <w:r w:rsidRPr="009D4190">
              <w:rPr>
                <w:color w:val="auto"/>
                <w:sz w:val="24"/>
                <w:szCs w:val="24"/>
                <w:lang w:val="ru-RU" w:eastAsia="ru-RU"/>
              </w:rPr>
              <w:t>кількості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суб’єктів</w:t>
            </w:r>
            <w:proofErr w:type="spellEnd"/>
            <w:proofErr w:type="gramEnd"/>
            <w:r w:rsidRPr="009D4190">
              <w:rPr>
                <w:color w:val="auto"/>
                <w:sz w:val="24"/>
                <w:szCs w:val="24"/>
                <w:lang w:val="ru-RU" w:eastAsia="ru-RU"/>
              </w:rPr>
              <w:t xml:space="preserve">, </w:t>
            </w:r>
            <w:proofErr w:type="spellStart"/>
            <w:r w:rsidRPr="009D4190">
              <w:rPr>
                <w:color w:val="auto"/>
                <w:sz w:val="24"/>
                <w:szCs w:val="24"/>
                <w:lang w:val="ru-RU" w:eastAsia="ru-RU"/>
              </w:rPr>
              <w:t>що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підпадають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під</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дію</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процедури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p>
        </w:tc>
        <w:tc>
          <w:tcPr>
            <w:tcW w:w="600"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адміністрування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рік</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гривень</w:t>
            </w:r>
            <w:proofErr w:type="spellEnd"/>
          </w:p>
        </w:tc>
      </w:tr>
      <w:tr w:rsidR="009D4190" w:rsidRPr="009263A2" w:rsidTr="009D4190">
        <w:trPr>
          <w:jc w:val="center"/>
        </w:trPr>
        <w:tc>
          <w:tcPr>
            <w:tcW w:w="1300" w:type="pct"/>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 xml:space="preserve">1. </w:t>
            </w:r>
            <w:proofErr w:type="spellStart"/>
            <w:r w:rsidRPr="009D4190">
              <w:rPr>
                <w:color w:val="auto"/>
                <w:sz w:val="24"/>
                <w:szCs w:val="24"/>
                <w:lang w:val="ru-RU" w:eastAsia="ru-RU"/>
              </w:rPr>
              <w:t>Облік</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суб’єкта</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господарювання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що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перебуває</w:t>
            </w:r>
            <w:proofErr w:type="spellEnd"/>
            <w:r w:rsidRPr="009D4190">
              <w:rPr>
                <w:color w:val="auto"/>
                <w:sz w:val="24"/>
                <w:szCs w:val="24"/>
                <w:lang w:val="ru-RU" w:eastAsia="ru-RU"/>
              </w:rPr>
              <w:t xml:space="preserve"> у </w:t>
            </w:r>
            <w:proofErr w:type="spellStart"/>
            <w:r w:rsidRPr="009D4190">
              <w:rPr>
                <w:color w:val="auto"/>
                <w:sz w:val="24"/>
                <w:szCs w:val="24"/>
                <w:lang w:val="ru-RU" w:eastAsia="ru-RU"/>
              </w:rPr>
              <w:t>сфері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p>
        </w:tc>
        <w:tc>
          <w:tcPr>
            <w:tcW w:w="650" w:type="pct"/>
            <w:tcBorders>
              <w:top w:val="single" w:sz="6" w:space="0" w:color="000000"/>
              <w:left w:val="nil"/>
              <w:bottom w:val="nil"/>
              <w:right w:val="nil"/>
            </w:tcBorders>
            <w:shd w:val="clear" w:color="auto" w:fill="auto"/>
            <w:hideMark/>
          </w:tcPr>
          <w:p w:rsidR="009D4190" w:rsidRPr="009D4190" w:rsidRDefault="008630CE" w:rsidP="00646221">
            <w:pPr>
              <w:spacing w:before="150" w:after="150" w:line="240" w:lineRule="auto"/>
              <w:ind w:left="0" w:right="0" w:firstLine="0"/>
              <w:jc w:val="center"/>
              <w:rPr>
                <w:color w:val="auto"/>
                <w:sz w:val="24"/>
                <w:szCs w:val="24"/>
                <w:lang w:val="ru-RU" w:eastAsia="ru-RU"/>
              </w:rPr>
            </w:pPr>
            <w:r w:rsidRPr="00D96391">
              <w:rPr>
                <w:color w:val="auto"/>
                <w:sz w:val="24"/>
                <w:szCs w:val="24"/>
                <w:lang w:val="ru-RU" w:eastAsia="ru-RU"/>
              </w:rPr>
              <w:t>0,5</w:t>
            </w:r>
          </w:p>
        </w:tc>
        <w:tc>
          <w:tcPr>
            <w:tcW w:w="800" w:type="pct"/>
            <w:tcBorders>
              <w:top w:val="single" w:sz="6" w:space="0" w:color="000000"/>
              <w:left w:val="nil"/>
              <w:bottom w:val="nil"/>
              <w:right w:val="nil"/>
            </w:tcBorders>
            <w:shd w:val="clear" w:color="auto" w:fill="auto"/>
            <w:hideMark/>
          </w:tcPr>
          <w:p w:rsidR="009D4190" w:rsidRPr="009D4190" w:rsidRDefault="008630CE"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8</w:t>
            </w:r>
            <w:r w:rsidR="00D96391">
              <w:rPr>
                <w:color w:val="auto"/>
                <w:sz w:val="24"/>
                <w:szCs w:val="24"/>
                <w:lang w:val="ru-RU" w:eastAsia="ru-RU"/>
              </w:rPr>
              <w:t>5</w:t>
            </w:r>
            <w:r>
              <w:rPr>
                <w:color w:val="auto"/>
                <w:sz w:val="24"/>
                <w:szCs w:val="24"/>
                <w:lang w:val="ru-RU" w:eastAsia="ru-RU"/>
              </w:rPr>
              <w:t>,</w:t>
            </w:r>
            <w:r w:rsidR="00D96391">
              <w:rPr>
                <w:color w:val="auto"/>
                <w:sz w:val="24"/>
                <w:szCs w:val="24"/>
                <w:lang w:val="ru-RU" w:eastAsia="ru-RU"/>
              </w:rPr>
              <w:t>2</w:t>
            </w:r>
            <w:r>
              <w:rPr>
                <w:color w:val="auto"/>
                <w:sz w:val="24"/>
                <w:szCs w:val="24"/>
                <w:lang w:val="ru-RU" w:eastAsia="ru-RU"/>
              </w:rPr>
              <w:t xml:space="preserve"> </w:t>
            </w:r>
          </w:p>
        </w:tc>
        <w:tc>
          <w:tcPr>
            <w:tcW w:w="800" w:type="pct"/>
            <w:tcBorders>
              <w:top w:val="single" w:sz="6" w:space="0" w:color="000000"/>
              <w:left w:val="nil"/>
              <w:bottom w:val="nil"/>
              <w:right w:val="nil"/>
            </w:tcBorders>
            <w:shd w:val="clear" w:color="auto" w:fill="auto"/>
            <w:hideMark/>
          </w:tcPr>
          <w:p w:rsidR="009D4190" w:rsidRPr="009D4190" w:rsidRDefault="008630CE"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1</w:t>
            </w:r>
          </w:p>
        </w:tc>
        <w:tc>
          <w:tcPr>
            <w:tcW w:w="700" w:type="pct"/>
            <w:tcBorders>
              <w:top w:val="single" w:sz="6" w:space="0" w:color="000000"/>
              <w:left w:val="nil"/>
              <w:bottom w:val="nil"/>
              <w:right w:val="nil"/>
            </w:tcBorders>
            <w:shd w:val="clear" w:color="auto" w:fill="auto"/>
            <w:hideMark/>
          </w:tcPr>
          <w:p w:rsidR="009D4190" w:rsidRPr="009263A2" w:rsidRDefault="009263A2" w:rsidP="009263A2">
            <w:pPr>
              <w:spacing w:before="150" w:after="150" w:line="240" w:lineRule="auto"/>
              <w:ind w:left="0" w:right="0" w:firstLine="0"/>
              <w:jc w:val="center"/>
              <w:rPr>
                <w:color w:val="auto"/>
                <w:sz w:val="24"/>
                <w:szCs w:val="24"/>
                <w:lang w:eastAsia="ru-RU"/>
              </w:rPr>
            </w:pPr>
            <w:r>
              <w:rPr>
                <w:color w:val="auto"/>
                <w:sz w:val="24"/>
                <w:szCs w:val="24"/>
                <w:lang w:eastAsia="ru-RU"/>
              </w:rPr>
              <w:t>4</w:t>
            </w:r>
          </w:p>
        </w:tc>
        <w:tc>
          <w:tcPr>
            <w:tcW w:w="600" w:type="pct"/>
            <w:tcBorders>
              <w:top w:val="single" w:sz="6" w:space="0" w:color="000000"/>
              <w:left w:val="nil"/>
              <w:bottom w:val="nil"/>
              <w:right w:val="nil"/>
            </w:tcBorders>
            <w:shd w:val="clear" w:color="auto" w:fill="auto"/>
            <w:hideMark/>
          </w:tcPr>
          <w:p w:rsidR="009D4190" w:rsidRPr="009263A2" w:rsidRDefault="008630CE" w:rsidP="009263A2">
            <w:pPr>
              <w:spacing w:before="150" w:after="150" w:line="240" w:lineRule="auto"/>
              <w:ind w:left="0" w:right="0" w:firstLine="0"/>
              <w:jc w:val="center"/>
              <w:rPr>
                <w:color w:val="auto"/>
                <w:sz w:val="24"/>
                <w:szCs w:val="24"/>
                <w:lang w:eastAsia="ru-RU"/>
              </w:rPr>
            </w:pPr>
            <w:r>
              <w:rPr>
                <w:color w:val="auto"/>
                <w:sz w:val="24"/>
                <w:szCs w:val="24"/>
                <w:lang w:val="ru-RU" w:eastAsia="ru-RU"/>
              </w:rPr>
              <w:t xml:space="preserve">   </w:t>
            </w:r>
            <w:r w:rsidR="009263A2">
              <w:rPr>
                <w:color w:val="auto"/>
                <w:sz w:val="24"/>
                <w:szCs w:val="24"/>
                <w:lang w:val="ru-RU" w:eastAsia="ru-RU"/>
              </w:rPr>
              <w:t>1</w:t>
            </w:r>
            <w:r w:rsidR="00D96391">
              <w:rPr>
                <w:color w:val="auto"/>
                <w:sz w:val="24"/>
                <w:szCs w:val="24"/>
                <w:lang w:val="ru-RU" w:eastAsia="ru-RU"/>
              </w:rPr>
              <w:t>70</w:t>
            </w:r>
            <w:r>
              <w:rPr>
                <w:color w:val="auto"/>
                <w:sz w:val="24"/>
                <w:szCs w:val="24"/>
                <w:lang w:val="ru-RU" w:eastAsia="ru-RU"/>
              </w:rPr>
              <w:t>,</w:t>
            </w:r>
            <w:r w:rsidR="00D96391">
              <w:rPr>
                <w:color w:val="auto"/>
                <w:sz w:val="24"/>
                <w:szCs w:val="24"/>
                <w:lang w:val="ru-RU" w:eastAsia="ru-RU"/>
              </w:rPr>
              <w:t>4</w:t>
            </w:r>
          </w:p>
        </w:tc>
      </w:tr>
      <w:tr w:rsidR="009D4190" w:rsidRPr="009263A2"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 xml:space="preserve">2. </w:t>
            </w:r>
            <w:proofErr w:type="spellStart"/>
            <w:r w:rsidRPr="009D4190">
              <w:rPr>
                <w:color w:val="auto"/>
                <w:sz w:val="24"/>
                <w:szCs w:val="24"/>
                <w:lang w:val="ru-RU" w:eastAsia="ru-RU"/>
              </w:rPr>
              <w:t>Поточний</w:t>
            </w:r>
            <w:proofErr w:type="spellEnd"/>
            <w:r w:rsidRPr="009D4190">
              <w:rPr>
                <w:color w:val="auto"/>
                <w:sz w:val="24"/>
                <w:szCs w:val="24"/>
                <w:lang w:val="ru-RU" w:eastAsia="ru-RU"/>
              </w:rPr>
              <w:t xml:space="preserve"> контроль за </w:t>
            </w:r>
            <w:proofErr w:type="spellStart"/>
            <w:r w:rsidRPr="009D4190">
              <w:rPr>
                <w:color w:val="auto"/>
                <w:sz w:val="24"/>
                <w:szCs w:val="24"/>
                <w:lang w:val="ru-RU" w:eastAsia="ru-RU"/>
              </w:rPr>
              <w:t>суб’єктом</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господарювання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що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перебуває</w:t>
            </w:r>
            <w:proofErr w:type="spellEnd"/>
            <w:r w:rsidRPr="009D4190">
              <w:rPr>
                <w:color w:val="auto"/>
                <w:sz w:val="24"/>
                <w:szCs w:val="24"/>
                <w:lang w:val="ru-RU" w:eastAsia="ru-RU"/>
              </w:rPr>
              <w:t xml:space="preserve"> у </w:t>
            </w:r>
            <w:proofErr w:type="spellStart"/>
            <w:r w:rsidRPr="009D4190">
              <w:rPr>
                <w:color w:val="auto"/>
                <w:sz w:val="24"/>
                <w:szCs w:val="24"/>
                <w:lang w:val="ru-RU" w:eastAsia="ru-RU"/>
              </w:rPr>
              <w:t>сфері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r w:rsidRPr="009D4190">
              <w:rPr>
                <w:color w:val="auto"/>
                <w:sz w:val="24"/>
                <w:szCs w:val="24"/>
                <w:lang w:val="ru-RU" w:eastAsia="ru-RU"/>
              </w:rPr>
              <w:t xml:space="preserve">, у тому </w:t>
            </w:r>
            <w:proofErr w:type="spellStart"/>
            <w:r w:rsidRPr="009D4190">
              <w:rPr>
                <w:color w:val="auto"/>
                <w:sz w:val="24"/>
                <w:szCs w:val="24"/>
                <w:lang w:val="ru-RU" w:eastAsia="ru-RU"/>
              </w:rPr>
              <w:t>числі</w:t>
            </w:r>
            <w:proofErr w:type="spellEnd"/>
            <w:r w:rsidRPr="009D4190">
              <w:rPr>
                <w:color w:val="auto"/>
                <w:sz w:val="24"/>
                <w:szCs w:val="24"/>
                <w:lang w:val="ru-RU" w:eastAsia="ru-RU"/>
              </w:rPr>
              <w:t>:</w:t>
            </w:r>
          </w:p>
        </w:tc>
        <w:tc>
          <w:tcPr>
            <w:tcW w:w="65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7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6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r w:rsidR="009D4190" w:rsidRPr="009D4190"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камеральні</w:t>
            </w:r>
            <w:proofErr w:type="spellEnd"/>
          </w:p>
        </w:tc>
        <w:tc>
          <w:tcPr>
            <w:tcW w:w="65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7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6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r w:rsidR="009D4190" w:rsidRPr="009D4190"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виїзні</w:t>
            </w:r>
            <w:proofErr w:type="spellEnd"/>
          </w:p>
        </w:tc>
        <w:tc>
          <w:tcPr>
            <w:tcW w:w="650" w:type="pct"/>
            <w:tcBorders>
              <w:top w:val="nil"/>
              <w:left w:val="nil"/>
              <w:bottom w:val="nil"/>
              <w:right w:val="nil"/>
            </w:tcBorders>
            <w:shd w:val="clear" w:color="auto" w:fill="auto"/>
            <w:hideMark/>
          </w:tcPr>
          <w:p w:rsidR="009D4190" w:rsidRPr="009D4190" w:rsidRDefault="00BC398D"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1</w:t>
            </w:r>
          </w:p>
        </w:tc>
        <w:tc>
          <w:tcPr>
            <w:tcW w:w="800" w:type="pct"/>
            <w:tcBorders>
              <w:top w:val="nil"/>
              <w:left w:val="nil"/>
              <w:bottom w:val="nil"/>
              <w:right w:val="nil"/>
            </w:tcBorders>
            <w:shd w:val="clear" w:color="auto" w:fill="auto"/>
            <w:hideMark/>
          </w:tcPr>
          <w:p w:rsidR="009D4190" w:rsidRPr="009D4190" w:rsidRDefault="00BC398D"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8</w:t>
            </w:r>
            <w:r w:rsidR="00536F80">
              <w:rPr>
                <w:color w:val="auto"/>
                <w:sz w:val="24"/>
                <w:szCs w:val="24"/>
                <w:lang w:val="ru-RU" w:eastAsia="ru-RU"/>
              </w:rPr>
              <w:t>5</w:t>
            </w:r>
            <w:r>
              <w:rPr>
                <w:color w:val="auto"/>
                <w:sz w:val="24"/>
                <w:szCs w:val="24"/>
                <w:lang w:val="ru-RU" w:eastAsia="ru-RU"/>
              </w:rPr>
              <w:t>,</w:t>
            </w:r>
            <w:r w:rsidR="00536F80">
              <w:rPr>
                <w:color w:val="auto"/>
                <w:sz w:val="24"/>
                <w:szCs w:val="24"/>
                <w:lang w:val="ru-RU" w:eastAsia="ru-RU"/>
              </w:rPr>
              <w:t>2</w:t>
            </w:r>
          </w:p>
        </w:tc>
        <w:tc>
          <w:tcPr>
            <w:tcW w:w="800" w:type="pct"/>
            <w:tcBorders>
              <w:top w:val="nil"/>
              <w:left w:val="nil"/>
              <w:bottom w:val="nil"/>
              <w:right w:val="nil"/>
            </w:tcBorders>
            <w:shd w:val="clear" w:color="auto" w:fill="auto"/>
            <w:hideMark/>
          </w:tcPr>
          <w:p w:rsidR="009D4190" w:rsidRPr="009D4190" w:rsidRDefault="00BC398D"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1</w:t>
            </w:r>
          </w:p>
        </w:tc>
        <w:tc>
          <w:tcPr>
            <w:tcW w:w="700" w:type="pct"/>
            <w:tcBorders>
              <w:top w:val="nil"/>
              <w:left w:val="nil"/>
              <w:bottom w:val="nil"/>
              <w:right w:val="nil"/>
            </w:tcBorders>
            <w:shd w:val="clear" w:color="auto" w:fill="auto"/>
            <w:hideMark/>
          </w:tcPr>
          <w:p w:rsidR="009D4190" w:rsidRPr="009263A2" w:rsidRDefault="009263A2" w:rsidP="00646221">
            <w:pPr>
              <w:spacing w:before="150" w:after="150" w:line="240" w:lineRule="auto"/>
              <w:ind w:left="0" w:right="0" w:firstLine="0"/>
              <w:jc w:val="center"/>
              <w:rPr>
                <w:color w:val="auto"/>
                <w:sz w:val="24"/>
                <w:szCs w:val="24"/>
                <w:lang w:eastAsia="ru-RU"/>
              </w:rPr>
            </w:pPr>
            <w:r>
              <w:rPr>
                <w:color w:val="auto"/>
                <w:sz w:val="24"/>
                <w:szCs w:val="24"/>
                <w:lang w:eastAsia="ru-RU"/>
              </w:rPr>
              <w:t>4</w:t>
            </w:r>
          </w:p>
        </w:tc>
        <w:tc>
          <w:tcPr>
            <w:tcW w:w="600" w:type="pct"/>
            <w:tcBorders>
              <w:top w:val="nil"/>
              <w:left w:val="nil"/>
              <w:bottom w:val="nil"/>
              <w:right w:val="nil"/>
            </w:tcBorders>
            <w:shd w:val="clear" w:color="auto" w:fill="auto"/>
            <w:hideMark/>
          </w:tcPr>
          <w:p w:rsidR="009D4190" w:rsidRPr="009263A2" w:rsidRDefault="009263A2" w:rsidP="009263A2">
            <w:pPr>
              <w:spacing w:before="150" w:after="150" w:line="240" w:lineRule="auto"/>
              <w:ind w:left="0" w:right="0" w:firstLine="0"/>
              <w:jc w:val="center"/>
              <w:rPr>
                <w:color w:val="auto"/>
                <w:sz w:val="24"/>
                <w:szCs w:val="24"/>
                <w:lang w:eastAsia="ru-RU"/>
              </w:rPr>
            </w:pPr>
            <w:r>
              <w:rPr>
                <w:color w:val="auto"/>
                <w:sz w:val="24"/>
                <w:szCs w:val="24"/>
                <w:lang w:eastAsia="ru-RU"/>
              </w:rPr>
              <w:t>3</w:t>
            </w:r>
            <w:r w:rsidR="00557CA2">
              <w:rPr>
                <w:color w:val="auto"/>
                <w:sz w:val="24"/>
                <w:szCs w:val="24"/>
                <w:lang w:val="uk-UA" w:eastAsia="ru-RU"/>
              </w:rPr>
              <w:t>40</w:t>
            </w:r>
            <w:r w:rsidR="00BC398D">
              <w:rPr>
                <w:color w:val="auto"/>
                <w:sz w:val="24"/>
                <w:szCs w:val="24"/>
                <w:lang w:val="ru-RU" w:eastAsia="ru-RU"/>
              </w:rPr>
              <w:t>,</w:t>
            </w:r>
            <w:r w:rsidR="00557CA2">
              <w:rPr>
                <w:color w:val="auto"/>
                <w:sz w:val="24"/>
                <w:szCs w:val="24"/>
                <w:lang w:val="ru-RU" w:eastAsia="ru-RU"/>
              </w:rPr>
              <w:t>8</w:t>
            </w:r>
          </w:p>
        </w:tc>
      </w:tr>
      <w:tr w:rsidR="009D4190" w:rsidRPr="00C20058"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 xml:space="preserve">3. </w:t>
            </w:r>
            <w:proofErr w:type="spellStart"/>
            <w:r w:rsidRPr="009D4190">
              <w:rPr>
                <w:color w:val="auto"/>
                <w:sz w:val="24"/>
                <w:szCs w:val="24"/>
                <w:lang w:val="ru-RU" w:eastAsia="ru-RU"/>
              </w:rPr>
              <w:t>Підготовка</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затвердження</w:t>
            </w:r>
            <w:proofErr w:type="spellEnd"/>
            <w:r w:rsidRPr="009D4190">
              <w:rPr>
                <w:color w:val="auto"/>
                <w:sz w:val="24"/>
                <w:szCs w:val="24"/>
                <w:lang w:val="ru-RU" w:eastAsia="ru-RU"/>
              </w:rPr>
              <w:t xml:space="preserve"> та </w:t>
            </w:r>
            <w:proofErr w:type="spellStart"/>
            <w:r w:rsidRPr="009D4190">
              <w:rPr>
                <w:color w:val="auto"/>
                <w:sz w:val="24"/>
                <w:szCs w:val="24"/>
                <w:lang w:val="ru-RU" w:eastAsia="ru-RU"/>
              </w:rPr>
              <w:t>опрацювання</w:t>
            </w:r>
            <w:proofErr w:type="spellEnd"/>
            <w:r w:rsidRPr="009D4190">
              <w:rPr>
                <w:color w:val="auto"/>
                <w:sz w:val="24"/>
                <w:szCs w:val="24"/>
                <w:lang w:val="ru-RU" w:eastAsia="ru-RU"/>
              </w:rPr>
              <w:t xml:space="preserve"> одного </w:t>
            </w:r>
            <w:proofErr w:type="spellStart"/>
            <w:r w:rsidRPr="009D4190">
              <w:rPr>
                <w:color w:val="auto"/>
                <w:sz w:val="24"/>
                <w:szCs w:val="24"/>
                <w:lang w:val="ru-RU" w:eastAsia="ru-RU"/>
              </w:rPr>
              <w:t>окремого</w:t>
            </w:r>
            <w:proofErr w:type="spellEnd"/>
            <w:r w:rsidRPr="009D4190">
              <w:rPr>
                <w:color w:val="auto"/>
                <w:sz w:val="24"/>
                <w:szCs w:val="24"/>
                <w:lang w:val="ru-RU" w:eastAsia="ru-RU"/>
              </w:rPr>
              <w:t xml:space="preserve"> акта про </w:t>
            </w:r>
            <w:proofErr w:type="spellStart"/>
            <w:r w:rsidRPr="009D4190">
              <w:rPr>
                <w:color w:val="auto"/>
                <w:sz w:val="24"/>
                <w:szCs w:val="24"/>
                <w:lang w:val="ru-RU" w:eastAsia="ru-RU"/>
              </w:rPr>
              <w:t>порушення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вимог</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p>
        </w:tc>
        <w:tc>
          <w:tcPr>
            <w:tcW w:w="650" w:type="pct"/>
            <w:tcBorders>
              <w:top w:val="nil"/>
              <w:left w:val="nil"/>
              <w:bottom w:val="nil"/>
              <w:right w:val="nil"/>
            </w:tcBorders>
            <w:shd w:val="clear" w:color="auto" w:fill="auto"/>
            <w:hideMark/>
          </w:tcPr>
          <w:p w:rsidR="009D4190" w:rsidRPr="009D4190" w:rsidRDefault="00646221"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646221"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646221"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700" w:type="pct"/>
            <w:tcBorders>
              <w:top w:val="nil"/>
              <w:left w:val="nil"/>
              <w:bottom w:val="nil"/>
              <w:right w:val="nil"/>
            </w:tcBorders>
            <w:shd w:val="clear" w:color="auto" w:fill="auto"/>
            <w:hideMark/>
          </w:tcPr>
          <w:p w:rsidR="009D4190" w:rsidRPr="009D4190" w:rsidRDefault="00646221"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600" w:type="pct"/>
            <w:tcBorders>
              <w:top w:val="nil"/>
              <w:left w:val="nil"/>
              <w:bottom w:val="nil"/>
              <w:right w:val="nil"/>
            </w:tcBorders>
            <w:shd w:val="clear" w:color="auto" w:fill="auto"/>
            <w:hideMark/>
          </w:tcPr>
          <w:p w:rsidR="009D4190" w:rsidRPr="009D4190" w:rsidRDefault="00646221"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r w:rsidR="009D4190" w:rsidRPr="00C20058"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 xml:space="preserve">4. </w:t>
            </w:r>
            <w:proofErr w:type="spellStart"/>
            <w:r w:rsidRPr="009D4190">
              <w:rPr>
                <w:color w:val="auto"/>
                <w:sz w:val="24"/>
                <w:szCs w:val="24"/>
                <w:lang w:val="ru-RU" w:eastAsia="ru-RU"/>
              </w:rPr>
              <w:t>Реалізація</w:t>
            </w:r>
            <w:proofErr w:type="spellEnd"/>
            <w:r w:rsidRPr="009D4190">
              <w:rPr>
                <w:color w:val="auto"/>
                <w:sz w:val="24"/>
                <w:szCs w:val="24"/>
                <w:lang w:val="ru-RU" w:eastAsia="ru-RU"/>
              </w:rPr>
              <w:t xml:space="preserve"> одного </w:t>
            </w:r>
            <w:proofErr w:type="spellStart"/>
            <w:r w:rsidRPr="009D4190">
              <w:rPr>
                <w:color w:val="auto"/>
                <w:sz w:val="24"/>
                <w:szCs w:val="24"/>
                <w:lang w:val="ru-RU" w:eastAsia="ru-RU"/>
              </w:rPr>
              <w:t>окремого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рішення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щодо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порушення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вимог</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p>
        </w:tc>
        <w:tc>
          <w:tcPr>
            <w:tcW w:w="65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7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6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r w:rsidR="009D4190" w:rsidRPr="004A0CB8"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 xml:space="preserve">5. </w:t>
            </w:r>
            <w:proofErr w:type="spellStart"/>
            <w:r w:rsidRPr="009D4190">
              <w:rPr>
                <w:color w:val="auto"/>
                <w:sz w:val="24"/>
                <w:szCs w:val="24"/>
                <w:lang w:val="ru-RU" w:eastAsia="ru-RU"/>
              </w:rPr>
              <w:t>Оскарження</w:t>
            </w:r>
            <w:proofErr w:type="spellEnd"/>
            <w:r w:rsidRPr="009D4190">
              <w:rPr>
                <w:color w:val="auto"/>
                <w:sz w:val="24"/>
                <w:szCs w:val="24"/>
                <w:lang w:val="ru-RU" w:eastAsia="ru-RU"/>
              </w:rPr>
              <w:t xml:space="preserve"> одного </w:t>
            </w:r>
            <w:proofErr w:type="spellStart"/>
            <w:r w:rsidRPr="009D4190">
              <w:rPr>
                <w:color w:val="auto"/>
                <w:sz w:val="24"/>
                <w:szCs w:val="24"/>
                <w:lang w:val="ru-RU" w:eastAsia="ru-RU"/>
              </w:rPr>
              <w:lastRenderedPageBreak/>
              <w:t>окремого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рішення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суб’єктами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господарювання</w:t>
            </w:r>
            <w:proofErr w:type="spellEnd"/>
          </w:p>
        </w:tc>
        <w:tc>
          <w:tcPr>
            <w:tcW w:w="65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8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8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7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6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r>
      <w:tr w:rsidR="009D4190" w:rsidRPr="00C20058"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 xml:space="preserve">6. </w:t>
            </w:r>
            <w:proofErr w:type="spellStart"/>
            <w:r w:rsidRPr="009D4190">
              <w:rPr>
                <w:color w:val="auto"/>
                <w:sz w:val="24"/>
                <w:szCs w:val="24"/>
                <w:lang w:val="ru-RU" w:eastAsia="ru-RU"/>
              </w:rPr>
              <w:t>Підготовка</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звітності</w:t>
            </w:r>
            <w:proofErr w:type="spellEnd"/>
            <w:r w:rsidRPr="009D4190">
              <w:rPr>
                <w:color w:val="auto"/>
                <w:sz w:val="24"/>
                <w:szCs w:val="24"/>
                <w:lang w:val="ru-RU" w:eastAsia="ru-RU"/>
              </w:rPr>
              <w:t xml:space="preserve"> за результатами </w:t>
            </w:r>
            <w:proofErr w:type="spellStart"/>
            <w:r w:rsidRPr="009D4190">
              <w:rPr>
                <w:color w:val="auto"/>
                <w:sz w:val="24"/>
                <w:szCs w:val="24"/>
                <w:lang w:val="ru-RU" w:eastAsia="ru-RU"/>
              </w:rPr>
              <w:t>регулювання</w:t>
            </w:r>
            <w:proofErr w:type="spellEnd"/>
          </w:p>
        </w:tc>
        <w:tc>
          <w:tcPr>
            <w:tcW w:w="65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800" w:type="pct"/>
            <w:tcBorders>
              <w:top w:val="nil"/>
              <w:left w:val="nil"/>
              <w:bottom w:val="nil"/>
              <w:right w:val="nil"/>
            </w:tcBorders>
            <w:shd w:val="clear" w:color="auto" w:fill="auto"/>
            <w:hideMark/>
          </w:tcPr>
          <w:p w:rsidR="009D4190" w:rsidRPr="009D4190" w:rsidRDefault="00BC398D" w:rsidP="009D4190">
            <w:pPr>
              <w:spacing w:before="150" w:after="150" w:line="240" w:lineRule="auto"/>
              <w:ind w:left="0" w:right="0" w:firstLine="0"/>
              <w:jc w:val="left"/>
              <w:rPr>
                <w:color w:val="auto"/>
                <w:sz w:val="24"/>
                <w:szCs w:val="24"/>
                <w:lang w:val="ru-RU" w:eastAsia="ru-RU"/>
              </w:rPr>
            </w:pPr>
            <w:r>
              <w:rPr>
                <w:color w:val="auto"/>
                <w:sz w:val="24"/>
                <w:szCs w:val="24"/>
                <w:lang w:val="ru-RU" w:eastAsia="ru-RU"/>
              </w:rPr>
              <w:t>0,5</w:t>
            </w:r>
          </w:p>
        </w:tc>
        <w:tc>
          <w:tcPr>
            <w:tcW w:w="800" w:type="pct"/>
            <w:tcBorders>
              <w:top w:val="nil"/>
              <w:left w:val="nil"/>
              <w:bottom w:val="nil"/>
              <w:right w:val="nil"/>
            </w:tcBorders>
            <w:shd w:val="clear" w:color="auto" w:fill="auto"/>
            <w:hideMark/>
          </w:tcPr>
          <w:p w:rsidR="009D4190" w:rsidRPr="009D4190" w:rsidRDefault="00BC398D" w:rsidP="009D4190">
            <w:pPr>
              <w:spacing w:before="150" w:after="150" w:line="240" w:lineRule="auto"/>
              <w:ind w:left="0" w:right="0" w:firstLine="0"/>
              <w:jc w:val="left"/>
              <w:rPr>
                <w:color w:val="auto"/>
                <w:sz w:val="24"/>
                <w:szCs w:val="24"/>
                <w:lang w:val="ru-RU" w:eastAsia="ru-RU"/>
              </w:rPr>
            </w:pPr>
            <w:r>
              <w:rPr>
                <w:color w:val="auto"/>
                <w:sz w:val="24"/>
                <w:szCs w:val="24"/>
                <w:lang w:val="ru-RU" w:eastAsia="ru-RU"/>
              </w:rPr>
              <w:t>8</w:t>
            </w:r>
            <w:r w:rsidR="00557CA2">
              <w:rPr>
                <w:color w:val="auto"/>
                <w:sz w:val="24"/>
                <w:szCs w:val="24"/>
                <w:lang w:val="ru-RU" w:eastAsia="ru-RU"/>
              </w:rPr>
              <w:t>5</w:t>
            </w:r>
            <w:r>
              <w:rPr>
                <w:color w:val="auto"/>
                <w:sz w:val="24"/>
                <w:szCs w:val="24"/>
                <w:lang w:val="ru-RU" w:eastAsia="ru-RU"/>
              </w:rPr>
              <w:t>,</w:t>
            </w:r>
            <w:r w:rsidR="00557CA2">
              <w:rPr>
                <w:color w:val="auto"/>
                <w:sz w:val="24"/>
                <w:szCs w:val="24"/>
                <w:lang w:val="ru-RU" w:eastAsia="ru-RU"/>
              </w:rPr>
              <w:t>2</w:t>
            </w:r>
          </w:p>
        </w:tc>
        <w:tc>
          <w:tcPr>
            <w:tcW w:w="700" w:type="pct"/>
            <w:tcBorders>
              <w:top w:val="nil"/>
              <w:left w:val="nil"/>
              <w:bottom w:val="nil"/>
              <w:right w:val="nil"/>
            </w:tcBorders>
            <w:shd w:val="clear" w:color="auto" w:fill="auto"/>
            <w:hideMark/>
          </w:tcPr>
          <w:p w:rsidR="009D4190" w:rsidRPr="009D4190" w:rsidRDefault="00BC398D" w:rsidP="009D4190">
            <w:pPr>
              <w:spacing w:before="150" w:after="150" w:line="240" w:lineRule="auto"/>
              <w:ind w:left="0" w:right="0" w:firstLine="0"/>
              <w:jc w:val="left"/>
              <w:rPr>
                <w:color w:val="auto"/>
                <w:sz w:val="24"/>
                <w:szCs w:val="24"/>
                <w:lang w:val="ru-RU" w:eastAsia="ru-RU"/>
              </w:rPr>
            </w:pPr>
            <w:r>
              <w:rPr>
                <w:color w:val="auto"/>
                <w:sz w:val="24"/>
                <w:szCs w:val="24"/>
                <w:lang w:val="ru-RU" w:eastAsia="ru-RU"/>
              </w:rPr>
              <w:t>1</w:t>
            </w:r>
          </w:p>
        </w:tc>
        <w:tc>
          <w:tcPr>
            <w:tcW w:w="600" w:type="pct"/>
            <w:tcBorders>
              <w:top w:val="nil"/>
              <w:left w:val="nil"/>
              <w:bottom w:val="nil"/>
              <w:right w:val="nil"/>
            </w:tcBorders>
            <w:shd w:val="clear" w:color="auto" w:fill="auto"/>
            <w:hideMark/>
          </w:tcPr>
          <w:p w:rsidR="009D4190" w:rsidRPr="009263A2" w:rsidRDefault="009263A2" w:rsidP="009263A2">
            <w:pPr>
              <w:spacing w:before="150" w:after="150" w:line="240" w:lineRule="auto"/>
              <w:ind w:left="0" w:right="0" w:firstLine="0"/>
              <w:jc w:val="left"/>
              <w:rPr>
                <w:color w:val="auto"/>
                <w:sz w:val="24"/>
                <w:szCs w:val="24"/>
                <w:lang w:eastAsia="ru-RU"/>
              </w:rPr>
            </w:pPr>
            <w:r>
              <w:rPr>
                <w:color w:val="auto"/>
                <w:sz w:val="24"/>
                <w:szCs w:val="24"/>
                <w:lang w:eastAsia="ru-RU"/>
              </w:rPr>
              <w:t>4</w:t>
            </w:r>
            <w:r w:rsidR="00BC398D">
              <w:rPr>
                <w:color w:val="auto"/>
                <w:sz w:val="24"/>
                <w:szCs w:val="24"/>
                <w:lang w:val="ru-RU" w:eastAsia="ru-RU"/>
              </w:rPr>
              <w:t xml:space="preserve">               </w:t>
            </w:r>
            <w:r>
              <w:rPr>
                <w:color w:val="auto"/>
                <w:sz w:val="24"/>
                <w:szCs w:val="24"/>
                <w:lang w:eastAsia="ru-RU"/>
              </w:rPr>
              <w:t>1</w:t>
            </w:r>
            <w:r w:rsidR="00557CA2">
              <w:rPr>
                <w:color w:val="auto"/>
                <w:sz w:val="24"/>
                <w:szCs w:val="24"/>
                <w:lang w:val="uk-UA" w:eastAsia="ru-RU"/>
              </w:rPr>
              <w:t>70</w:t>
            </w:r>
            <w:r w:rsidR="00BC398D">
              <w:rPr>
                <w:color w:val="auto"/>
                <w:sz w:val="24"/>
                <w:szCs w:val="24"/>
                <w:lang w:val="ru-RU" w:eastAsia="ru-RU"/>
              </w:rPr>
              <w:t>,</w:t>
            </w:r>
            <w:r w:rsidR="00557CA2">
              <w:rPr>
                <w:color w:val="auto"/>
                <w:sz w:val="24"/>
                <w:szCs w:val="24"/>
                <w:lang w:val="ru-RU" w:eastAsia="ru-RU"/>
              </w:rPr>
              <w:t>4</w:t>
            </w:r>
          </w:p>
        </w:tc>
      </w:tr>
      <w:tr w:rsidR="009D4190" w:rsidRPr="009D4190"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 xml:space="preserve">7. </w:t>
            </w:r>
            <w:proofErr w:type="spellStart"/>
            <w:r w:rsidRPr="009D4190">
              <w:rPr>
                <w:color w:val="auto"/>
                <w:sz w:val="24"/>
                <w:szCs w:val="24"/>
                <w:lang w:val="ru-RU" w:eastAsia="ru-RU"/>
              </w:rPr>
              <w:t>Інші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адміністративні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процедури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уточнити</w:t>
            </w:r>
            <w:proofErr w:type="spellEnd"/>
            <w:r w:rsidRPr="009D4190">
              <w:rPr>
                <w:color w:val="auto"/>
                <w:sz w:val="24"/>
                <w:szCs w:val="24"/>
                <w:lang w:val="ru-RU" w:eastAsia="ru-RU"/>
              </w:rPr>
              <w:t>):</w:t>
            </w:r>
            <w:r w:rsidRPr="009D4190">
              <w:rPr>
                <w:color w:val="auto"/>
                <w:sz w:val="24"/>
                <w:szCs w:val="24"/>
                <w:lang w:val="ru-RU" w:eastAsia="ru-RU"/>
              </w:rPr>
              <w:br/>
              <w:t>_________________</w:t>
            </w:r>
            <w:r w:rsidRPr="009D4190">
              <w:rPr>
                <w:color w:val="auto"/>
                <w:sz w:val="24"/>
                <w:szCs w:val="24"/>
                <w:lang w:val="ru-RU" w:eastAsia="ru-RU"/>
              </w:rPr>
              <w:br/>
              <w:t>_________________</w:t>
            </w:r>
            <w:r w:rsidRPr="009D4190">
              <w:rPr>
                <w:color w:val="auto"/>
                <w:sz w:val="24"/>
                <w:szCs w:val="24"/>
                <w:lang w:val="ru-RU" w:eastAsia="ru-RU"/>
              </w:rPr>
              <w:br/>
              <w:t>_________________</w:t>
            </w:r>
          </w:p>
        </w:tc>
        <w:tc>
          <w:tcPr>
            <w:tcW w:w="65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8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8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7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6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r>
      <w:tr w:rsidR="009D4190" w:rsidRPr="009D4190"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 xml:space="preserve">Разом за </w:t>
            </w:r>
            <w:proofErr w:type="spellStart"/>
            <w:r w:rsidRPr="009D4190">
              <w:rPr>
                <w:color w:val="auto"/>
                <w:sz w:val="24"/>
                <w:szCs w:val="24"/>
                <w:lang w:val="ru-RU" w:eastAsia="ru-RU"/>
              </w:rPr>
              <w:t>рік</w:t>
            </w:r>
            <w:proofErr w:type="spellEnd"/>
          </w:p>
        </w:tc>
        <w:tc>
          <w:tcPr>
            <w:tcW w:w="65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8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8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7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600" w:type="pct"/>
            <w:tcBorders>
              <w:top w:val="nil"/>
              <w:left w:val="nil"/>
              <w:bottom w:val="nil"/>
              <w:right w:val="nil"/>
            </w:tcBorders>
            <w:shd w:val="clear" w:color="auto" w:fill="auto"/>
            <w:hideMark/>
          </w:tcPr>
          <w:p w:rsidR="009D4190" w:rsidRPr="009263A2" w:rsidRDefault="00BC398D" w:rsidP="009263A2">
            <w:pPr>
              <w:spacing w:before="150" w:after="150" w:line="240" w:lineRule="auto"/>
              <w:ind w:left="0" w:right="0" w:firstLine="0"/>
              <w:jc w:val="center"/>
              <w:rPr>
                <w:color w:val="auto"/>
                <w:sz w:val="24"/>
                <w:szCs w:val="24"/>
                <w:lang w:eastAsia="ru-RU"/>
              </w:rPr>
            </w:pPr>
            <w:r>
              <w:rPr>
                <w:color w:val="auto"/>
                <w:sz w:val="24"/>
                <w:szCs w:val="24"/>
                <w:lang w:val="ru-RU" w:eastAsia="ru-RU"/>
              </w:rPr>
              <w:t xml:space="preserve">               </w:t>
            </w:r>
            <w:r w:rsidR="009263A2">
              <w:rPr>
                <w:color w:val="auto"/>
                <w:sz w:val="24"/>
                <w:szCs w:val="24"/>
                <w:lang w:eastAsia="ru-RU"/>
              </w:rPr>
              <w:t>6</w:t>
            </w:r>
            <w:r w:rsidR="00192EE4">
              <w:rPr>
                <w:color w:val="auto"/>
                <w:sz w:val="24"/>
                <w:szCs w:val="24"/>
                <w:lang w:val="uk-UA" w:eastAsia="ru-RU"/>
              </w:rPr>
              <w:t>81</w:t>
            </w:r>
            <w:r>
              <w:rPr>
                <w:color w:val="auto"/>
                <w:sz w:val="24"/>
                <w:szCs w:val="24"/>
                <w:lang w:val="ru-RU" w:eastAsia="ru-RU"/>
              </w:rPr>
              <w:t>,</w:t>
            </w:r>
            <w:r w:rsidR="00192EE4">
              <w:rPr>
                <w:color w:val="auto"/>
                <w:sz w:val="24"/>
                <w:szCs w:val="24"/>
                <w:lang w:val="ru-RU" w:eastAsia="ru-RU"/>
              </w:rPr>
              <w:t>6</w:t>
            </w:r>
          </w:p>
        </w:tc>
      </w:tr>
      <w:tr w:rsidR="009D4190" w:rsidRPr="009D4190"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Сумарно</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п’ять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років</w:t>
            </w:r>
            <w:proofErr w:type="spellEnd"/>
          </w:p>
        </w:tc>
        <w:tc>
          <w:tcPr>
            <w:tcW w:w="65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8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8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7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600" w:type="pct"/>
            <w:tcBorders>
              <w:top w:val="nil"/>
              <w:left w:val="nil"/>
              <w:bottom w:val="nil"/>
              <w:right w:val="nil"/>
            </w:tcBorders>
            <w:shd w:val="clear" w:color="auto" w:fill="auto"/>
            <w:hideMark/>
          </w:tcPr>
          <w:p w:rsidR="009D4190" w:rsidRPr="009D4190" w:rsidRDefault="00746862" w:rsidP="009263A2">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263A2">
              <w:rPr>
                <w:color w:val="auto"/>
                <w:sz w:val="24"/>
                <w:szCs w:val="24"/>
                <w:lang w:eastAsia="ru-RU"/>
              </w:rPr>
              <w:t>3</w:t>
            </w:r>
            <w:r w:rsidR="0099053D">
              <w:rPr>
                <w:color w:val="auto"/>
                <w:sz w:val="24"/>
                <w:szCs w:val="24"/>
                <w:lang w:val="uk-UA" w:eastAsia="ru-RU"/>
              </w:rPr>
              <w:t>408</w:t>
            </w:r>
            <w:r>
              <w:rPr>
                <w:color w:val="auto"/>
                <w:sz w:val="24"/>
                <w:szCs w:val="24"/>
                <w:lang w:val="ru-RU" w:eastAsia="ru-RU"/>
              </w:rPr>
              <w:t>,0</w:t>
            </w:r>
          </w:p>
        </w:tc>
      </w:tr>
    </w:tbl>
    <w:p w:rsidR="009D4190" w:rsidRPr="00F746BA" w:rsidRDefault="009D4190" w:rsidP="009D4190">
      <w:pPr>
        <w:spacing w:after="150" w:line="240" w:lineRule="auto"/>
        <w:ind w:left="0" w:right="0" w:firstLine="0"/>
        <w:rPr>
          <w:color w:val="auto"/>
          <w:sz w:val="24"/>
          <w:szCs w:val="24"/>
          <w:lang w:eastAsia="ru-RU"/>
        </w:rPr>
      </w:pPr>
      <w:bookmarkStart w:id="23" w:name="n195"/>
      <w:bookmarkEnd w:id="23"/>
      <w:r w:rsidRPr="00F746BA">
        <w:rPr>
          <w:sz w:val="20"/>
          <w:lang w:eastAsia="ru-RU"/>
        </w:rPr>
        <w:t>__________</w:t>
      </w:r>
      <w:r w:rsidRPr="00F746BA">
        <w:rPr>
          <w:color w:val="auto"/>
          <w:sz w:val="24"/>
          <w:szCs w:val="24"/>
          <w:lang w:eastAsia="ru-RU"/>
        </w:rPr>
        <w:br/>
      </w:r>
      <w:r w:rsidRPr="00F746BA">
        <w:rPr>
          <w:sz w:val="20"/>
          <w:lang w:eastAsia="ru-RU"/>
        </w:rPr>
        <w:t xml:space="preserve">* </w:t>
      </w:r>
      <w:proofErr w:type="spellStart"/>
      <w:r w:rsidRPr="009D4190">
        <w:rPr>
          <w:sz w:val="20"/>
          <w:lang w:val="ru-RU" w:eastAsia="ru-RU"/>
        </w:rPr>
        <w:t>Вартість</w:t>
      </w:r>
      <w:proofErr w:type="spellEnd"/>
      <w:r w:rsidRPr="00F746BA">
        <w:rPr>
          <w:sz w:val="20"/>
          <w:lang w:eastAsia="ru-RU"/>
        </w:rPr>
        <w:t xml:space="preserve"> </w:t>
      </w:r>
      <w:proofErr w:type="spellStart"/>
      <w:r w:rsidRPr="009D4190">
        <w:rPr>
          <w:sz w:val="20"/>
          <w:lang w:val="ru-RU" w:eastAsia="ru-RU"/>
        </w:rPr>
        <w:t>витрат</w:t>
      </w:r>
      <w:proofErr w:type="spellEnd"/>
      <w:r w:rsidRPr="00F746BA">
        <w:rPr>
          <w:sz w:val="20"/>
          <w:lang w:eastAsia="ru-RU"/>
        </w:rPr>
        <w:t xml:space="preserve">, </w:t>
      </w:r>
      <w:proofErr w:type="spellStart"/>
      <w:r w:rsidRPr="009D4190">
        <w:rPr>
          <w:sz w:val="20"/>
          <w:lang w:val="ru-RU" w:eastAsia="ru-RU"/>
        </w:rPr>
        <w:t>пов</w:t>
      </w:r>
      <w:proofErr w:type="spellEnd"/>
      <w:r w:rsidRPr="00F746BA">
        <w:rPr>
          <w:sz w:val="20"/>
          <w:lang w:eastAsia="ru-RU"/>
        </w:rPr>
        <w:t>’</w:t>
      </w:r>
      <w:proofErr w:type="spellStart"/>
      <w:r w:rsidRPr="009D4190">
        <w:rPr>
          <w:sz w:val="20"/>
          <w:lang w:val="ru-RU" w:eastAsia="ru-RU"/>
        </w:rPr>
        <w:t>язаних</w:t>
      </w:r>
      <w:proofErr w:type="spellEnd"/>
      <w:r w:rsidRPr="00F746BA">
        <w:rPr>
          <w:sz w:val="20"/>
          <w:lang w:eastAsia="ru-RU"/>
        </w:rPr>
        <w:t xml:space="preserve"> </w:t>
      </w:r>
      <w:r w:rsidRPr="009D4190">
        <w:rPr>
          <w:sz w:val="20"/>
          <w:lang w:val="ru-RU" w:eastAsia="ru-RU"/>
        </w:rPr>
        <w:t>з</w:t>
      </w:r>
      <w:r w:rsidRPr="00F746BA">
        <w:rPr>
          <w:sz w:val="20"/>
          <w:lang w:eastAsia="ru-RU"/>
        </w:rPr>
        <w:t xml:space="preserve"> </w:t>
      </w:r>
      <w:proofErr w:type="spellStart"/>
      <w:r w:rsidRPr="009D4190">
        <w:rPr>
          <w:sz w:val="20"/>
          <w:lang w:val="ru-RU" w:eastAsia="ru-RU"/>
        </w:rPr>
        <w:t>адмініструванням</w:t>
      </w:r>
      <w:proofErr w:type="spellEnd"/>
      <w:r w:rsidRPr="00F746BA">
        <w:rPr>
          <w:sz w:val="20"/>
          <w:lang w:eastAsia="ru-RU"/>
        </w:rPr>
        <w:t xml:space="preserve"> </w:t>
      </w:r>
      <w:proofErr w:type="spellStart"/>
      <w:r w:rsidRPr="009D4190">
        <w:rPr>
          <w:sz w:val="20"/>
          <w:lang w:val="ru-RU" w:eastAsia="ru-RU"/>
        </w:rPr>
        <w:t>процесу</w:t>
      </w:r>
      <w:proofErr w:type="spellEnd"/>
      <w:r w:rsidRPr="00F746BA">
        <w:rPr>
          <w:sz w:val="20"/>
          <w:lang w:eastAsia="ru-RU"/>
        </w:rPr>
        <w:t xml:space="preserve"> </w:t>
      </w:r>
      <w:proofErr w:type="spellStart"/>
      <w:r w:rsidRPr="009D4190">
        <w:rPr>
          <w:sz w:val="20"/>
          <w:lang w:val="ru-RU" w:eastAsia="ru-RU"/>
        </w:rPr>
        <w:t>регулювання</w:t>
      </w:r>
      <w:proofErr w:type="spellEnd"/>
      <w:r w:rsidRPr="00F746BA">
        <w:rPr>
          <w:sz w:val="20"/>
          <w:lang w:eastAsia="ru-RU"/>
        </w:rPr>
        <w:t xml:space="preserve"> </w:t>
      </w:r>
      <w:proofErr w:type="spellStart"/>
      <w:r w:rsidRPr="009D4190">
        <w:rPr>
          <w:sz w:val="20"/>
          <w:lang w:val="ru-RU" w:eastAsia="ru-RU"/>
        </w:rPr>
        <w:t>державними</w:t>
      </w:r>
      <w:proofErr w:type="spellEnd"/>
      <w:r w:rsidRPr="00F746BA">
        <w:rPr>
          <w:sz w:val="20"/>
          <w:lang w:eastAsia="ru-RU"/>
        </w:rPr>
        <w:t xml:space="preserve"> </w:t>
      </w:r>
      <w:r w:rsidRPr="009D4190">
        <w:rPr>
          <w:sz w:val="20"/>
          <w:lang w:val="ru-RU" w:eastAsia="ru-RU"/>
        </w:rPr>
        <w:t>органами</w:t>
      </w:r>
      <w:r w:rsidRPr="00F746BA">
        <w:rPr>
          <w:sz w:val="20"/>
          <w:lang w:eastAsia="ru-RU"/>
        </w:rPr>
        <w:t xml:space="preserve">, </w:t>
      </w:r>
      <w:proofErr w:type="spellStart"/>
      <w:r w:rsidRPr="009D4190">
        <w:rPr>
          <w:sz w:val="20"/>
          <w:lang w:val="ru-RU" w:eastAsia="ru-RU"/>
        </w:rPr>
        <w:t>визначається</w:t>
      </w:r>
      <w:proofErr w:type="spellEnd"/>
      <w:r w:rsidRPr="00F746BA">
        <w:rPr>
          <w:sz w:val="20"/>
          <w:lang w:eastAsia="ru-RU"/>
        </w:rPr>
        <w:t xml:space="preserve"> </w:t>
      </w:r>
      <w:r w:rsidRPr="009D4190">
        <w:rPr>
          <w:sz w:val="20"/>
          <w:lang w:val="ru-RU" w:eastAsia="ru-RU"/>
        </w:rPr>
        <w:t>шляхом</w:t>
      </w:r>
      <w:r w:rsidRPr="00F746BA">
        <w:rPr>
          <w:sz w:val="20"/>
          <w:lang w:eastAsia="ru-RU"/>
        </w:rPr>
        <w:t xml:space="preserve"> </w:t>
      </w:r>
      <w:proofErr w:type="spellStart"/>
      <w:r w:rsidRPr="009D4190">
        <w:rPr>
          <w:sz w:val="20"/>
          <w:lang w:val="ru-RU" w:eastAsia="ru-RU"/>
        </w:rPr>
        <w:t>множення</w:t>
      </w:r>
      <w:proofErr w:type="spellEnd"/>
      <w:r w:rsidRPr="00F746BA">
        <w:rPr>
          <w:sz w:val="20"/>
          <w:lang w:eastAsia="ru-RU"/>
        </w:rPr>
        <w:t xml:space="preserve"> </w:t>
      </w:r>
      <w:proofErr w:type="spellStart"/>
      <w:r w:rsidRPr="009D4190">
        <w:rPr>
          <w:sz w:val="20"/>
          <w:lang w:val="ru-RU" w:eastAsia="ru-RU"/>
        </w:rPr>
        <w:t>фактичних</w:t>
      </w:r>
      <w:proofErr w:type="spellEnd"/>
      <w:r w:rsidRPr="00F746BA">
        <w:rPr>
          <w:sz w:val="20"/>
          <w:lang w:eastAsia="ru-RU"/>
        </w:rPr>
        <w:t xml:space="preserve"> </w:t>
      </w:r>
      <w:proofErr w:type="spellStart"/>
      <w:r w:rsidRPr="009D4190">
        <w:rPr>
          <w:sz w:val="20"/>
          <w:lang w:val="ru-RU" w:eastAsia="ru-RU"/>
        </w:rPr>
        <w:t>витрат</w:t>
      </w:r>
      <w:proofErr w:type="spellEnd"/>
      <w:r w:rsidRPr="00F746BA">
        <w:rPr>
          <w:sz w:val="20"/>
          <w:lang w:eastAsia="ru-RU"/>
        </w:rPr>
        <w:t xml:space="preserve"> </w:t>
      </w:r>
      <w:r w:rsidRPr="009D4190">
        <w:rPr>
          <w:sz w:val="20"/>
          <w:lang w:val="ru-RU" w:eastAsia="ru-RU"/>
        </w:rPr>
        <w:t>часу</w:t>
      </w:r>
      <w:r w:rsidRPr="00F746BA">
        <w:rPr>
          <w:sz w:val="20"/>
          <w:lang w:eastAsia="ru-RU"/>
        </w:rPr>
        <w:t xml:space="preserve"> </w:t>
      </w:r>
      <w:r w:rsidRPr="009D4190">
        <w:rPr>
          <w:sz w:val="20"/>
          <w:lang w:val="ru-RU" w:eastAsia="ru-RU"/>
        </w:rPr>
        <w:t>персоналу</w:t>
      </w:r>
      <w:r w:rsidRPr="00F746BA">
        <w:rPr>
          <w:sz w:val="20"/>
          <w:lang w:eastAsia="ru-RU"/>
        </w:rPr>
        <w:t xml:space="preserve"> </w:t>
      </w:r>
      <w:r w:rsidRPr="009D4190">
        <w:rPr>
          <w:sz w:val="20"/>
          <w:lang w:val="ru-RU" w:eastAsia="ru-RU"/>
        </w:rPr>
        <w:t>на</w:t>
      </w:r>
      <w:r w:rsidRPr="00F746BA">
        <w:rPr>
          <w:sz w:val="20"/>
          <w:lang w:eastAsia="ru-RU"/>
        </w:rPr>
        <w:t xml:space="preserve"> </w:t>
      </w:r>
      <w:proofErr w:type="spellStart"/>
      <w:r w:rsidRPr="009D4190">
        <w:rPr>
          <w:sz w:val="20"/>
          <w:lang w:val="ru-RU" w:eastAsia="ru-RU"/>
        </w:rPr>
        <w:t>заробітну</w:t>
      </w:r>
      <w:proofErr w:type="spellEnd"/>
      <w:r w:rsidRPr="00F746BA">
        <w:rPr>
          <w:sz w:val="20"/>
          <w:lang w:eastAsia="ru-RU"/>
        </w:rPr>
        <w:t xml:space="preserve"> </w:t>
      </w:r>
      <w:r w:rsidRPr="009D4190">
        <w:rPr>
          <w:sz w:val="20"/>
          <w:lang w:val="ru-RU" w:eastAsia="ru-RU"/>
        </w:rPr>
        <w:t>плату</w:t>
      </w:r>
      <w:r w:rsidRPr="00F746BA">
        <w:rPr>
          <w:sz w:val="20"/>
          <w:lang w:eastAsia="ru-RU"/>
        </w:rPr>
        <w:t xml:space="preserve"> </w:t>
      </w:r>
      <w:proofErr w:type="spellStart"/>
      <w:r w:rsidRPr="009D4190">
        <w:rPr>
          <w:sz w:val="20"/>
          <w:lang w:val="ru-RU" w:eastAsia="ru-RU"/>
        </w:rPr>
        <w:t>спеціаліста</w:t>
      </w:r>
      <w:proofErr w:type="spellEnd"/>
      <w:r w:rsidRPr="00F746BA">
        <w:rPr>
          <w:sz w:val="20"/>
          <w:lang w:eastAsia="ru-RU"/>
        </w:rPr>
        <w:t xml:space="preserve"> </w:t>
      </w:r>
      <w:proofErr w:type="spellStart"/>
      <w:r w:rsidRPr="009D4190">
        <w:rPr>
          <w:sz w:val="20"/>
          <w:lang w:val="ru-RU" w:eastAsia="ru-RU"/>
        </w:rPr>
        <w:t>відповідної</w:t>
      </w:r>
      <w:proofErr w:type="spellEnd"/>
      <w:r w:rsidRPr="00F746BA">
        <w:rPr>
          <w:sz w:val="20"/>
          <w:lang w:eastAsia="ru-RU"/>
        </w:rPr>
        <w:t xml:space="preserve"> </w:t>
      </w:r>
      <w:proofErr w:type="spellStart"/>
      <w:r w:rsidRPr="009D4190">
        <w:rPr>
          <w:sz w:val="20"/>
          <w:lang w:val="ru-RU" w:eastAsia="ru-RU"/>
        </w:rPr>
        <w:t>кваліфікації</w:t>
      </w:r>
      <w:proofErr w:type="spellEnd"/>
      <w:r w:rsidRPr="00F746BA">
        <w:rPr>
          <w:sz w:val="20"/>
          <w:lang w:eastAsia="ru-RU"/>
        </w:rPr>
        <w:t xml:space="preserve"> </w:t>
      </w:r>
      <w:r w:rsidRPr="009D4190">
        <w:rPr>
          <w:sz w:val="20"/>
          <w:lang w:val="ru-RU" w:eastAsia="ru-RU"/>
        </w:rPr>
        <w:t>та</w:t>
      </w:r>
      <w:r w:rsidRPr="00F746BA">
        <w:rPr>
          <w:sz w:val="20"/>
          <w:lang w:eastAsia="ru-RU"/>
        </w:rPr>
        <w:t xml:space="preserve"> </w:t>
      </w:r>
      <w:r w:rsidRPr="009D4190">
        <w:rPr>
          <w:sz w:val="20"/>
          <w:lang w:val="ru-RU" w:eastAsia="ru-RU"/>
        </w:rPr>
        <w:t>на</w:t>
      </w:r>
      <w:r w:rsidRPr="00F746BA">
        <w:rPr>
          <w:sz w:val="20"/>
          <w:lang w:eastAsia="ru-RU"/>
        </w:rPr>
        <w:t xml:space="preserve"> </w:t>
      </w:r>
      <w:proofErr w:type="spellStart"/>
      <w:r w:rsidRPr="009D4190">
        <w:rPr>
          <w:sz w:val="20"/>
          <w:lang w:val="ru-RU" w:eastAsia="ru-RU"/>
        </w:rPr>
        <w:t>кількість</w:t>
      </w:r>
      <w:proofErr w:type="spellEnd"/>
      <w:r w:rsidRPr="00F746BA">
        <w:rPr>
          <w:sz w:val="20"/>
          <w:lang w:eastAsia="ru-RU"/>
        </w:rPr>
        <w:t xml:space="preserve"> </w:t>
      </w:r>
      <w:proofErr w:type="spellStart"/>
      <w:r w:rsidRPr="009D4190">
        <w:rPr>
          <w:sz w:val="20"/>
          <w:lang w:val="ru-RU" w:eastAsia="ru-RU"/>
        </w:rPr>
        <w:t>суб</w:t>
      </w:r>
      <w:proofErr w:type="spellEnd"/>
      <w:r w:rsidRPr="00F746BA">
        <w:rPr>
          <w:sz w:val="20"/>
          <w:lang w:eastAsia="ru-RU"/>
        </w:rPr>
        <w:t>’</w:t>
      </w:r>
      <w:proofErr w:type="spellStart"/>
      <w:r w:rsidRPr="009D4190">
        <w:rPr>
          <w:sz w:val="20"/>
          <w:lang w:val="ru-RU" w:eastAsia="ru-RU"/>
        </w:rPr>
        <w:t>єктів</w:t>
      </w:r>
      <w:proofErr w:type="spellEnd"/>
      <w:r w:rsidRPr="00F746BA">
        <w:rPr>
          <w:sz w:val="20"/>
          <w:lang w:eastAsia="ru-RU"/>
        </w:rPr>
        <w:t xml:space="preserve">, </w:t>
      </w:r>
      <w:proofErr w:type="spellStart"/>
      <w:r w:rsidRPr="009D4190">
        <w:rPr>
          <w:sz w:val="20"/>
          <w:lang w:val="ru-RU" w:eastAsia="ru-RU"/>
        </w:rPr>
        <w:t>що</w:t>
      </w:r>
      <w:proofErr w:type="spellEnd"/>
      <w:r w:rsidRPr="00F746BA">
        <w:rPr>
          <w:sz w:val="20"/>
          <w:lang w:eastAsia="ru-RU"/>
        </w:rPr>
        <w:t xml:space="preserve"> </w:t>
      </w:r>
      <w:proofErr w:type="spellStart"/>
      <w:r w:rsidRPr="009D4190">
        <w:rPr>
          <w:sz w:val="20"/>
          <w:lang w:val="ru-RU" w:eastAsia="ru-RU"/>
        </w:rPr>
        <w:t>підпадають</w:t>
      </w:r>
      <w:proofErr w:type="spellEnd"/>
      <w:r w:rsidRPr="00F746BA">
        <w:rPr>
          <w:sz w:val="20"/>
          <w:lang w:eastAsia="ru-RU"/>
        </w:rPr>
        <w:t xml:space="preserve"> </w:t>
      </w:r>
      <w:proofErr w:type="spellStart"/>
      <w:r w:rsidRPr="009D4190">
        <w:rPr>
          <w:sz w:val="20"/>
          <w:lang w:val="ru-RU" w:eastAsia="ru-RU"/>
        </w:rPr>
        <w:t>під</w:t>
      </w:r>
      <w:proofErr w:type="spellEnd"/>
      <w:r w:rsidRPr="00F746BA">
        <w:rPr>
          <w:sz w:val="20"/>
          <w:lang w:eastAsia="ru-RU"/>
        </w:rPr>
        <w:t xml:space="preserve"> </w:t>
      </w:r>
      <w:proofErr w:type="spellStart"/>
      <w:r w:rsidRPr="009D4190">
        <w:rPr>
          <w:sz w:val="20"/>
          <w:lang w:val="ru-RU" w:eastAsia="ru-RU"/>
        </w:rPr>
        <w:t>дію</w:t>
      </w:r>
      <w:proofErr w:type="spellEnd"/>
      <w:r w:rsidRPr="00F746BA">
        <w:rPr>
          <w:sz w:val="20"/>
          <w:lang w:eastAsia="ru-RU"/>
        </w:rPr>
        <w:t xml:space="preserve"> </w:t>
      </w:r>
      <w:proofErr w:type="spellStart"/>
      <w:r w:rsidRPr="009D4190">
        <w:rPr>
          <w:sz w:val="20"/>
          <w:lang w:val="ru-RU" w:eastAsia="ru-RU"/>
        </w:rPr>
        <w:t>процедури</w:t>
      </w:r>
      <w:proofErr w:type="spellEnd"/>
      <w:r w:rsidRPr="00F746BA">
        <w:rPr>
          <w:sz w:val="20"/>
          <w:lang w:eastAsia="ru-RU"/>
        </w:rPr>
        <w:t xml:space="preserve"> </w:t>
      </w:r>
      <w:proofErr w:type="spellStart"/>
      <w:r w:rsidRPr="009D4190">
        <w:rPr>
          <w:sz w:val="20"/>
          <w:lang w:val="ru-RU" w:eastAsia="ru-RU"/>
        </w:rPr>
        <w:t>регулювання</w:t>
      </w:r>
      <w:proofErr w:type="spellEnd"/>
      <w:r w:rsidRPr="00F746BA">
        <w:rPr>
          <w:sz w:val="20"/>
          <w:lang w:eastAsia="ru-RU"/>
        </w:rPr>
        <w:t xml:space="preserve">, </w:t>
      </w:r>
      <w:r w:rsidRPr="009D4190">
        <w:rPr>
          <w:sz w:val="20"/>
          <w:lang w:val="ru-RU" w:eastAsia="ru-RU"/>
        </w:rPr>
        <w:t>та</w:t>
      </w:r>
      <w:r w:rsidRPr="00F746BA">
        <w:rPr>
          <w:sz w:val="20"/>
          <w:lang w:eastAsia="ru-RU"/>
        </w:rPr>
        <w:t xml:space="preserve"> </w:t>
      </w:r>
      <w:r w:rsidRPr="009D4190">
        <w:rPr>
          <w:sz w:val="20"/>
          <w:lang w:val="ru-RU" w:eastAsia="ru-RU"/>
        </w:rPr>
        <w:t>на</w:t>
      </w:r>
      <w:r w:rsidRPr="00F746BA">
        <w:rPr>
          <w:sz w:val="20"/>
          <w:lang w:eastAsia="ru-RU"/>
        </w:rPr>
        <w:t xml:space="preserve"> </w:t>
      </w:r>
      <w:proofErr w:type="spellStart"/>
      <w:r w:rsidRPr="009D4190">
        <w:rPr>
          <w:sz w:val="20"/>
          <w:lang w:val="ru-RU" w:eastAsia="ru-RU"/>
        </w:rPr>
        <w:t>кількість</w:t>
      </w:r>
      <w:proofErr w:type="spellEnd"/>
      <w:r w:rsidRPr="00F746BA">
        <w:rPr>
          <w:sz w:val="20"/>
          <w:lang w:eastAsia="ru-RU"/>
        </w:rPr>
        <w:t xml:space="preserve"> </w:t>
      </w:r>
      <w:r w:rsidRPr="009D4190">
        <w:rPr>
          <w:sz w:val="20"/>
          <w:lang w:val="ru-RU" w:eastAsia="ru-RU"/>
        </w:rPr>
        <w:t>процедур</w:t>
      </w:r>
      <w:r w:rsidRPr="00F746BA">
        <w:rPr>
          <w:sz w:val="20"/>
          <w:lang w:eastAsia="ru-RU"/>
        </w:rPr>
        <w:t xml:space="preserve"> </w:t>
      </w:r>
      <w:r w:rsidRPr="009D4190">
        <w:rPr>
          <w:sz w:val="20"/>
          <w:lang w:val="ru-RU" w:eastAsia="ru-RU"/>
        </w:rPr>
        <w:t>за</w:t>
      </w:r>
      <w:r w:rsidRPr="00F746BA">
        <w:rPr>
          <w:sz w:val="20"/>
          <w:lang w:eastAsia="ru-RU"/>
        </w:rPr>
        <w:t xml:space="preserve"> </w:t>
      </w:r>
      <w:proofErr w:type="spellStart"/>
      <w:r w:rsidRPr="009D4190">
        <w:rPr>
          <w:sz w:val="20"/>
          <w:lang w:val="ru-RU" w:eastAsia="ru-RU"/>
        </w:rPr>
        <w:t>рік</w:t>
      </w:r>
      <w:proofErr w:type="spellEnd"/>
      <w:r w:rsidRPr="00F746BA">
        <w:rPr>
          <w:sz w:val="20"/>
          <w:lang w:eastAsia="ru-RU"/>
        </w:rPr>
        <w:t>.</w:t>
      </w:r>
    </w:p>
    <w:p w:rsidR="009D4190" w:rsidRPr="009D4190" w:rsidRDefault="009D4190" w:rsidP="009D4190">
      <w:pPr>
        <w:spacing w:after="150" w:line="240" w:lineRule="auto"/>
        <w:ind w:left="0" w:right="0" w:firstLine="450"/>
        <w:rPr>
          <w:color w:val="auto"/>
          <w:sz w:val="24"/>
          <w:szCs w:val="24"/>
          <w:lang w:val="ru-RU" w:eastAsia="ru-RU"/>
        </w:rPr>
      </w:pPr>
      <w:bookmarkStart w:id="24" w:name="n196"/>
      <w:bookmarkEnd w:id="24"/>
      <w:proofErr w:type="spellStart"/>
      <w:r w:rsidRPr="009D4190">
        <w:rPr>
          <w:color w:val="auto"/>
          <w:sz w:val="24"/>
          <w:szCs w:val="24"/>
          <w:lang w:val="ru-RU" w:eastAsia="ru-RU"/>
        </w:rPr>
        <w:t>Якщо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державне</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передбачає</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утворення</w:t>
      </w:r>
      <w:proofErr w:type="spellEnd"/>
      <w:r w:rsidRPr="009D4190">
        <w:rPr>
          <w:color w:val="auto"/>
          <w:sz w:val="24"/>
          <w:szCs w:val="24"/>
          <w:lang w:val="ru-RU" w:eastAsia="ru-RU"/>
        </w:rPr>
        <w:t xml:space="preserve"> нового державного органу (</w:t>
      </w:r>
      <w:proofErr w:type="spellStart"/>
      <w:r w:rsidRPr="009D4190">
        <w:rPr>
          <w:color w:val="auto"/>
          <w:sz w:val="24"/>
          <w:szCs w:val="24"/>
          <w:lang w:val="ru-RU" w:eastAsia="ru-RU"/>
        </w:rPr>
        <w:t>або</w:t>
      </w:r>
      <w:proofErr w:type="spellEnd"/>
      <w:r w:rsidRPr="009D4190">
        <w:rPr>
          <w:color w:val="auto"/>
          <w:sz w:val="24"/>
          <w:szCs w:val="24"/>
          <w:lang w:val="ru-RU" w:eastAsia="ru-RU"/>
        </w:rPr>
        <w:t xml:space="preserve"> нового структурного </w:t>
      </w:r>
      <w:proofErr w:type="spellStart"/>
      <w:r w:rsidRPr="009D4190">
        <w:rPr>
          <w:color w:val="auto"/>
          <w:sz w:val="24"/>
          <w:szCs w:val="24"/>
          <w:lang w:val="ru-RU" w:eastAsia="ru-RU"/>
        </w:rPr>
        <w:t>підрозділу</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діючого</w:t>
      </w:r>
      <w:proofErr w:type="spellEnd"/>
      <w:r w:rsidRPr="009D4190">
        <w:rPr>
          <w:color w:val="auto"/>
          <w:sz w:val="24"/>
          <w:szCs w:val="24"/>
          <w:lang w:val="ru-RU" w:eastAsia="ru-RU"/>
        </w:rPr>
        <w:t xml:space="preserve"> органу), </w:t>
      </w:r>
      <w:proofErr w:type="spellStart"/>
      <w:r w:rsidRPr="009D4190">
        <w:rPr>
          <w:color w:val="auto"/>
          <w:sz w:val="24"/>
          <w:szCs w:val="24"/>
          <w:lang w:val="ru-RU" w:eastAsia="ru-RU"/>
        </w:rPr>
        <w:t>необхідно</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визначити</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повний</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запланований</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річний</w:t>
      </w:r>
      <w:proofErr w:type="spellEnd"/>
      <w:r w:rsidRPr="009D4190">
        <w:rPr>
          <w:color w:val="auto"/>
          <w:sz w:val="24"/>
          <w:szCs w:val="24"/>
          <w:lang w:val="ru-RU" w:eastAsia="ru-RU"/>
        </w:rPr>
        <w:t xml:space="preserve"> бюджет нового органу (структурного </w:t>
      </w:r>
      <w:proofErr w:type="spellStart"/>
      <w:r w:rsidRPr="009D4190">
        <w:rPr>
          <w:color w:val="auto"/>
          <w:sz w:val="24"/>
          <w:szCs w:val="24"/>
          <w:lang w:val="ru-RU" w:eastAsia="ru-RU"/>
        </w:rPr>
        <w:t>підрозділу</w:t>
      </w:r>
      <w:proofErr w:type="spellEnd"/>
      <w:r w:rsidRPr="009D4190">
        <w:rPr>
          <w:color w:val="auto"/>
          <w:sz w:val="24"/>
          <w:szCs w:val="24"/>
          <w:lang w:val="ru-RU" w:eastAsia="ru-RU"/>
        </w:rPr>
        <w:t xml:space="preserve">) ____ х 5 </w:t>
      </w:r>
      <w:proofErr w:type="spellStart"/>
      <w:r w:rsidRPr="009D4190">
        <w:rPr>
          <w:color w:val="auto"/>
          <w:sz w:val="24"/>
          <w:szCs w:val="24"/>
          <w:lang w:val="ru-RU" w:eastAsia="ru-RU"/>
        </w:rPr>
        <w:t>років</w:t>
      </w:r>
      <w:proofErr w:type="spellEnd"/>
      <w:r w:rsidRPr="009D4190">
        <w:rPr>
          <w:color w:val="auto"/>
          <w:sz w:val="24"/>
          <w:szCs w:val="24"/>
          <w:lang w:val="ru-RU" w:eastAsia="ru-RU"/>
        </w:rPr>
        <w:t xml:space="preserve"> = _____ </w:t>
      </w:r>
      <w:proofErr w:type="spellStart"/>
      <w:r w:rsidRPr="009D4190">
        <w:rPr>
          <w:color w:val="auto"/>
          <w:sz w:val="24"/>
          <w:szCs w:val="24"/>
          <w:lang w:val="ru-RU" w:eastAsia="ru-RU"/>
        </w:rPr>
        <w:t>гривень</w:t>
      </w:r>
      <w:proofErr w:type="spellEnd"/>
      <w:r w:rsidRPr="009D4190">
        <w:rPr>
          <w:color w:val="auto"/>
          <w:sz w:val="24"/>
          <w:szCs w:val="24"/>
          <w:lang w:val="ru-RU"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78"/>
        <w:gridCol w:w="2498"/>
        <w:gridCol w:w="2337"/>
        <w:gridCol w:w="2643"/>
      </w:tblGrid>
      <w:tr w:rsidR="009D4190" w:rsidRPr="004A0CB8" w:rsidTr="009D4190">
        <w:tc>
          <w:tcPr>
            <w:tcW w:w="2400" w:type="dxa"/>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25" w:name="n197"/>
            <w:bookmarkEnd w:id="25"/>
            <w:proofErr w:type="spellStart"/>
            <w:r w:rsidRPr="009D4190">
              <w:rPr>
                <w:color w:val="auto"/>
                <w:sz w:val="24"/>
                <w:szCs w:val="24"/>
                <w:lang w:val="ru-RU" w:eastAsia="ru-RU"/>
              </w:rPr>
              <w:t>Порядковий</w:t>
            </w:r>
            <w:proofErr w:type="spellEnd"/>
            <w:r w:rsidRPr="009D4190">
              <w:rPr>
                <w:color w:val="auto"/>
                <w:sz w:val="24"/>
                <w:szCs w:val="24"/>
                <w:lang w:val="ru-RU" w:eastAsia="ru-RU"/>
              </w:rPr>
              <w:t xml:space="preserve"> номер</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Назва</w:t>
            </w:r>
            <w:proofErr w:type="spellEnd"/>
            <w:r w:rsidRPr="009D4190">
              <w:rPr>
                <w:color w:val="auto"/>
                <w:sz w:val="24"/>
                <w:szCs w:val="24"/>
                <w:lang w:val="ru-RU" w:eastAsia="ru-RU"/>
              </w:rPr>
              <w:t xml:space="preserve"> державного органу</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адміністрування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r w:rsidRPr="009D4190">
              <w:rPr>
                <w:color w:val="auto"/>
                <w:sz w:val="24"/>
                <w:szCs w:val="24"/>
                <w:lang w:val="ru-RU" w:eastAsia="ru-RU"/>
              </w:rPr>
              <w:t xml:space="preserve"> за </w:t>
            </w:r>
            <w:proofErr w:type="spellStart"/>
            <w:r w:rsidRPr="009D4190">
              <w:rPr>
                <w:color w:val="auto"/>
                <w:sz w:val="24"/>
                <w:szCs w:val="24"/>
                <w:lang w:val="ru-RU" w:eastAsia="ru-RU"/>
              </w:rPr>
              <w:t>рік</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гривень</w:t>
            </w:r>
            <w:proofErr w:type="spellEnd"/>
          </w:p>
        </w:tc>
        <w:tc>
          <w:tcPr>
            <w:tcW w:w="2460" w:type="dxa"/>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roofErr w:type="spellStart"/>
            <w:r w:rsidRPr="009D4190">
              <w:rPr>
                <w:color w:val="auto"/>
                <w:sz w:val="24"/>
                <w:szCs w:val="24"/>
                <w:lang w:val="ru-RU" w:eastAsia="ru-RU"/>
              </w:rPr>
              <w:t>Сумарні</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витрати</w:t>
            </w:r>
            <w:proofErr w:type="spellEnd"/>
            <w:r w:rsidRPr="009D4190">
              <w:rPr>
                <w:color w:val="auto"/>
                <w:sz w:val="24"/>
                <w:szCs w:val="24"/>
                <w:lang w:val="ru-RU" w:eastAsia="ru-RU"/>
              </w:rPr>
              <w:t xml:space="preserve"> на </w:t>
            </w:r>
            <w:proofErr w:type="spellStart"/>
            <w:r w:rsidRPr="009D4190">
              <w:rPr>
                <w:color w:val="auto"/>
                <w:sz w:val="24"/>
                <w:szCs w:val="24"/>
                <w:lang w:val="ru-RU" w:eastAsia="ru-RU"/>
              </w:rPr>
              <w:t>адміністрування</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r w:rsidRPr="009D4190">
              <w:rPr>
                <w:color w:val="auto"/>
                <w:sz w:val="24"/>
                <w:szCs w:val="24"/>
                <w:lang w:val="ru-RU" w:eastAsia="ru-RU"/>
              </w:rPr>
              <w:t xml:space="preserve"> за</w:t>
            </w:r>
            <w:r w:rsidRPr="009D4190">
              <w:rPr>
                <w:color w:val="auto"/>
                <w:sz w:val="24"/>
                <w:szCs w:val="24"/>
                <w:lang w:val="ru-RU" w:eastAsia="ru-RU"/>
              </w:rPr>
              <w:br/>
            </w:r>
            <w:proofErr w:type="spellStart"/>
            <w:r w:rsidRPr="009D4190">
              <w:rPr>
                <w:color w:val="auto"/>
                <w:sz w:val="24"/>
                <w:szCs w:val="24"/>
                <w:lang w:val="ru-RU" w:eastAsia="ru-RU"/>
              </w:rPr>
              <w:t>п’ять</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років</w:t>
            </w:r>
            <w:proofErr w:type="spellEnd"/>
            <w:r w:rsidRPr="009D4190">
              <w:rPr>
                <w:color w:val="auto"/>
                <w:sz w:val="24"/>
                <w:szCs w:val="24"/>
                <w:lang w:val="ru-RU" w:eastAsia="ru-RU"/>
              </w:rPr>
              <w:t xml:space="preserve">, </w:t>
            </w:r>
            <w:proofErr w:type="spellStart"/>
            <w:r w:rsidRPr="009D4190">
              <w:rPr>
                <w:color w:val="auto"/>
                <w:sz w:val="24"/>
                <w:szCs w:val="24"/>
                <w:lang w:val="ru-RU" w:eastAsia="ru-RU"/>
              </w:rPr>
              <w:t>гривень</w:t>
            </w:r>
            <w:proofErr w:type="spellEnd"/>
          </w:p>
        </w:tc>
      </w:tr>
      <w:tr w:rsidR="009D4190" w:rsidRPr="004A0CB8" w:rsidTr="009D4190">
        <w:tc>
          <w:tcPr>
            <w:tcW w:w="2400" w:type="dxa"/>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325" w:type="dxa"/>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175" w:type="dxa"/>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460" w:type="dxa"/>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r>
      <w:tr w:rsidR="009D4190" w:rsidRPr="004A0CB8" w:rsidTr="009D4190">
        <w:tc>
          <w:tcPr>
            <w:tcW w:w="2400"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325"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175"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460"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r>
      <w:tr w:rsidR="009D4190" w:rsidRPr="004A0CB8" w:rsidTr="009D4190">
        <w:tc>
          <w:tcPr>
            <w:tcW w:w="2400"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2325"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175"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460"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r>
      <w:tr w:rsidR="009D4190" w:rsidRPr="001C288D" w:rsidTr="009D4190">
        <w:tc>
          <w:tcPr>
            <w:tcW w:w="2400" w:type="dxa"/>
            <w:tcBorders>
              <w:top w:val="nil"/>
              <w:left w:val="nil"/>
              <w:bottom w:val="nil"/>
              <w:right w:val="nil"/>
            </w:tcBorders>
            <w:shd w:val="clear" w:color="auto" w:fill="auto"/>
            <w:hideMark/>
          </w:tcPr>
          <w:p w:rsidR="001C288D" w:rsidRDefault="001C288D" w:rsidP="009D4190">
            <w:pPr>
              <w:spacing w:before="150" w:after="150" w:line="240" w:lineRule="auto"/>
              <w:ind w:left="0" w:right="0" w:firstLine="0"/>
              <w:jc w:val="left"/>
              <w:rPr>
                <w:color w:val="auto"/>
                <w:sz w:val="24"/>
                <w:szCs w:val="24"/>
                <w:lang w:val="ru-RU" w:eastAsia="ru-RU"/>
              </w:rPr>
            </w:pPr>
            <w:r>
              <w:rPr>
                <w:color w:val="auto"/>
                <w:sz w:val="24"/>
                <w:szCs w:val="24"/>
                <w:lang w:val="ru-RU" w:eastAsia="ru-RU"/>
              </w:rPr>
              <w:t>_________________</w:t>
            </w:r>
          </w:p>
          <w:p w:rsidR="009D4190" w:rsidRPr="001C288D" w:rsidRDefault="009D4190" w:rsidP="009D4190">
            <w:pPr>
              <w:spacing w:before="150" w:after="150" w:line="240" w:lineRule="auto"/>
              <w:ind w:left="0" w:right="0" w:firstLine="0"/>
              <w:jc w:val="left"/>
              <w:rPr>
                <w:color w:val="auto"/>
                <w:sz w:val="24"/>
                <w:szCs w:val="24"/>
                <w:lang w:val="ru-RU" w:eastAsia="ru-RU"/>
              </w:rPr>
            </w:pPr>
            <w:proofErr w:type="spellStart"/>
            <w:r w:rsidRPr="009D4190">
              <w:rPr>
                <w:color w:val="auto"/>
                <w:sz w:val="24"/>
                <w:szCs w:val="24"/>
                <w:lang w:val="ru-RU" w:eastAsia="ru-RU"/>
              </w:rPr>
              <w:t>Сумарно</w:t>
            </w:r>
            <w:proofErr w:type="spellEnd"/>
            <w:r w:rsidRPr="001C288D">
              <w:rPr>
                <w:color w:val="auto"/>
                <w:sz w:val="24"/>
                <w:szCs w:val="24"/>
                <w:lang w:val="ru-RU" w:eastAsia="ru-RU"/>
              </w:rPr>
              <w:t xml:space="preserve"> </w:t>
            </w:r>
            <w:proofErr w:type="spellStart"/>
            <w:r w:rsidRPr="009D4190">
              <w:rPr>
                <w:color w:val="auto"/>
                <w:sz w:val="24"/>
                <w:szCs w:val="24"/>
                <w:lang w:val="ru-RU" w:eastAsia="ru-RU"/>
              </w:rPr>
              <w:t>бюджетні</w:t>
            </w:r>
            <w:proofErr w:type="spellEnd"/>
            <w:r w:rsidRPr="001C288D">
              <w:rPr>
                <w:color w:val="auto"/>
                <w:sz w:val="24"/>
                <w:szCs w:val="24"/>
                <w:lang w:val="ru-RU" w:eastAsia="ru-RU"/>
              </w:rPr>
              <w:t xml:space="preserve"> </w:t>
            </w:r>
            <w:proofErr w:type="spellStart"/>
            <w:r w:rsidRPr="009D4190">
              <w:rPr>
                <w:color w:val="auto"/>
                <w:sz w:val="24"/>
                <w:szCs w:val="24"/>
                <w:lang w:val="ru-RU" w:eastAsia="ru-RU"/>
              </w:rPr>
              <w:t>витрати</w:t>
            </w:r>
            <w:proofErr w:type="spellEnd"/>
            <w:r w:rsidRPr="001C288D">
              <w:rPr>
                <w:color w:val="auto"/>
                <w:sz w:val="24"/>
                <w:szCs w:val="24"/>
                <w:lang w:val="ru-RU" w:eastAsia="ru-RU"/>
              </w:rPr>
              <w:t xml:space="preserve"> </w:t>
            </w:r>
            <w:r w:rsidRPr="009D4190">
              <w:rPr>
                <w:color w:val="auto"/>
                <w:sz w:val="24"/>
                <w:szCs w:val="24"/>
                <w:lang w:val="ru-RU" w:eastAsia="ru-RU"/>
              </w:rPr>
              <w:t>на</w:t>
            </w:r>
            <w:r w:rsidRPr="001C288D">
              <w:rPr>
                <w:color w:val="auto"/>
                <w:sz w:val="24"/>
                <w:szCs w:val="24"/>
                <w:lang w:val="ru-RU" w:eastAsia="ru-RU"/>
              </w:rPr>
              <w:t xml:space="preserve"> </w:t>
            </w:r>
            <w:proofErr w:type="spellStart"/>
            <w:r w:rsidRPr="009D4190">
              <w:rPr>
                <w:color w:val="auto"/>
                <w:sz w:val="24"/>
                <w:szCs w:val="24"/>
                <w:lang w:val="ru-RU" w:eastAsia="ru-RU"/>
              </w:rPr>
              <w:t>адміністрування</w:t>
            </w:r>
            <w:proofErr w:type="spellEnd"/>
            <w:r w:rsidRPr="001C288D">
              <w:rPr>
                <w:color w:val="auto"/>
                <w:sz w:val="24"/>
                <w:szCs w:val="24"/>
                <w:lang w:val="ru-RU" w:eastAsia="ru-RU"/>
              </w:rPr>
              <w:t xml:space="preserve"> </w:t>
            </w:r>
            <w:proofErr w:type="spellStart"/>
            <w:r w:rsidRPr="009D4190">
              <w:rPr>
                <w:color w:val="auto"/>
                <w:sz w:val="24"/>
                <w:szCs w:val="24"/>
                <w:lang w:val="ru-RU" w:eastAsia="ru-RU"/>
              </w:rPr>
              <w:t>регулювання</w:t>
            </w:r>
            <w:proofErr w:type="spellEnd"/>
            <w:r w:rsidRPr="001C288D">
              <w:rPr>
                <w:color w:val="auto"/>
                <w:sz w:val="24"/>
                <w:szCs w:val="24"/>
                <w:lang w:val="ru-RU" w:eastAsia="ru-RU"/>
              </w:rPr>
              <w:t xml:space="preserve"> </w:t>
            </w:r>
            <w:proofErr w:type="spellStart"/>
            <w:r w:rsidRPr="009D4190">
              <w:rPr>
                <w:color w:val="auto"/>
                <w:sz w:val="24"/>
                <w:szCs w:val="24"/>
                <w:lang w:val="ru-RU" w:eastAsia="ru-RU"/>
              </w:rPr>
              <w:t>суб</w:t>
            </w:r>
            <w:r w:rsidRPr="001C288D">
              <w:rPr>
                <w:color w:val="auto"/>
                <w:sz w:val="24"/>
                <w:szCs w:val="24"/>
                <w:lang w:val="ru-RU" w:eastAsia="ru-RU"/>
              </w:rPr>
              <w:t>’</w:t>
            </w:r>
            <w:r w:rsidRPr="009D4190">
              <w:rPr>
                <w:color w:val="auto"/>
                <w:sz w:val="24"/>
                <w:szCs w:val="24"/>
                <w:lang w:val="ru-RU" w:eastAsia="ru-RU"/>
              </w:rPr>
              <w:t>єктів</w:t>
            </w:r>
            <w:proofErr w:type="spellEnd"/>
            <w:r w:rsidRPr="001C288D">
              <w:rPr>
                <w:color w:val="auto"/>
                <w:sz w:val="24"/>
                <w:szCs w:val="24"/>
                <w:lang w:val="ru-RU" w:eastAsia="ru-RU"/>
              </w:rPr>
              <w:t xml:space="preserve"> </w:t>
            </w:r>
            <w:r w:rsidRPr="009D4190">
              <w:rPr>
                <w:color w:val="auto"/>
                <w:sz w:val="24"/>
                <w:szCs w:val="24"/>
                <w:lang w:val="ru-RU" w:eastAsia="ru-RU"/>
              </w:rPr>
              <w:t>великого</w:t>
            </w:r>
            <w:r w:rsidRPr="001C288D">
              <w:rPr>
                <w:color w:val="auto"/>
                <w:sz w:val="24"/>
                <w:szCs w:val="24"/>
                <w:lang w:val="ru-RU" w:eastAsia="ru-RU"/>
              </w:rPr>
              <w:t xml:space="preserve"> </w:t>
            </w:r>
            <w:r w:rsidRPr="009D4190">
              <w:rPr>
                <w:color w:val="auto"/>
                <w:sz w:val="24"/>
                <w:szCs w:val="24"/>
                <w:lang w:val="ru-RU" w:eastAsia="ru-RU"/>
              </w:rPr>
              <w:t>і</w:t>
            </w:r>
            <w:r w:rsidRPr="001C288D">
              <w:rPr>
                <w:color w:val="auto"/>
                <w:sz w:val="24"/>
                <w:szCs w:val="24"/>
                <w:lang w:val="ru-RU" w:eastAsia="ru-RU"/>
              </w:rPr>
              <w:t xml:space="preserve"> </w:t>
            </w:r>
            <w:proofErr w:type="spellStart"/>
            <w:r w:rsidRPr="009D4190">
              <w:rPr>
                <w:color w:val="auto"/>
                <w:sz w:val="24"/>
                <w:szCs w:val="24"/>
                <w:lang w:val="ru-RU" w:eastAsia="ru-RU"/>
              </w:rPr>
              <w:t>середнього</w:t>
            </w:r>
            <w:proofErr w:type="spellEnd"/>
            <w:r w:rsidRPr="001C288D">
              <w:rPr>
                <w:color w:val="auto"/>
                <w:sz w:val="24"/>
                <w:szCs w:val="24"/>
                <w:lang w:val="ru-RU" w:eastAsia="ru-RU"/>
              </w:rPr>
              <w:t xml:space="preserve"> </w:t>
            </w:r>
            <w:proofErr w:type="spellStart"/>
            <w:r w:rsidRPr="009D4190">
              <w:rPr>
                <w:color w:val="auto"/>
                <w:sz w:val="24"/>
                <w:szCs w:val="24"/>
                <w:lang w:val="ru-RU" w:eastAsia="ru-RU"/>
              </w:rPr>
              <w:t>підприємництва</w:t>
            </w:r>
            <w:proofErr w:type="spellEnd"/>
          </w:p>
        </w:tc>
        <w:tc>
          <w:tcPr>
            <w:tcW w:w="2325" w:type="dxa"/>
            <w:tcBorders>
              <w:top w:val="nil"/>
              <w:left w:val="nil"/>
              <w:bottom w:val="nil"/>
              <w:right w:val="nil"/>
            </w:tcBorders>
            <w:shd w:val="clear" w:color="auto" w:fill="auto"/>
            <w:hideMark/>
          </w:tcPr>
          <w:p w:rsidR="009D4190" w:rsidRDefault="009D4190" w:rsidP="009D4190">
            <w:pPr>
              <w:spacing w:before="150" w:after="150" w:line="240" w:lineRule="auto"/>
              <w:ind w:left="0" w:right="0" w:firstLine="0"/>
              <w:jc w:val="center"/>
              <w:rPr>
                <w:color w:val="auto"/>
                <w:sz w:val="24"/>
                <w:szCs w:val="24"/>
                <w:lang w:val="ru-RU" w:eastAsia="ru-RU"/>
              </w:rPr>
            </w:pPr>
          </w:p>
          <w:p w:rsidR="001C288D" w:rsidRPr="001C288D" w:rsidRDefault="001C288D" w:rsidP="009D4190">
            <w:pPr>
              <w:spacing w:before="150" w:after="150" w:line="240" w:lineRule="auto"/>
              <w:ind w:left="0" w:right="0" w:firstLine="0"/>
              <w:jc w:val="center"/>
              <w:rPr>
                <w:color w:val="auto"/>
                <w:sz w:val="24"/>
                <w:szCs w:val="24"/>
                <w:lang w:val="ru-RU" w:eastAsia="ru-RU"/>
              </w:rPr>
            </w:pPr>
            <w:proofErr w:type="spellStart"/>
            <w:r>
              <w:rPr>
                <w:color w:val="auto"/>
                <w:sz w:val="24"/>
                <w:szCs w:val="24"/>
                <w:lang w:val="ru-RU" w:eastAsia="ru-RU"/>
              </w:rPr>
              <w:t>Дружківська</w:t>
            </w:r>
            <w:proofErr w:type="spellEnd"/>
            <w:r>
              <w:rPr>
                <w:color w:val="auto"/>
                <w:sz w:val="24"/>
                <w:szCs w:val="24"/>
                <w:lang w:val="ru-RU" w:eastAsia="ru-RU"/>
              </w:rPr>
              <w:t xml:space="preserve"> </w:t>
            </w:r>
            <w:proofErr w:type="spellStart"/>
            <w:r>
              <w:rPr>
                <w:color w:val="auto"/>
                <w:sz w:val="24"/>
                <w:szCs w:val="24"/>
                <w:lang w:val="ru-RU" w:eastAsia="ru-RU"/>
              </w:rPr>
              <w:t>міська</w:t>
            </w:r>
            <w:proofErr w:type="spellEnd"/>
            <w:r>
              <w:rPr>
                <w:color w:val="auto"/>
                <w:sz w:val="24"/>
                <w:szCs w:val="24"/>
                <w:lang w:val="ru-RU" w:eastAsia="ru-RU"/>
              </w:rPr>
              <w:t xml:space="preserve"> рада</w:t>
            </w:r>
          </w:p>
        </w:tc>
        <w:tc>
          <w:tcPr>
            <w:tcW w:w="2175" w:type="dxa"/>
            <w:tcBorders>
              <w:top w:val="nil"/>
              <w:left w:val="nil"/>
              <w:bottom w:val="nil"/>
              <w:right w:val="nil"/>
            </w:tcBorders>
            <w:shd w:val="clear" w:color="auto" w:fill="auto"/>
            <w:hideMark/>
          </w:tcPr>
          <w:p w:rsidR="009D4190" w:rsidRDefault="009D4190" w:rsidP="009D4190">
            <w:pPr>
              <w:spacing w:before="150" w:after="150" w:line="240" w:lineRule="auto"/>
              <w:ind w:left="0" w:right="0" w:firstLine="0"/>
              <w:jc w:val="center"/>
              <w:rPr>
                <w:color w:val="auto"/>
                <w:sz w:val="24"/>
                <w:szCs w:val="24"/>
                <w:lang w:val="ru-RU" w:eastAsia="ru-RU"/>
              </w:rPr>
            </w:pPr>
          </w:p>
          <w:p w:rsidR="001C288D" w:rsidRPr="009263A2" w:rsidRDefault="001C288D" w:rsidP="009263A2">
            <w:pPr>
              <w:spacing w:before="150" w:after="150" w:line="240" w:lineRule="auto"/>
              <w:ind w:left="0" w:right="0" w:firstLine="0"/>
              <w:jc w:val="center"/>
              <w:rPr>
                <w:color w:val="auto"/>
                <w:sz w:val="24"/>
                <w:szCs w:val="24"/>
                <w:lang w:eastAsia="ru-RU"/>
              </w:rPr>
            </w:pPr>
            <w:r>
              <w:rPr>
                <w:color w:val="auto"/>
                <w:sz w:val="24"/>
                <w:szCs w:val="24"/>
                <w:lang w:val="ru-RU" w:eastAsia="ru-RU"/>
              </w:rPr>
              <w:t>6</w:t>
            </w:r>
            <w:r w:rsidR="00192EE4">
              <w:rPr>
                <w:color w:val="auto"/>
                <w:sz w:val="24"/>
                <w:szCs w:val="24"/>
                <w:lang w:val="ru-RU" w:eastAsia="ru-RU"/>
              </w:rPr>
              <w:t>81</w:t>
            </w:r>
            <w:r>
              <w:rPr>
                <w:color w:val="auto"/>
                <w:sz w:val="24"/>
                <w:szCs w:val="24"/>
                <w:lang w:val="ru-RU" w:eastAsia="ru-RU"/>
              </w:rPr>
              <w:t>,</w:t>
            </w:r>
            <w:r w:rsidR="00192EE4">
              <w:rPr>
                <w:color w:val="auto"/>
                <w:sz w:val="24"/>
                <w:szCs w:val="24"/>
                <w:lang w:val="ru-RU" w:eastAsia="ru-RU"/>
              </w:rPr>
              <w:t>6</w:t>
            </w:r>
          </w:p>
        </w:tc>
        <w:tc>
          <w:tcPr>
            <w:tcW w:w="2460" w:type="dxa"/>
            <w:tcBorders>
              <w:top w:val="nil"/>
              <w:left w:val="nil"/>
              <w:bottom w:val="nil"/>
              <w:right w:val="nil"/>
            </w:tcBorders>
            <w:shd w:val="clear" w:color="auto" w:fill="auto"/>
            <w:hideMark/>
          </w:tcPr>
          <w:p w:rsidR="009D4190" w:rsidRDefault="009D4190" w:rsidP="009D4190">
            <w:pPr>
              <w:spacing w:before="150" w:after="150" w:line="240" w:lineRule="auto"/>
              <w:ind w:left="0" w:right="0" w:firstLine="0"/>
              <w:jc w:val="center"/>
              <w:rPr>
                <w:color w:val="auto"/>
                <w:sz w:val="24"/>
                <w:szCs w:val="24"/>
                <w:lang w:val="ru-RU" w:eastAsia="ru-RU"/>
              </w:rPr>
            </w:pPr>
          </w:p>
          <w:p w:rsidR="001C288D" w:rsidRPr="001C288D" w:rsidRDefault="009263A2" w:rsidP="009D4190">
            <w:pPr>
              <w:spacing w:before="150" w:after="150" w:line="240" w:lineRule="auto"/>
              <w:ind w:left="0" w:right="0" w:firstLine="0"/>
              <w:jc w:val="center"/>
              <w:rPr>
                <w:color w:val="auto"/>
                <w:sz w:val="24"/>
                <w:szCs w:val="24"/>
                <w:lang w:val="ru-RU" w:eastAsia="ru-RU"/>
              </w:rPr>
            </w:pPr>
            <w:r>
              <w:rPr>
                <w:color w:val="auto"/>
                <w:sz w:val="24"/>
                <w:szCs w:val="24"/>
                <w:lang w:eastAsia="ru-RU"/>
              </w:rPr>
              <w:t>3</w:t>
            </w:r>
            <w:r w:rsidR="00A620DF">
              <w:rPr>
                <w:color w:val="auto"/>
                <w:sz w:val="24"/>
                <w:szCs w:val="24"/>
                <w:lang w:val="uk-UA" w:eastAsia="ru-RU"/>
              </w:rPr>
              <w:t>408</w:t>
            </w:r>
            <w:r w:rsidR="001C288D">
              <w:rPr>
                <w:color w:val="auto"/>
                <w:sz w:val="24"/>
                <w:szCs w:val="24"/>
                <w:lang w:val="ru-RU" w:eastAsia="ru-RU"/>
              </w:rPr>
              <w:t>,0</w:t>
            </w:r>
          </w:p>
        </w:tc>
      </w:tr>
    </w:tbl>
    <w:p w:rsidR="009D4190" w:rsidRPr="001C288D" w:rsidRDefault="009D4190" w:rsidP="00FA64A1">
      <w:pPr>
        <w:rPr>
          <w:sz w:val="24"/>
          <w:szCs w:val="24"/>
          <w:lang w:val="ru-RU"/>
        </w:rPr>
      </w:pPr>
    </w:p>
    <w:p w:rsidR="00FA64A1" w:rsidRPr="001C288D" w:rsidRDefault="00FA64A1" w:rsidP="00FA64A1">
      <w:pPr>
        <w:rPr>
          <w:sz w:val="24"/>
          <w:szCs w:val="24"/>
          <w:lang w:val="ru-RU"/>
        </w:rPr>
      </w:pPr>
    </w:p>
    <w:p w:rsidR="00FA64A1" w:rsidRPr="001C288D" w:rsidRDefault="00FA64A1" w:rsidP="00FA64A1">
      <w:pPr>
        <w:rPr>
          <w:sz w:val="24"/>
          <w:szCs w:val="24"/>
          <w:lang w:val="ru-RU"/>
        </w:rPr>
      </w:pPr>
    </w:p>
    <w:p w:rsidR="00FA64A1" w:rsidRPr="001C288D" w:rsidRDefault="00FA64A1" w:rsidP="00FA64A1">
      <w:pPr>
        <w:rPr>
          <w:sz w:val="24"/>
          <w:szCs w:val="24"/>
          <w:lang w:val="ru-RU"/>
        </w:rPr>
      </w:pPr>
    </w:p>
    <w:p w:rsidR="00FA64A1" w:rsidRPr="001C288D" w:rsidRDefault="00FA64A1" w:rsidP="00FA64A1">
      <w:pPr>
        <w:rPr>
          <w:sz w:val="24"/>
          <w:szCs w:val="24"/>
          <w:lang w:val="ru-RU"/>
        </w:rPr>
      </w:pPr>
    </w:p>
    <w:p w:rsidR="00FA64A1" w:rsidRPr="001C288D" w:rsidRDefault="00FA64A1" w:rsidP="00FA64A1">
      <w:pPr>
        <w:rPr>
          <w:sz w:val="24"/>
          <w:szCs w:val="24"/>
          <w:lang w:val="ru-RU"/>
        </w:rPr>
      </w:pPr>
    </w:p>
    <w:p w:rsidR="00FA64A1" w:rsidRPr="001C288D" w:rsidRDefault="00FA64A1" w:rsidP="00FA64A1">
      <w:pPr>
        <w:rPr>
          <w:sz w:val="24"/>
          <w:szCs w:val="24"/>
          <w:lang w:val="ru-RU"/>
        </w:rPr>
      </w:pPr>
    </w:p>
    <w:p w:rsidR="007F697E" w:rsidRDefault="005C116D" w:rsidP="007F697E">
      <w:pPr>
        <w:ind w:left="0" w:right="0" w:firstLine="0"/>
        <w:jc w:val="left"/>
        <w:rPr>
          <w:sz w:val="24"/>
          <w:szCs w:val="24"/>
          <w:lang w:val="ru-RU"/>
        </w:rPr>
      </w:pPr>
      <w:r>
        <w:rPr>
          <w:sz w:val="24"/>
          <w:szCs w:val="24"/>
          <w:lang w:val="ru-RU"/>
        </w:rPr>
        <w:t xml:space="preserve">       </w:t>
      </w:r>
      <w:proofErr w:type="spellStart"/>
      <w:r>
        <w:rPr>
          <w:sz w:val="24"/>
          <w:szCs w:val="24"/>
          <w:lang w:val="ru-RU"/>
        </w:rPr>
        <w:t>Міський</w:t>
      </w:r>
      <w:proofErr w:type="spellEnd"/>
      <w:r>
        <w:rPr>
          <w:sz w:val="24"/>
          <w:szCs w:val="24"/>
          <w:lang w:val="ru-RU"/>
        </w:rPr>
        <w:t xml:space="preserve"> голова</w:t>
      </w:r>
      <w:r w:rsidR="007F697E">
        <w:rPr>
          <w:sz w:val="24"/>
          <w:szCs w:val="24"/>
          <w:lang w:val="ru-RU"/>
        </w:rPr>
        <w:t xml:space="preserve">                                                                                  </w:t>
      </w:r>
      <w:proofErr w:type="spellStart"/>
      <w:r>
        <w:rPr>
          <w:sz w:val="24"/>
          <w:szCs w:val="24"/>
          <w:lang w:val="ru-RU"/>
        </w:rPr>
        <w:t>Володимир</w:t>
      </w:r>
      <w:proofErr w:type="spellEnd"/>
      <w:r w:rsidR="007F697E">
        <w:rPr>
          <w:sz w:val="24"/>
          <w:szCs w:val="24"/>
          <w:lang w:val="ru-RU"/>
        </w:rPr>
        <w:t xml:space="preserve"> </w:t>
      </w:r>
      <w:r>
        <w:rPr>
          <w:sz w:val="24"/>
          <w:szCs w:val="24"/>
          <w:lang w:val="ru-RU"/>
        </w:rPr>
        <w:t>ГРИГОРЕНКО</w:t>
      </w:r>
    </w:p>
    <w:p w:rsidR="00FA64A1" w:rsidRPr="007F697E" w:rsidRDefault="00FA64A1" w:rsidP="00FA64A1">
      <w:pPr>
        <w:rPr>
          <w:sz w:val="24"/>
          <w:szCs w:val="24"/>
          <w:lang w:val="ru-RU"/>
        </w:rPr>
      </w:pPr>
    </w:p>
    <w:p w:rsidR="00FA64A1" w:rsidRPr="007F697E" w:rsidRDefault="00FA64A1" w:rsidP="00FA64A1">
      <w:pPr>
        <w:rPr>
          <w:sz w:val="24"/>
          <w:szCs w:val="24"/>
          <w:lang w:val="ru-RU"/>
        </w:rPr>
      </w:pPr>
    </w:p>
    <w:p w:rsidR="00FA64A1" w:rsidRPr="007F697E" w:rsidRDefault="00FA64A1" w:rsidP="00FA64A1">
      <w:pPr>
        <w:rPr>
          <w:sz w:val="24"/>
          <w:szCs w:val="24"/>
          <w:lang w:val="ru-RU"/>
        </w:rPr>
      </w:pPr>
    </w:p>
    <w:p w:rsidR="00FA64A1" w:rsidRPr="00C20058" w:rsidRDefault="00FA64A1" w:rsidP="00391E47">
      <w:pPr>
        <w:ind w:left="0" w:firstLine="0"/>
        <w:rPr>
          <w:sz w:val="24"/>
          <w:szCs w:val="24"/>
          <w:lang w:val="ru-RU"/>
        </w:rPr>
      </w:pPr>
    </w:p>
    <w:sectPr w:rsidR="00FA64A1" w:rsidRPr="00C20058" w:rsidSect="00E73677">
      <w:type w:val="continuous"/>
      <w:pgSz w:w="11900" w:h="16840"/>
      <w:pgMar w:top="567" w:right="740"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199" w:rsidRDefault="00DD2199">
      <w:pPr>
        <w:spacing w:after="0" w:line="240" w:lineRule="auto"/>
      </w:pPr>
      <w:r>
        <w:separator/>
      </w:r>
    </w:p>
  </w:endnote>
  <w:endnote w:type="continuationSeparator" w:id="0">
    <w:p w:rsidR="00DD2199" w:rsidRDefault="00DD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ADE" w:rsidRDefault="00BB7ADE">
    <w:pPr>
      <w:spacing w:after="0" w:line="259" w:lineRule="auto"/>
      <w:ind w:left="-1701" w:right="11344" w:firstLine="0"/>
      <w:jc w:val="left"/>
    </w:pPr>
    <w:r>
      <w:rPr>
        <w:noProof/>
        <w:lang w:val="ru-RU" w:eastAsia="ru-RU"/>
      </w:rPr>
      <w:drawing>
        <wp:anchor distT="0" distB="0" distL="114300" distR="114300" simplePos="0" relativeHeight="251657216" behindDoc="0" locked="0" layoutInCell="1" allowOverlap="0">
          <wp:simplePos x="0" y="0"/>
          <wp:positionH relativeFrom="page">
            <wp:posOffset>255905</wp:posOffset>
          </wp:positionH>
          <wp:positionV relativeFrom="page">
            <wp:posOffset>9386570</wp:posOffset>
          </wp:positionV>
          <wp:extent cx="819785" cy="1014730"/>
          <wp:effectExtent l="19050" t="0" r="0" b="0"/>
          <wp:wrapSquare wrapText="bothSides"/>
          <wp:docPr id="1" name="Picture 3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46"/>
                  <pic:cNvPicPr>
                    <a:picLocks noChangeAspect="1" noChangeArrowheads="1"/>
                  </pic:cNvPicPr>
                </pic:nvPicPr>
                <pic:blipFill>
                  <a:blip r:embed="rId1"/>
                  <a:srcRect/>
                  <a:stretch>
                    <a:fillRect/>
                  </a:stretch>
                </pic:blipFill>
                <pic:spPr bwMode="auto">
                  <a:xfrm>
                    <a:off x="0" y="0"/>
                    <a:ext cx="819785" cy="101473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ADE" w:rsidRDefault="00BB7ADE">
    <w:pPr>
      <w:spacing w:after="0" w:line="259" w:lineRule="auto"/>
      <w:ind w:left="-1701" w:right="1134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ADE" w:rsidRDefault="00BB7ADE">
    <w:pPr>
      <w:spacing w:after="0" w:line="259" w:lineRule="auto"/>
      <w:ind w:left="-1701" w:right="11344" w:firstLine="0"/>
      <w:jc w:val="left"/>
    </w:pPr>
    <w:r>
      <w:rPr>
        <w:noProof/>
        <w:lang w:val="ru-RU" w:eastAsia="ru-RU"/>
      </w:rPr>
      <w:drawing>
        <wp:anchor distT="0" distB="0" distL="114300" distR="114300" simplePos="0" relativeHeight="251658240" behindDoc="0" locked="0" layoutInCell="1" allowOverlap="0">
          <wp:simplePos x="0" y="0"/>
          <wp:positionH relativeFrom="page">
            <wp:posOffset>255905</wp:posOffset>
          </wp:positionH>
          <wp:positionV relativeFrom="page">
            <wp:posOffset>9386570</wp:posOffset>
          </wp:positionV>
          <wp:extent cx="819785" cy="101473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19785" cy="10147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199" w:rsidRDefault="00DD2199">
      <w:pPr>
        <w:spacing w:after="0" w:line="240" w:lineRule="auto"/>
      </w:pPr>
      <w:r>
        <w:separator/>
      </w:r>
    </w:p>
  </w:footnote>
  <w:footnote w:type="continuationSeparator" w:id="0">
    <w:p w:rsidR="00DD2199" w:rsidRDefault="00DD2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EE50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34E1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B28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CC4F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525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C6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B6F5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EC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D400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5897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B045B"/>
    <w:multiLevelType w:val="hybridMultilevel"/>
    <w:tmpl w:val="85F0BC4C"/>
    <w:lvl w:ilvl="0" w:tplc="3EDA8F70">
      <w:start w:val="5"/>
      <w:numFmt w:val="decimal"/>
      <w:lvlText w:val="%1."/>
      <w:lvlJc w:val="left"/>
      <w:pPr>
        <w:ind w:left="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A89068">
      <w:start w:val="1"/>
      <w:numFmt w:val="bullet"/>
      <w:lvlText w:val="-"/>
      <w:lvlJc w:val="left"/>
      <w:pPr>
        <w:ind w:left="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EAB34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22E9E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2C4A2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62E4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C081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7CA2C4">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A64566">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7B3326E"/>
    <w:multiLevelType w:val="hybridMultilevel"/>
    <w:tmpl w:val="00F8A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0177E7"/>
    <w:multiLevelType w:val="hybridMultilevel"/>
    <w:tmpl w:val="7AA8E790"/>
    <w:lvl w:ilvl="0" w:tplc="2B4C58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728F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86A6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B4B9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42E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3835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7872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A64D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6C14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E742385"/>
    <w:multiLevelType w:val="hybridMultilevel"/>
    <w:tmpl w:val="4F38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786E5F"/>
    <w:multiLevelType w:val="hybridMultilevel"/>
    <w:tmpl w:val="2DF44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247976"/>
    <w:multiLevelType w:val="hybridMultilevel"/>
    <w:tmpl w:val="0A468344"/>
    <w:lvl w:ilvl="0" w:tplc="3E70A5F2">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6CC02A">
      <w:start w:val="7"/>
      <w:numFmt w:val="decimal"/>
      <w:lvlText w:val="%2."/>
      <w:lvlJc w:val="left"/>
      <w:pPr>
        <w:ind w:left="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4C0672">
      <w:start w:val="1"/>
      <w:numFmt w:val="lowerRoman"/>
      <w:lvlText w:val="%3"/>
      <w:lvlJc w:val="left"/>
      <w:pPr>
        <w:ind w:left="1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A12DF1A">
      <w:start w:val="1"/>
      <w:numFmt w:val="decimal"/>
      <w:lvlText w:val="%4"/>
      <w:lvlJc w:val="left"/>
      <w:pPr>
        <w:ind w:left="2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0E44BC">
      <w:start w:val="1"/>
      <w:numFmt w:val="lowerLetter"/>
      <w:lvlText w:val="%5"/>
      <w:lvlJc w:val="left"/>
      <w:pPr>
        <w:ind w:left="3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CA84982">
      <w:start w:val="1"/>
      <w:numFmt w:val="lowerRoman"/>
      <w:lvlText w:val="%6"/>
      <w:lvlJc w:val="left"/>
      <w:pPr>
        <w:ind w:left="3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522CE9A">
      <w:start w:val="1"/>
      <w:numFmt w:val="decimal"/>
      <w:lvlText w:val="%7"/>
      <w:lvlJc w:val="left"/>
      <w:pPr>
        <w:ind w:left="44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4BA53CC">
      <w:start w:val="1"/>
      <w:numFmt w:val="lowerLetter"/>
      <w:lvlText w:val="%8"/>
      <w:lvlJc w:val="left"/>
      <w:pPr>
        <w:ind w:left="51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825562">
      <w:start w:val="1"/>
      <w:numFmt w:val="lowerRoman"/>
      <w:lvlText w:val="%9"/>
      <w:lvlJc w:val="left"/>
      <w:pPr>
        <w:ind w:left="59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3545FD6"/>
    <w:multiLevelType w:val="hybridMultilevel"/>
    <w:tmpl w:val="99F49A6C"/>
    <w:lvl w:ilvl="0" w:tplc="A740EDB2">
      <w:start w:val="3"/>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6D3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2C3A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8CC2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E83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1273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B42F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3AA9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E9F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6"/>
  </w:num>
  <w:num w:numId="3">
    <w:abstractNumId w:val="10"/>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583"/>
    <w:rsid w:val="00001E1A"/>
    <w:rsid w:val="0001173C"/>
    <w:rsid w:val="00013235"/>
    <w:rsid w:val="000209A6"/>
    <w:rsid w:val="0002593E"/>
    <w:rsid w:val="000317C8"/>
    <w:rsid w:val="00033A64"/>
    <w:rsid w:val="000369C3"/>
    <w:rsid w:val="000406FE"/>
    <w:rsid w:val="00041583"/>
    <w:rsid w:val="00042571"/>
    <w:rsid w:val="00066ACA"/>
    <w:rsid w:val="00066B1F"/>
    <w:rsid w:val="00067F81"/>
    <w:rsid w:val="00073AF9"/>
    <w:rsid w:val="00073D62"/>
    <w:rsid w:val="00073F3E"/>
    <w:rsid w:val="000847BF"/>
    <w:rsid w:val="00085603"/>
    <w:rsid w:val="00086FF4"/>
    <w:rsid w:val="00093082"/>
    <w:rsid w:val="0009361D"/>
    <w:rsid w:val="000B4625"/>
    <w:rsid w:val="000C0525"/>
    <w:rsid w:val="000C68E6"/>
    <w:rsid w:val="000C6B73"/>
    <w:rsid w:val="000D05B1"/>
    <w:rsid w:val="000D11DE"/>
    <w:rsid w:val="000D4D21"/>
    <w:rsid w:val="000D7D6B"/>
    <w:rsid w:val="000F4F86"/>
    <w:rsid w:val="000F612B"/>
    <w:rsid w:val="00122854"/>
    <w:rsid w:val="001237B1"/>
    <w:rsid w:val="00123EE8"/>
    <w:rsid w:val="00130958"/>
    <w:rsid w:val="001479C3"/>
    <w:rsid w:val="00154A40"/>
    <w:rsid w:val="001555C1"/>
    <w:rsid w:val="001620DA"/>
    <w:rsid w:val="001731AC"/>
    <w:rsid w:val="00174414"/>
    <w:rsid w:val="0018136D"/>
    <w:rsid w:val="00192EE4"/>
    <w:rsid w:val="00196C00"/>
    <w:rsid w:val="001A20EC"/>
    <w:rsid w:val="001B0CE0"/>
    <w:rsid w:val="001B28AD"/>
    <w:rsid w:val="001B2B86"/>
    <w:rsid w:val="001B77EC"/>
    <w:rsid w:val="001B7CB0"/>
    <w:rsid w:val="001C1DE8"/>
    <w:rsid w:val="001C288D"/>
    <w:rsid w:val="001C4FE5"/>
    <w:rsid w:val="001C6CAE"/>
    <w:rsid w:val="001C6FB3"/>
    <w:rsid w:val="001D2009"/>
    <w:rsid w:val="001D3CA2"/>
    <w:rsid w:val="001D5A12"/>
    <w:rsid w:val="001E6ABB"/>
    <w:rsid w:val="001F0694"/>
    <w:rsid w:val="001F138D"/>
    <w:rsid w:val="001F35E8"/>
    <w:rsid w:val="001F3854"/>
    <w:rsid w:val="002254D9"/>
    <w:rsid w:val="00230C0E"/>
    <w:rsid w:val="00231D08"/>
    <w:rsid w:val="0023507D"/>
    <w:rsid w:val="00243DF7"/>
    <w:rsid w:val="002478E9"/>
    <w:rsid w:val="002518EA"/>
    <w:rsid w:val="002529B1"/>
    <w:rsid w:val="00257D1E"/>
    <w:rsid w:val="0026100C"/>
    <w:rsid w:val="00273620"/>
    <w:rsid w:val="0027460C"/>
    <w:rsid w:val="0027654D"/>
    <w:rsid w:val="002771BA"/>
    <w:rsid w:val="002811CD"/>
    <w:rsid w:val="00293689"/>
    <w:rsid w:val="00295260"/>
    <w:rsid w:val="002A70E5"/>
    <w:rsid w:val="002A75FC"/>
    <w:rsid w:val="002C16C7"/>
    <w:rsid w:val="002E3E62"/>
    <w:rsid w:val="002E515D"/>
    <w:rsid w:val="002F4BC5"/>
    <w:rsid w:val="002F5CA6"/>
    <w:rsid w:val="00301583"/>
    <w:rsid w:val="00301D65"/>
    <w:rsid w:val="00302BB3"/>
    <w:rsid w:val="003057B2"/>
    <w:rsid w:val="003237DA"/>
    <w:rsid w:val="00326DF1"/>
    <w:rsid w:val="00326F3A"/>
    <w:rsid w:val="00330300"/>
    <w:rsid w:val="00330318"/>
    <w:rsid w:val="00331AC2"/>
    <w:rsid w:val="00333C37"/>
    <w:rsid w:val="003348BB"/>
    <w:rsid w:val="003458E6"/>
    <w:rsid w:val="00353374"/>
    <w:rsid w:val="00353E81"/>
    <w:rsid w:val="00354347"/>
    <w:rsid w:val="0035508B"/>
    <w:rsid w:val="003558FB"/>
    <w:rsid w:val="0035764F"/>
    <w:rsid w:val="00357FAF"/>
    <w:rsid w:val="00364050"/>
    <w:rsid w:val="00371564"/>
    <w:rsid w:val="00375E68"/>
    <w:rsid w:val="0038022F"/>
    <w:rsid w:val="00391E47"/>
    <w:rsid w:val="0039412C"/>
    <w:rsid w:val="00395C44"/>
    <w:rsid w:val="003B3579"/>
    <w:rsid w:val="003B41AC"/>
    <w:rsid w:val="003D4007"/>
    <w:rsid w:val="003D5E57"/>
    <w:rsid w:val="003E3AB7"/>
    <w:rsid w:val="003E6B00"/>
    <w:rsid w:val="003F2401"/>
    <w:rsid w:val="003F27F5"/>
    <w:rsid w:val="003F3C73"/>
    <w:rsid w:val="003F5439"/>
    <w:rsid w:val="00402051"/>
    <w:rsid w:val="00402227"/>
    <w:rsid w:val="0040414C"/>
    <w:rsid w:val="00404ACC"/>
    <w:rsid w:val="004074D9"/>
    <w:rsid w:val="00412AAE"/>
    <w:rsid w:val="0041676D"/>
    <w:rsid w:val="00417818"/>
    <w:rsid w:val="00421BE1"/>
    <w:rsid w:val="00427076"/>
    <w:rsid w:val="00433418"/>
    <w:rsid w:val="00442925"/>
    <w:rsid w:val="00444C89"/>
    <w:rsid w:val="00445D51"/>
    <w:rsid w:val="00452961"/>
    <w:rsid w:val="00455D7D"/>
    <w:rsid w:val="0046469A"/>
    <w:rsid w:val="00487EA7"/>
    <w:rsid w:val="004911D6"/>
    <w:rsid w:val="00495240"/>
    <w:rsid w:val="004A0CB8"/>
    <w:rsid w:val="004A720A"/>
    <w:rsid w:val="004B23C8"/>
    <w:rsid w:val="004B65EA"/>
    <w:rsid w:val="004C2462"/>
    <w:rsid w:val="004C54F8"/>
    <w:rsid w:val="004C558C"/>
    <w:rsid w:val="004C7CE0"/>
    <w:rsid w:val="004D03D6"/>
    <w:rsid w:val="004D362F"/>
    <w:rsid w:val="004D5060"/>
    <w:rsid w:val="004F07B9"/>
    <w:rsid w:val="004F3C28"/>
    <w:rsid w:val="005028A5"/>
    <w:rsid w:val="005035B1"/>
    <w:rsid w:val="0050461A"/>
    <w:rsid w:val="00504F6C"/>
    <w:rsid w:val="00522D2F"/>
    <w:rsid w:val="00522E05"/>
    <w:rsid w:val="00526AC7"/>
    <w:rsid w:val="00533487"/>
    <w:rsid w:val="005334B6"/>
    <w:rsid w:val="00536F80"/>
    <w:rsid w:val="005415BA"/>
    <w:rsid w:val="00546C8E"/>
    <w:rsid w:val="00547FEB"/>
    <w:rsid w:val="00552A29"/>
    <w:rsid w:val="0055316F"/>
    <w:rsid w:val="00554507"/>
    <w:rsid w:val="00557CA2"/>
    <w:rsid w:val="00571D48"/>
    <w:rsid w:val="00593C6F"/>
    <w:rsid w:val="00595963"/>
    <w:rsid w:val="0059600F"/>
    <w:rsid w:val="0059631B"/>
    <w:rsid w:val="005A1672"/>
    <w:rsid w:val="005A4C9F"/>
    <w:rsid w:val="005A6B22"/>
    <w:rsid w:val="005A7FE5"/>
    <w:rsid w:val="005B2B79"/>
    <w:rsid w:val="005B5CCD"/>
    <w:rsid w:val="005C116D"/>
    <w:rsid w:val="005C2061"/>
    <w:rsid w:val="005C76BE"/>
    <w:rsid w:val="005D234A"/>
    <w:rsid w:val="005F0D99"/>
    <w:rsid w:val="005F5D1F"/>
    <w:rsid w:val="00601EEB"/>
    <w:rsid w:val="0061322C"/>
    <w:rsid w:val="006246CE"/>
    <w:rsid w:val="0063005A"/>
    <w:rsid w:val="006344D8"/>
    <w:rsid w:val="00634526"/>
    <w:rsid w:val="00634A1C"/>
    <w:rsid w:val="00646221"/>
    <w:rsid w:val="00662ACD"/>
    <w:rsid w:val="006830F6"/>
    <w:rsid w:val="006843F0"/>
    <w:rsid w:val="00693F13"/>
    <w:rsid w:val="00697EA7"/>
    <w:rsid w:val="006A413B"/>
    <w:rsid w:val="006A5C95"/>
    <w:rsid w:val="006A6A46"/>
    <w:rsid w:val="006B2AB5"/>
    <w:rsid w:val="006B5C54"/>
    <w:rsid w:val="006B6940"/>
    <w:rsid w:val="006C211B"/>
    <w:rsid w:val="006C2FDA"/>
    <w:rsid w:val="006E0DF1"/>
    <w:rsid w:val="006F23D9"/>
    <w:rsid w:val="006F2D1D"/>
    <w:rsid w:val="006F45E4"/>
    <w:rsid w:val="006F50D0"/>
    <w:rsid w:val="006F7C52"/>
    <w:rsid w:val="00712541"/>
    <w:rsid w:val="00726826"/>
    <w:rsid w:val="007315D2"/>
    <w:rsid w:val="00733017"/>
    <w:rsid w:val="00743037"/>
    <w:rsid w:val="007464A6"/>
    <w:rsid w:val="00746862"/>
    <w:rsid w:val="00763F5E"/>
    <w:rsid w:val="00764BA7"/>
    <w:rsid w:val="00764D8D"/>
    <w:rsid w:val="00775327"/>
    <w:rsid w:val="00780626"/>
    <w:rsid w:val="00783CE8"/>
    <w:rsid w:val="007851F1"/>
    <w:rsid w:val="00787A87"/>
    <w:rsid w:val="00794BC4"/>
    <w:rsid w:val="007A3B02"/>
    <w:rsid w:val="007B143F"/>
    <w:rsid w:val="007B3881"/>
    <w:rsid w:val="007B4A6D"/>
    <w:rsid w:val="007C0A88"/>
    <w:rsid w:val="007C4204"/>
    <w:rsid w:val="007C72C9"/>
    <w:rsid w:val="007E6A16"/>
    <w:rsid w:val="007F3C11"/>
    <w:rsid w:val="007F6175"/>
    <w:rsid w:val="007F697E"/>
    <w:rsid w:val="00803830"/>
    <w:rsid w:val="00807CDE"/>
    <w:rsid w:val="00811DC9"/>
    <w:rsid w:val="00815B33"/>
    <w:rsid w:val="00822EEE"/>
    <w:rsid w:val="00823CEA"/>
    <w:rsid w:val="00826B69"/>
    <w:rsid w:val="008339B2"/>
    <w:rsid w:val="00844B7A"/>
    <w:rsid w:val="00844EB3"/>
    <w:rsid w:val="00844F64"/>
    <w:rsid w:val="00845CBD"/>
    <w:rsid w:val="0084790E"/>
    <w:rsid w:val="00850398"/>
    <w:rsid w:val="00853D96"/>
    <w:rsid w:val="008630CE"/>
    <w:rsid w:val="0086535E"/>
    <w:rsid w:val="008742D3"/>
    <w:rsid w:val="008822CA"/>
    <w:rsid w:val="00884562"/>
    <w:rsid w:val="00890B51"/>
    <w:rsid w:val="00897289"/>
    <w:rsid w:val="00897CDF"/>
    <w:rsid w:val="008A467C"/>
    <w:rsid w:val="008A4D4E"/>
    <w:rsid w:val="008B60D5"/>
    <w:rsid w:val="008D1CAB"/>
    <w:rsid w:val="008E2904"/>
    <w:rsid w:val="008E3DBB"/>
    <w:rsid w:val="008E3FE1"/>
    <w:rsid w:val="008F064A"/>
    <w:rsid w:val="008F58EA"/>
    <w:rsid w:val="009051F1"/>
    <w:rsid w:val="00910CD3"/>
    <w:rsid w:val="00912DC2"/>
    <w:rsid w:val="009165A9"/>
    <w:rsid w:val="009235A6"/>
    <w:rsid w:val="00926234"/>
    <w:rsid w:val="009263A2"/>
    <w:rsid w:val="0093228F"/>
    <w:rsid w:val="0093543C"/>
    <w:rsid w:val="0093707A"/>
    <w:rsid w:val="00944459"/>
    <w:rsid w:val="0094497E"/>
    <w:rsid w:val="009510D2"/>
    <w:rsid w:val="0095153D"/>
    <w:rsid w:val="00955044"/>
    <w:rsid w:val="00963BF8"/>
    <w:rsid w:val="0097094C"/>
    <w:rsid w:val="00972F6B"/>
    <w:rsid w:val="009738B7"/>
    <w:rsid w:val="00974215"/>
    <w:rsid w:val="0097755F"/>
    <w:rsid w:val="009817CD"/>
    <w:rsid w:val="00987857"/>
    <w:rsid w:val="0099053D"/>
    <w:rsid w:val="009A354A"/>
    <w:rsid w:val="009B0961"/>
    <w:rsid w:val="009B1F11"/>
    <w:rsid w:val="009B23DC"/>
    <w:rsid w:val="009B62B2"/>
    <w:rsid w:val="009C2BFA"/>
    <w:rsid w:val="009C4C99"/>
    <w:rsid w:val="009C4E8B"/>
    <w:rsid w:val="009C51CC"/>
    <w:rsid w:val="009D210C"/>
    <w:rsid w:val="009D26A1"/>
    <w:rsid w:val="009D2C7D"/>
    <w:rsid w:val="009D4190"/>
    <w:rsid w:val="009E1F7A"/>
    <w:rsid w:val="009E773D"/>
    <w:rsid w:val="00A029DC"/>
    <w:rsid w:val="00A051E6"/>
    <w:rsid w:val="00A0653D"/>
    <w:rsid w:val="00A06AE7"/>
    <w:rsid w:val="00A06D3F"/>
    <w:rsid w:val="00A11ECB"/>
    <w:rsid w:val="00A17338"/>
    <w:rsid w:val="00A17C70"/>
    <w:rsid w:val="00A21647"/>
    <w:rsid w:val="00A36FFA"/>
    <w:rsid w:val="00A4006B"/>
    <w:rsid w:val="00A5607E"/>
    <w:rsid w:val="00A56AC0"/>
    <w:rsid w:val="00A61D2C"/>
    <w:rsid w:val="00A620DF"/>
    <w:rsid w:val="00A71DE9"/>
    <w:rsid w:val="00A8378A"/>
    <w:rsid w:val="00A83D3C"/>
    <w:rsid w:val="00A870C7"/>
    <w:rsid w:val="00AB08E8"/>
    <w:rsid w:val="00AB504B"/>
    <w:rsid w:val="00AB71CE"/>
    <w:rsid w:val="00AB751B"/>
    <w:rsid w:val="00AD4379"/>
    <w:rsid w:val="00AD51F0"/>
    <w:rsid w:val="00AE12F3"/>
    <w:rsid w:val="00AF0EFC"/>
    <w:rsid w:val="00AF3D8D"/>
    <w:rsid w:val="00B00DFF"/>
    <w:rsid w:val="00B04402"/>
    <w:rsid w:val="00B06E9B"/>
    <w:rsid w:val="00B26EEE"/>
    <w:rsid w:val="00B27CE1"/>
    <w:rsid w:val="00B312A6"/>
    <w:rsid w:val="00B36526"/>
    <w:rsid w:val="00B37316"/>
    <w:rsid w:val="00B41D45"/>
    <w:rsid w:val="00B669A5"/>
    <w:rsid w:val="00B75094"/>
    <w:rsid w:val="00B82F65"/>
    <w:rsid w:val="00B90E5E"/>
    <w:rsid w:val="00B9270F"/>
    <w:rsid w:val="00B94B4D"/>
    <w:rsid w:val="00BA1CE0"/>
    <w:rsid w:val="00BA1CF5"/>
    <w:rsid w:val="00BB3A8B"/>
    <w:rsid w:val="00BB7ADE"/>
    <w:rsid w:val="00BC1F46"/>
    <w:rsid w:val="00BC398D"/>
    <w:rsid w:val="00BC4BEB"/>
    <w:rsid w:val="00BC5036"/>
    <w:rsid w:val="00BC5B38"/>
    <w:rsid w:val="00BC72CC"/>
    <w:rsid w:val="00BE0807"/>
    <w:rsid w:val="00BE470C"/>
    <w:rsid w:val="00BE4935"/>
    <w:rsid w:val="00BE6F6F"/>
    <w:rsid w:val="00BF004A"/>
    <w:rsid w:val="00C00F30"/>
    <w:rsid w:val="00C0769B"/>
    <w:rsid w:val="00C119D3"/>
    <w:rsid w:val="00C13199"/>
    <w:rsid w:val="00C13371"/>
    <w:rsid w:val="00C17997"/>
    <w:rsid w:val="00C20058"/>
    <w:rsid w:val="00C23264"/>
    <w:rsid w:val="00C2558D"/>
    <w:rsid w:val="00C3393C"/>
    <w:rsid w:val="00C35900"/>
    <w:rsid w:val="00C478B2"/>
    <w:rsid w:val="00C519ED"/>
    <w:rsid w:val="00C5207F"/>
    <w:rsid w:val="00C5774B"/>
    <w:rsid w:val="00C623D7"/>
    <w:rsid w:val="00C70AC3"/>
    <w:rsid w:val="00C71D9E"/>
    <w:rsid w:val="00C92A6C"/>
    <w:rsid w:val="00C951DB"/>
    <w:rsid w:val="00C95549"/>
    <w:rsid w:val="00C96ACB"/>
    <w:rsid w:val="00CA27FA"/>
    <w:rsid w:val="00CA62F3"/>
    <w:rsid w:val="00CB33CB"/>
    <w:rsid w:val="00CC0413"/>
    <w:rsid w:val="00CC3241"/>
    <w:rsid w:val="00CE044C"/>
    <w:rsid w:val="00CF0AF1"/>
    <w:rsid w:val="00CF0DF2"/>
    <w:rsid w:val="00CF27EF"/>
    <w:rsid w:val="00D0715C"/>
    <w:rsid w:val="00D112D2"/>
    <w:rsid w:val="00D12869"/>
    <w:rsid w:val="00D21A71"/>
    <w:rsid w:val="00D245A8"/>
    <w:rsid w:val="00D25AF4"/>
    <w:rsid w:val="00D50F96"/>
    <w:rsid w:val="00D533E8"/>
    <w:rsid w:val="00D72206"/>
    <w:rsid w:val="00D74961"/>
    <w:rsid w:val="00D81E47"/>
    <w:rsid w:val="00D865F5"/>
    <w:rsid w:val="00D878B0"/>
    <w:rsid w:val="00D91039"/>
    <w:rsid w:val="00D91AA9"/>
    <w:rsid w:val="00D91CD3"/>
    <w:rsid w:val="00D940AF"/>
    <w:rsid w:val="00D96312"/>
    <w:rsid w:val="00D96391"/>
    <w:rsid w:val="00DA7A76"/>
    <w:rsid w:val="00DC2949"/>
    <w:rsid w:val="00DC62CB"/>
    <w:rsid w:val="00DD2199"/>
    <w:rsid w:val="00DD2A77"/>
    <w:rsid w:val="00DE640F"/>
    <w:rsid w:val="00DF2C0C"/>
    <w:rsid w:val="00DF305B"/>
    <w:rsid w:val="00DF6984"/>
    <w:rsid w:val="00E063C0"/>
    <w:rsid w:val="00E07A52"/>
    <w:rsid w:val="00E10865"/>
    <w:rsid w:val="00E22593"/>
    <w:rsid w:val="00E2429E"/>
    <w:rsid w:val="00E242A4"/>
    <w:rsid w:val="00E259CF"/>
    <w:rsid w:val="00E32F6B"/>
    <w:rsid w:val="00E3444B"/>
    <w:rsid w:val="00E401A6"/>
    <w:rsid w:val="00E44CDD"/>
    <w:rsid w:val="00E46500"/>
    <w:rsid w:val="00E47599"/>
    <w:rsid w:val="00E476D0"/>
    <w:rsid w:val="00E47999"/>
    <w:rsid w:val="00E50F4D"/>
    <w:rsid w:val="00E518E7"/>
    <w:rsid w:val="00E52CD5"/>
    <w:rsid w:val="00E71BDD"/>
    <w:rsid w:val="00E73677"/>
    <w:rsid w:val="00E73C44"/>
    <w:rsid w:val="00E778D7"/>
    <w:rsid w:val="00E82889"/>
    <w:rsid w:val="00E94D2E"/>
    <w:rsid w:val="00EA4605"/>
    <w:rsid w:val="00EB116E"/>
    <w:rsid w:val="00EB3C7F"/>
    <w:rsid w:val="00EB4C24"/>
    <w:rsid w:val="00EC120C"/>
    <w:rsid w:val="00ED243F"/>
    <w:rsid w:val="00ED3A1B"/>
    <w:rsid w:val="00EE1F09"/>
    <w:rsid w:val="00EE2BF7"/>
    <w:rsid w:val="00EE46FC"/>
    <w:rsid w:val="00F05FC1"/>
    <w:rsid w:val="00F06FEF"/>
    <w:rsid w:val="00F1170B"/>
    <w:rsid w:val="00F165FF"/>
    <w:rsid w:val="00F1677F"/>
    <w:rsid w:val="00F17B6B"/>
    <w:rsid w:val="00F250FB"/>
    <w:rsid w:val="00F32C9F"/>
    <w:rsid w:val="00F355B9"/>
    <w:rsid w:val="00F37867"/>
    <w:rsid w:val="00F37D6A"/>
    <w:rsid w:val="00F445D4"/>
    <w:rsid w:val="00F647CF"/>
    <w:rsid w:val="00F65249"/>
    <w:rsid w:val="00F703AB"/>
    <w:rsid w:val="00F727A7"/>
    <w:rsid w:val="00F746BA"/>
    <w:rsid w:val="00F77402"/>
    <w:rsid w:val="00F857FA"/>
    <w:rsid w:val="00FA34B4"/>
    <w:rsid w:val="00FA64A1"/>
    <w:rsid w:val="00FC5962"/>
    <w:rsid w:val="00FC6206"/>
    <w:rsid w:val="00FD7783"/>
    <w:rsid w:val="00FF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A664B"/>
  <w15:docId w15:val="{D5F658DC-172A-41AA-85B7-6DEADE0C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541"/>
    <w:pPr>
      <w:spacing w:after="3" w:line="248" w:lineRule="auto"/>
      <w:ind w:left="10" w:right="283" w:hanging="10"/>
      <w:jc w:val="both"/>
    </w:pPr>
    <w:rPr>
      <w:rFonts w:ascii="Times New Roman" w:hAnsi="Times New Roman"/>
      <w:color w:val="000000"/>
      <w:sz w:val="28"/>
      <w:szCs w:val="22"/>
      <w:lang w:val="en-US" w:eastAsia="en-US"/>
    </w:rPr>
  </w:style>
  <w:style w:type="paragraph" w:styleId="1">
    <w:name w:val="heading 1"/>
    <w:next w:val="a"/>
    <w:link w:val="10"/>
    <w:qFormat/>
    <w:rsid w:val="00712541"/>
    <w:pPr>
      <w:keepNext/>
      <w:keepLines/>
      <w:spacing w:line="259" w:lineRule="auto"/>
      <w:ind w:left="10" w:right="290" w:hanging="10"/>
      <w:jc w:val="center"/>
      <w:outlineLvl w:val="0"/>
    </w:pPr>
    <w:rPr>
      <w:rFonts w:ascii="Times New Roman" w:hAnsi="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541"/>
    <w:rPr>
      <w:rFonts w:ascii="Times New Roman" w:hAnsi="Times New Roman"/>
      <w:b/>
      <w:color w:val="000000"/>
      <w:sz w:val="28"/>
      <w:lang w:bidi="ar-SA"/>
    </w:rPr>
  </w:style>
  <w:style w:type="table" w:customStyle="1" w:styleId="TableGrid">
    <w:name w:val="TableGrid"/>
    <w:rsid w:val="00712541"/>
    <w:rPr>
      <w:sz w:val="22"/>
      <w:szCs w:val="22"/>
      <w:lang w:val="en-US" w:eastAsia="en-US"/>
    </w:rPr>
    <w:tblPr>
      <w:tblCellMar>
        <w:top w:w="0" w:type="dxa"/>
        <w:left w:w="0" w:type="dxa"/>
        <w:bottom w:w="0" w:type="dxa"/>
        <w:right w:w="0" w:type="dxa"/>
      </w:tblCellMar>
    </w:tblPr>
  </w:style>
  <w:style w:type="paragraph" w:styleId="a3">
    <w:name w:val="No Spacing"/>
    <w:uiPriority w:val="1"/>
    <w:qFormat/>
    <w:rsid w:val="00794BC4"/>
    <w:pPr>
      <w:ind w:left="10" w:right="283" w:hanging="10"/>
      <w:jc w:val="both"/>
    </w:pPr>
    <w:rPr>
      <w:rFonts w:ascii="Times New Roman" w:hAnsi="Times New Roman"/>
      <w:color w:val="000000"/>
      <w:sz w:val="28"/>
      <w:szCs w:val="22"/>
      <w:lang w:val="en-US" w:eastAsia="en-US"/>
    </w:rPr>
  </w:style>
  <w:style w:type="paragraph" w:styleId="a4">
    <w:name w:val="header"/>
    <w:basedOn w:val="a"/>
    <w:rsid w:val="0040414C"/>
    <w:pPr>
      <w:tabs>
        <w:tab w:val="center" w:pos="4677"/>
        <w:tab w:val="right" w:pos="9355"/>
      </w:tabs>
    </w:pPr>
  </w:style>
  <w:style w:type="paragraph" w:styleId="a5">
    <w:name w:val="List Paragraph"/>
    <w:basedOn w:val="a"/>
    <w:uiPriority w:val="34"/>
    <w:qFormat/>
    <w:rsid w:val="007E6A16"/>
    <w:pPr>
      <w:ind w:left="720"/>
      <w:contextualSpacing/>
    </w:pPr>
  </w:style>
  <w:style w:type="table" w:styleId="a6">
    <w:name w:val="Table Grid"/>
    <w:basedOn w:val="a1"/>
    <w:uiPriority w:val="39"/>
    <w:rsid w:val="00E518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
    <w:basedOn w:val="a0"/>
    <w:rsid w:val="00067F81"/>
    <w:rPr>
      <w:rFonts w:ascii="Times New Roman" w:hAnsi="Times New Roman" w:cs="Times New Roman"/>
      <w:u w:val="none"/>
    </w:rPr>
  </w:style>
  <w:style w:type="character" w:customStyle="1" w:styleId="216pt">
    <w:name w:val="Основной текст (2) + 16 pt"/>
    <w:rsid w:val="00067F81"/>
    <w:rPr>
      <w:rFonts w:ascii="Times New Roman" w:hAnsi="Times New Roman" w:cs="Times New Roman"/>
      <w:sz w:val="32"/>
      <w:szCs w:val="32"/>
      <w:u w:val="none"/>
    </w:rPr>
  </w:style>
  <w:style w:type="paragraph" w:styleId="a7">
    <w:name w:val="Normal (Web)"/>
    <w:basedOn w:val="a"/>
    <w:uiPriority w:val="99"/>
    <w:rsid w:val="00067F81"/>
    <w:pPr>
      <w:spacing w:before="100" w:beforeAutospacing="1" w:after="100" w:afterAutospacing="1" w:line="240" w:lineRule="auto"/>
      <w:ind w:left="0" w:right="0" w:firstLine="0"/>
      <w:jc w:val="left"/>
    </w:pPr>
    <w:rPr>
      <w:color w:val="auto"/>
      <w:sz w:val="24"/>
      <w:szCs w:val="24"/>
      <w:lang w:val="ru-RU"/>
    </w:rPr>
  </w:style>
  <w:style w:type="paragraph" w:customStyle="1" w:styleId="rvps12">
    <w:name w:val="rvps12"/>
    <w:basedOn w:val="a"/>
    <w:rsid w:val="009D4190"/>
    <w:pPr>
      <w:spacing w:before="100" w:beforeAutospacing="1" w:after="100" w:afterAutospacing="1" w:line="240" w:lineRule="auto"/>
      <w:ind w:left="0" w:right="0" w:firstLine="0"/>
      <w:jc w:val="left"/>
    </w:pPr>
    <w:rPr>
      <w:color w:val="auto"/>
      <w:sz w:val="24"/>
      <w:szCs w:val="24"/>
      <w:lang w:val="ru-RU" w:eastAsia="ru-RU"/>
    </w:rPr>
  </w:style>
  <w:style w:type="character" w:customStyle="1" w:styleId="rvts15">
    <w:name w:val="rvts15"/>
    <w:basedOn w:val="a0"/>
    <w:rsid w:val="009D4190"/>
  </w:style>
  <w:style w:type="paragraph" w:customStyle="1" w:styleId="rvps14">
    <w:name w:val="rvps14"/>
    <w:basedOn w:val="a"/>
    <w:rsid w:val="009D4190"/>
    <w:pPr>
      <w:spacing w:before="100" w:beforeAutospacing="1" w:after="100" w:afterAutospacing="1" w:line="240" w:lineRule="auto"/>
      <w:ind w:left="0" w:right="0" w:firstLine="0"/>
      <w:jc w:val="left"/>
    </w:pPr>
    <w:rPr>
      <w:color w:val="auto"/>
      <w:sz w:val="24"/>
      <w:szCs w:val="24"/>
      <w:lang w:val="ru-RU" w:eastAsia="ru-RU"/>
    </w:rPr>
  </w:style>
  <w:style w:type="paragraph" w:customStyle="1" w:styleId="rvps3">
    <w:name w:val="rvps3"/>
    <w:basedOn w:val="a"/>
    <w:rsid w:val="009D4190"/>
    <w:pPr>
      <w:spacing w:before="100" w:beforeAutospacing="1" w:after="100" w:afterAutospacing="1" w:line="240" w:lineRule="auto"/>
      <w:ind w:left="0" w:right="0" w:firstLine="0"/>
      <w:jc w:val="left"/>
    </w:pPr>
    <w:rPr>
      <w:color w:val="auto"/>
      <w:sz w:val="24"/>
      <w:szCs w:val="24"/>
      <w:lang w:val="ru-RU" w:eastAsia="ru-RU"/>
    </w:rPr>
  </w:style>
  <w:style w:type="paragraph" w:customStyle="1" w:styleId="rvps8">
    <w:name w:val="rvps8"/>
    <w:basedOn w:val="a"/>
    <w:rsid w:val="009D4190"/>
    <w:pPr>
      <w:spacing w:before="100" w:beforeAutospacing="1" w:after="100" w:afterAutospacing="1" w:line="240" w:lineRule="auto"/>
      <w:ind w:left="0" w:right="0" w:firstLine="0"/>
      <w:jc w:val="left"/>
    </w:pPr>
    <w:rPr>
      <w:color w:val="auto"/>
      <w:sz w:val="24"/>
      <w:szCs w:val="24"/>
      <w:lang w:val="ru-RU" w:eastAsia="ru-RU"/>
    </w:rPr>
  </w:style>
  <w:style w:type="character" w:customStyle="1" w:styleId="rvts82">
    <w:name w:val="rvts82"/>
    <w:basedOn w:val="a0"/>
    <w:rsid w:val="009D4190"/>
  </w:style>
  <w:style w:type="paragraph" w:customStyle="1" w:styleId="rvps2">
    <w:name w:val="rvps2"/>
    <w:basedOn w:val="a"/>
    <w:rsid w:val="009D4190"/>
    <w:pPr>
      <w:spacing w:before="100" w:beforeAutospacing="1" w:after="100" w:afterAutospacing="1" w:line="240" w:lineRule="auto"/>
      <w:ind w:left="0" w:right="0" w:firstLine="0"/>
      <w:jc w:val="left"/>
    </w:pPr>
    <w:rPr>
      <w:color w:val="auto"/>
      <w:sz w:val="24"/>
      <w:szCs w:val="24"/>
      <w:lang w:val="ru-RU" w:eastAsia="ru-RU"/>
    </w:rPr>
  </w:style>
  <w:style w:type="character" w:customStyle="1" w:styleId="rvts46">
    <w:name w:val="rvts46"/>
    <w:basedOn w:val="a0"/>
    <w:rsid w:val="009D4190"/>
  </w:style>
  <w:style w:type="character" w:styleId="a8">
    <w:name w:val="Hyperlink"/>
    <w:basedOn w:val="a0"/>
    <w:uiPriority w:val="99"/>
    <w:semiHidden/>
    <w:unhideWhenUsed/>
    <w:rsid w:val="009D4190"/>
    <w:rPr>
      <w:color w:val="0000FF"/>
      <w:u w:val="single"/>
    </w:rPr>
  </w:style>
  <w:style w:type="character" w:customStyle="1" w:styleId="rvts58">
    <w:name w:val="rvts58"/>
    <w:basedOn w:val="a0"/>
    <w:rsid w:val="009D4190"/>
  </w:style>
  <w:style w:type="character" w:customStyle="1" w:styleId="20">
    <w:name w:val="Основной текст (2)_"/>
    <w:link w:val="21"/>
    <w:locked/>
    <w:rsid w:val="00174414"/>
    <w:rPr>
      <w:rFonts w:ascii="Times New Roman" w:hAnsi="Times New Roman"/>
      <w:shd w:val="clear" w:color="auto" w:fill="FFFFFF"/>
    </w:rPr>
  </w:style>
  <w:style w:type="paragraph" w:customStyle="1" w:styleId="21">
    <w:name w:val="Основной текст (2)1"/>
    <w:basedOn w:val="a"/>
    <w:link w:val="20"/>
    <w:rsid w:val="00174414"/>
    <w:pPr>
      <w:widowControl w:val="0"/>
      <w:shd w:val="clear" w:color="auto" w:fill="FFFFFF"/>
      <w:spacing w:after="0" w:line="346" w:lineRule="exact"/>
      <w:ind w:left="0" w:right="0" w:hanging="340"/>
      <w:jc w:val="center"/>
    </w:pPr>
    <w:rPr>
      <w:color w:val="auto"/>
      <w:sz w:val="20"/>
      <w:szCs w:val="20"/>
      <w:lang w:val="ru-RU" w:eastAsia="ru-RU"/>
    </w:rPr>
  </w:style>
  <w:style w:type="character" w:customStyle="1" w:styleId="22">
    <w:name w:val="Заголовок №2_"/>
    <w:link w:val="210"/>
    <w:locked/>
    <w:rsid w:val="0055316F"/>
    <w:rPr>
      <w:rFonts w:ascii="Times New Roman" w:hAnsi="Times New Roman"/>
      <w:b/>
      <w:bCs/>
      <w:shd w:val="clear" w:color="auto" w:fill="FFFFFF"/>
    </w:rPr>
  </w:style>
  <w:style w:type="character" w:customStyle="1" w:styleId="8">
    <w:name w:val="Основной текст (8)_"/>
    <w:link w:val="80"/>
    <w:locked/>
    <w:rsid w:val="0055316F"/>
    <w:rPr>
      <w:rFonts w:ascii="Times New Roman" w:hAnsi="Times New Roman"/>
      <w:b/>
      <w:bCs/>
      <w:shd w:val="clear" w:color="auto" w:fill="FFFFFF"/>
    </w:rPr>
  </w:style>
  <w:style w:type="character" w:customStyle="1" w:styleId="2MSGothic">
    <w:name w:val="Основной текст (2) + MS Gothic"/>
    <w:aliases w:val="4 pt"/>
    <w:rsid w:val="0055316F"/>
    <w:rPr>
      <w:rFonts w:ascii="MS Gothic" w:eastAsia="MS Gothic" w:hAnsi="MS Gothic" w:cs="MS Gothic"/>
      <w:color w:val="000000"/>
      <w:spacing w:val="0"/>
      <w:w w:val="100"/>
      <w:position w:val="0"/>
      <w:sz w:val="8"/>
      <w:szCs w:val="8"/>
      <w:u w:val="none"/>
      <w:lang w:val="uk-UA" w:eastAsia="uk-UA"/>
    </w:rPr>
  </w:style>
  <w:style w:type="paragraph" w:customStyle="1" w:styleId="80">
    <w:name w:val="Основной текст (8)"/>
    <w:basedOn w:val="a"/>
    <w:link w:val="8"/>
    <w:rsid w:val="0055316F"/>
    <w:pPr>
      <w:widowControl w:val="0"/>
      <w:shd w:val="clear" w:color="auto" w:fill="FFFFFF"/>
      <w:spacing w:after="0" w:line="240" w:lineRule="atLeast"/>
      <w:ind w:left="0" w:right="0" w:firstLine="0"/>
      <w:jc w:val="left"/>
    </w:pPr>
    <w:rPr>
      <w:b/>
      <w:bCs/>
      <w:color w:val="auto"/>
      <w:sz w:val="20"/>
      <w:szCs w:val="20"/>
      <w:lang w:val="ru-RU" w:eastAsia="ru-RU"/>
    </w:rPr>
  </w:style>
  <w:style w:type="paragraph" w:customStyle="1" w:styleId="210">
    <w:name w:val="Заголовок №21"/>
    <w:basedOn w:val="a"/>
    <w:link w:val="22"/>
    <w:rsid w:val="0055316F"/>
    <w:pPr>
      <w:widowControl w:val="0"/>
      <w:shd w:val="clear" w:color="auto" w:fill="FFFFFF"/>
      <w:spacing w:after="0" w:line="274" w:lineRule="exact"/>
      <w:ind w:left="0" w:right="0" w:hanging="580"/>
      <w:jc w:val="center"/>
      <w:outlineLvl w:val="1"/>
    </w:pPr>
    <w:rPr>
      <w:b/>
      <w:bCs/>
      <w:color w:val="auto"/>
      <w:sz w:val="20"/>
      <w:szCs w:val="20"/>
      <w:lang w:val="ru-RU" w:eastAsia="ru-RU"/>
    </w:rPr>
  </w:style>
  <w:style w:type="paragraph" w:styleId="a9">
    <w:name w:val="Balloon Text"/>
    <w:basedOn w:val="a"/>
    <w:link w:val="aa"/>
    <w:uiPriority w:val="99"/>
    <w:semiHidden/>
    <w:unhideWhenUsed/>
    <w:rsid w:val="00522E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2E05"/>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0307">
      <w:bodyDiv w:val="1"/>
      <w:marLeft w:val="0"/>
      <w:marRight w:val="0"/>
      <w:marTop w:val="0"/>
      <w:marBottom w:val="0"/>
      <w:divBdr>
        <w:top w:val="none" w:sz="0" w:space="0" w:color="auto"/>
        <w:left w:val="none" w:sz="0" w:space="0" w:color="auto"/>
        <w:bottom w:val="none" w:sz="0" w:space="0" w:color="auto"/>
        <w:right w:val="none" w:sz="0" w:space="0" w:color="auto"/>
      </w:divBdr>
      <w:divsChild>
        <w:div w:id="585500150">
          <w:marLeft w:val="0"/>
          <w:marRight w:val="0"/>
          <w:marTop w:val="0"/>
          <w:marBottom w:val="150"/>
          <w:divBdr>
            <w:top w:val="none" w:sz="0" w:space="0" w:color="auto"/>
            <w:left w:val="none" w:sz="0" w:space="0" w:color="auto"/>
            <w:bottom w:val="none" w:sz="0" w:space="0" w:color="auto"/>
            <w:right w:val="none" w:sz="0" w:space="0" w:color="auto"/>
          </w:divBdr>
        </w:div>
        <w:div w:id="645818250">
          <w:marLeft w:val="0"/>
          <w:marRight w:val="0"/>
          <w:marTop w:val="150"/>
          <w:marBottom w:val="150"/>
          <w:divBdr>
            <w:top w:val="none" w:sz="0" w:space="0" w:color="auto"/>
            <w:left w:val="none" w:sz="0" w:space="0" w:color="auto"/>
            <w:bottom w:val="none" w:sz="0" w:space="0" w:color="auto"/>
            <w:right w:val="none" w:sz="0" w:space="0" w:color="auto"/>
          </w:divBdr>
        </w:div>
        <w:div w:id="920597847">
          <w:marLeft w:val="0"/>
          <w:marRight w:val="0"/>
          <w:marTop w:val="150"/>
          <w:marBottom w:val="150"/>
          <w:divBdr>
            <w:top w:val="none" w:sz="0" w:space="0" w:color="auto"/>
            <w:left w:val="none" w:sz="0" w:space="0" w:color="auto"/>
            <w:bottom w:val="none" w:sz="0" w:space="0" w:color="auto"/>
            <w:right w:val="none" w:sz="0" w:space="0" w:color="auto"/>
          </w:divBdr>
        </w:div>
        <w:div w:id="372929859">
          <w:marLeft w:val="0"/>
          <w:marRight w:val="0"/>
          <w:marTop w:val="150"/>
          <w:marBottom w:val="150"/>
          <w:divBdr>
            <w:top w:val="none" w:sz="0" w:space="0" w:color="auto"/>
            <w:left w:val="none" w:sz="0" w:space="0" w:color="auto"/>
            <w:bottom w:val="none" w:sz="0" w:space="0" w:color="auto"/>
            <w:right w:val="none" w:sz="0" w:space="0" w:color="auto"/>
          </w:divBdr>
        </w:div>
        <w:div w:id="830221299">
          <w:marLeft w:val="0"/>
          <w:marRight w:val="0"/>
          <w:marTop w:val="150"/>
          <w:marBottom w:val="150"/>
          <w:divBdr>
            <w:top w:val="none" w:sz="0" w:space="0" w:color="auto"/>
            <w:left w:val="none" w:sz="0" w:space="0" w:color="auto"/>
            <w:bottom w:val="none" w:sz="0" w:space="0" w:color="auto"/>
            <w:right w:val="none" w:sz="0" w:space="0" w:color="auto"/>
          </w:divBdr>
        </w:div>
        <w:div w:id="805007775">
          <w:marLeft w:val="0"/>
          <w:marRight w:val="0"/>
          <w:marTop w:val="150"/>
          <w:marBottom w:val="150"/>
          <w:divBdr>
            <w:top w:val="none" w:sz="0" w:space="0" w:color="auto"/>
            <w:left w:val="none" w:sz="0" w:space="0" w:color="auto"/>
            <w:bottom w:val="none" w:sz="0" w:space="0" w:color="auto"/>
            <w:right w:val="none" w:sz="0" w:space="0" w:color="auto"/>
          </w:divBdr>
        </w:div>
        <w:div w:id="1725174541">
          <w:marLeft w:val="0"/>
          <w:marRight w:val="0"/>
          <w:marTop w:val="150"/>
          <w:marBottom w:val="150"/>
          <w:divBdr>
            <w:top w:val="none" w:sz="0" w:space="0" w:color="auto"/>
            <w:left w:val="none" w:sz="0" w:space="0" w:color="auto"/>
            <w:bottom w:val="none" w:sz="0" w:space="0" w:color="auto"/>
            <w:right w:val="none" w:sz="0" w:space="0" w:color="auto"/>
          </w:divBdr>
        </w:div>
        <w:div w:id="1538733040">
          <w:marLeft w:val="0"/>
          <w:marRight w:val="0"/>
          <w:marTop w:val="0"/>
          <w:marBottom w:val="150"/>
          <w:divBdr>
            <w:top w:val="none" w:sz="0" w:space="0" w:color="auto"/>
            <w:left w:val="none" w:sz="0" w:space="0" w:color="auto"/>
            <w:bottom w:val="none" w:sz="0" w:space="0" w:color="auto"/>
            <w:right w:val="none" w:sz="0" w:space="0" w:color="auto"/>
          </w:divBdr>
        </w:div>
        <w:div w:id="375011888">
          <w:marLeft w:val="0"/>
          <w:marRight w:val="0"/>
          <w:marTop w:val="150"/>
          <w:marBottom w:val="150"/>
          <w:divBdr>
            <w:top w:val="none" w:sz="0" w:space="0" w:color="auto"/>
            <w:left w:val="none" w:sz="0" w:space="0" w:color="auto"/>
            <w:bottom w:val="none" w:sz="0" w:space="0" w:color="auto"/>
            <w:right w:val="none" w:sz="0" w:space="0" w:color="auto"/>
          </w:divBdr>
        </w:div>
        <w:div w:id="1333559041">
          <w:marLeft w:val="0"/>
          <w:marRight w:val="0"/>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C786-E0D7-43C1-88E0-5DF8EDF2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3949</TotalTime>
  <Pages>30</Pages>
  <Words>9209</Words>
  <Characters>52492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(Microsoft Word - àíàë³ç âïëèâó_128150)</vt:lpstr>
    </vt:vector>
  </TitlesOfParts>
  <Company>Reanimator Extreme Edition</Company>
  <LinksUpToDate>false</LinksUpToDate>
  <CharactersWithSpaces>61578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àíàë³ç âïëèâó_128150)</dc:title>
  <dc:creator>usr083</dc:creator>
  <cp:lastModifiedBy>ispolkom_2</cp:lastModifiedBy>
  <cp:revision>342</cp:revision>
  <cp:lastPrinted>2021-11-15T11:54:00Z</cp:lastPrinted>
  <dcterms:created xsi:type="dcterms:W3CDTF">2019-05-28T05:27:00Z</dcterms:created>
  <dcterms:modified xsi:type="dcterms:W3CDTF">2021-11-15T12:06:00Z</dcterms:modified>
</cp:coreProperties>
</file>