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49" w:rsidRDefault="00485761">
      <w:pPr>
        <w:keepNext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3"/>
          <w:u w:val="single"/>
          <w:lang w:val="uk-UA"/>
        </w:rPr>
        <w:t>П</w:t>
      </w:r>
      <w:r w:rsidR="00C661AB">
        <w:rPr>
          <w:rFonts w:ascii="Times New Roman" w:eastAsia="Times New Roman" w:hAnsi="Times New Roman" w:cs="Times New Roman"/>
          <w:b/>
          <w:sz w:val="23"/>
          <w:u w:val="single"/>
        </w:rPr>
        <w:t>РОЄКТ РЕГУЛЯТОРНОГО АКТА</w:t>
      </w:r>
    </w:p>
    <w:p w:rsidR="00563249" w:rsidRDefault="00C6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object w:dxaOrig="832" w:dyaOrig="1040">
          <v:rect id="rectole0000000000" o:spid="_x0000_i1025" style="width:41.55pt;height:51.9pt" o:ole="" o:preferrelative="t" stroked="f">
            <v:imagedata r:id="rId5" o:title=""/>
          </v:rect>
          <o:OLEObject Type="Embed" ProgID="StaticMetafile" ShapeID="rectole0000000000" DrawAspect="Content" ObjectID="_1683114248" r:id="rId6"/>
        </w:object>
      </w:r>
      <w:bookmarkStart w:id="0" w:name="_GoBack"/>
      <w:bookmarkEnd w:id="0"/>
    </w:p>
    <w:p w:rsidR="00563249" w:rsidRDefault="00C6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63249" w:rsidRDefault="00C6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ДРУЖКІВСЬКА МІСЬКА РАДА</w:t>
      </w:r>
    </w:p>
    <w:p w:rsidR="00563249" w:rsidRDefault="00C6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ВИКОНАВЧИЙ КОМІТЕТ</w:t>
      </w:r>
    </w:p>
    <w:p w:rsidR="00563249" w:rsidRPr="0063510D" w:rsidRDefault="0056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249" w:rsidRDefault="00C661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РІШЕННЯ</w:t>
      </w:r>
    </w:p>
    <w:p w:rsidR="00563249" w:rsidRDefault="00C661A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proofErr w:type="spellStart"/>
      <w:r>
        <w:rPr>
          <w:rFonts w:ascii="Times New Roman" w:eastAsia="Times New Roman" w:hAnsi="Times New Roman" w:cs="Times New Roman"/>
          <w:sz w:val="23"/>
        </w:rPr>
        <w:t>Від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_______________ № ____________</w:t>
      </w:r>
    </w:p>
    <w:p w:rsidR="00563249" w:rsidRDefault="00C661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Дружківка</w:t>
      </w:r>
      <w:proofErr w:type="spellEnd"/>
    </w:p>
    <w:p w:rsidR="00563249" w:rsidRPr="00F52E1C" w:rsidRDefault="00563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249" w:rsidRPr="00E67C92" w:rsidRDefault="00C6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тарифу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49" w:rsidRPr="00E67C92" w:rsidRDefault="00C6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пасажирів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автобусних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маршрутах</w:t>
      </w:r>
    </w:p>
    <w:p w:rsidR="00563249" w:rsidRPr="00E67C92" w:rsidRDefault="00C6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</w:p>
    <w:p w:rsidR="00563249" w:rsidRPr="00E67C92" w:rsidRDefault="00C661AB" w:rsidP="00C6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звичайному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49" w:rsidRDefault="005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C92" w:rsidRPr="00E67C92" w:rsidRDefault="00E6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49" w:rsidRPr="00E67C92" w:rsidRDefault="00C6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службов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Гейченко</w:t>
      </w:r>
      <w:proofErr w:type="spellEnd"/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02.07.2020 № 0.1121/717/20</w:t>
      </w:r>
      <w:r w:rsidR="00F5511E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 17.05.2021 </w:t>
      </w:r>
      <w:r w:rsid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F5511E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№ 0.1121/447/21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51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</w:t>
      </w:r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</w:t>
      </w:r>
      <w:r w:rsidR="00DC451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звернення</w:t>
      </w:r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перевізників,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пасажирські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автобусних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маршрутах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21.08.2019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тарифу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пасажирів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автобусних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маршрутах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тариф)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42076B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надан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42076B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ними</w:t>
      </w: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розрахунк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тариф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ів,</w:t>
      </w: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зауважен</w:t>
      </w:r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="007F686C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Державної регуляторної </w:t>
      </w:r>
      <w:r w:rsidR="002F07CE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служби України (далі - ДРСУ) щодо удосконалення проєкту регуляторного акту, викладених в листі ДРСУ від 05.04.2021 </w:t>
      </w:r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2F07CE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№ 1708/0/20-21,</w:t>
      </w:r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 регуляторного впливу до проєкту регуляторного </w:t>
      </w:r>
      <w:proofErr w:type="spellStart"/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E67C92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проєкту рішення виконавчого комітету Дружківської міської ради «Про встановлення тарифу на перевезення пасажирів на міських автобусних маршрутах загального користування, що здійснюються у звичайному режимі руху»,</w:t>
      </w:r>
      <w:r w:rsidR="002F07CE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безперебійного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якісного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міським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автобусним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мешканцям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Дружківської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BB7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приведення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автомобільного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транспорту у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економічно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обґрунтованих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зважаючи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зростання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паливно-мастильних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мінімальної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заробітної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плати,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05.04.2001 № 2344-ІІІ «Про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автомобільний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транспорт», наказу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транспорту та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17.11.2009 № 1175 «Про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пасажирського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автомобільного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транспорту»,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підпунктом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2 пункту «а» ст. 28 Закону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AF8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«Про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виконавчий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комітет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9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563249" w:rsidRPr="00E67C92" w:rsidRDefault="005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49" w:rsidRPr="00E67C92" w:rsidRDefault="00C66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</w:rPr>
        <w:tab/>
      </w:r>
      <w:r w:rsidRPr="00E67C92">
        <w:rPr>
          <w:rFonts w:ascii="Times New Roman" w:eastAsia="Times New Roman" w:hAnsi="Times New Roman" w:cs="Times New Roman"/>
          <w:b/>
          <w:sz w:val="24"/>
          <w:szCs w:val="24"/>
        </w:rPr>
        <w:t>ВИРІШИВ:</w:t>
      </w:r>
    </w:p>
    <w:p w:rsidR="00563249" w:rsidRPr="00E67C92" w:rsidRDefault="005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49" w:rsidRPr="00E67C92" w:rsidRDefault="00611AF8" w:rsidP="0061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тариф на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пасажирів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автобусних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маршрутах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звичайному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рух</w:t>
      </w:r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>у межах</w:t>
      </w:r>
      <w:proofErr w:type="gramEnd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>територіі</w:t>
      </w:r>
      <w:proofErr w:type="spellEnd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>Дружківської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місько</w:t>
      </w:r>
      <w:proofErr w:type="spellEnd"/>
      <w:r w:rsidR="0073582D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82D" w:rsidRPr="00E67C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6,00 (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) грн. за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249" w:rsidRPr="00E67C92" w:rsidRDefault="00611AF8" w:rsidP="0061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Визнати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таким,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втратило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чинність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01.02.2017 </w:t>
      </w:r>
      <w:r w:rsid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E67C92">
        <w:rPr>
          <w:rFonts w:ascii="Times New Roman" w:eastAsia="Times New Roman" w:hAnsi="Times New Roman" w:cs="Times New Roman"/>
          <w:sz w:val="24"/>
          <w:szCs w:val="24"/>
        </w:rPr>
        <w:t>№ 49</w:t>
      </w: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«Про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тарифу на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перевезення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пасажирів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автобусних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маршрутах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звичайному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3249" w:rsidRPr="00E67C92" w:rsidRDefault="00611AF8" w:rsidP="0061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Дружківської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ради (Гейченко)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міській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газеті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Дружковский</w:t>
      </w:r>
      <w:proofErr w:type="spellEnd"/>
      <w:r w:rsidR="0042076B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рабочий»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249" w:rsidRPr="00E67C92" w:rsidRDefault="00611AF8" w:rsidP="0061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Дане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міській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газеті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Дружковский</w:t>
      </w:r>
      <w:proofErr w:type="spellEnd"/>
      <w:r w:rsidR="0042076B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рабочий». </w:t>
      </w:r>
    </w:p>
    <w:p w:rsidR="00563249" w:rsidRPr="00E67C92" w:rsidRDefault="00611AF8" w:rsidP="0061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Координаційне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Дружківської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ради (Гейченко).</w:t>
      </w:r>
    </w:p>
    <w:p w:rsidR="00563249" w:rsidRPr="00E67C92" w:rsidRDefault="00611AF8" w:rsidP="0061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Бузову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6F7EE5" w:rsidRDefault="006F7EE5" w:rsidP="006F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C92" w:rsidRPr="00E67C92" w:rsidRDefault="00E67C92" w:rsidP="006F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49" w:rsidRPr="00E67C92" w:rsidRDefault="00F5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 xml:space="preserve"> голова                                                        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E67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AB" w:rsidRPr="00E67C92">
        <w:rPr>
          <w:rFonts w:ascii="Times New Roman" w:eastAsia="Times New Roman" w:hAnsi="Times New Roman" w:cs="Times New Roman"/>
          <w:sz w:val="24"/>
          <w:szCs w:val="24"/>
        </w:rPr>
        <w:t>В.Б.ГРИГОРЕНКО</w:t>
      </w:r>
    </w:p>
    <w:sectPr w:rsidR="00563249" w:rsidRPr="00E67C92" w:rsidSect="006F7E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142"/>
    <w:multiLevelType w:val="multilevel"/>
    <w:tmpl w:val="E12E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249"/>
    <w:rsid w:val="000C762D"/>
    <w:rsid w:val="002659D1"/>
    <w:rsid w:val="002F07CE"/>
    <w:rsid w:val="00306BB7"/>
    <w:rsid w:val="0037222C"/>
    <w:rsid w:val="0042076B"/>
    <w:rsid w:val="00485761"/>
    <w:rsid w:val="00547FA0"/>
    <w:rsid w:val="00563249"/>
    <w:rsid w:val="00611AF8"/>
    <w:rsid w:val="0063510D"/>
    <w:rsid w:val="00664A54"/>
    <w:rsid w:val="006F7EE5"/>
    <w:rsid w:val="0073582D"/>
    <w:rsid w:val="007505D4"/>
    <w:rsid w:val="007F686C"/>
    <w:rsid w:val="0085301E"/>
    <w:rsid w:val="00C05B6A"/>
    <w:rsid w:val="00C661AB"/>
    <w:rsid w:val="00DC451C"/>
    <w:rsid w:val="00E67C92"/>
    <w:rsid w:val="00F52E1C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F64A"/>
  <w15:docId w15:val="{F75450B6-7DE0-4684-B4FB-EF64DFF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cp:lastPrinted>2021-05-21T11:57:00Z</cp:lastPrinted>
  <dcterms:created xsi:type="dcterms:W3CDTF">2021-05-11T14:33:00Z</dcterms:created>
  <dcterms:modified xsi:type="dcterms:W3CDTF">2021-05-21T11:58:00Z</dcterms:modified>
</cp:coreProperties>
</file>