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C" w:rsidRDefault="000D5EEC" w:rsidP="000D5EEC">
      <w:pPr>
        <w:jc w:val="center"/>
        <w:rPr>
          <w:lang w:val="uk-UA"/>
        </w:rPr>
      </w:pPr>
      <w:r>
        <w:rPr>
          <w:lang w:val="uk-UA"/>
        </w:rPr>
        <w:t>Звіт про виконану роботу Громадською радою за 2019 рік</w:t>
      </w:r>
    </w:p>
    <w:p w:rsidR="000D5EEC" w:rsidRDefault="000D5EEC" w:rsidP="000D5EEC">
      <w:pPr>
        <w:jc w:val="center"/>
        <w:rPr>
          <w:lang w:val="uk-UA"/>
        </w:rPr>
      </w:pPr>
    </w:p>
    <w:p w:rsidR="000D5EEC" w:rsidRDefault="000D5EEC" w:rsidP="000D5EEC">
      <w:pPr>
        <w:jc w:val="both"/>
        <w:rPr>
          <w:lang w:val="uk-UA"/>
        </w:rPr>
      </w:pPr>
      <w:r>
        <w:rPr>
          <w:lang w:val="uk-UA"/>
        </w:rPr>
        <w:t xml:space="preserve">       На виконання постанови Кабінету Міністрів  України від 24 квітня 2019 року №353 п.24  у 1 кварталі кожного року обговорюється звіт про виконану роботу за минулий рік та схвалюється підготовлений план роботи на поточний рік. У липні 2029 року голова громадської ради Свиридова Інна Валеріївна у зв’язку зі зміною діяльності припинила очолювати раду і відповідно до положення до моменту оновлення складу ради я, як заступник, виконую покладені на мене функції голови.</w:t>
      </w:r>
    </w:p>
    <w:p w:rsidR="000D5EEC" w:rsidRDefault="000D5EEC" w:rsidP="000D5EEC">
      <w:pPr>
        <w:jc w:val="both"/>
        <w:rPr>
          <w:lang w:val="uk-UA"/>
        </w:rPr>
      </w:pPr>
      <w:r>
        <w:rPr>
          <w:lang w:val="uk-UA"/>
        </w:rPr>
        <w:t>Тож що вдалося здійснити протягом 2019 року? Хочу нагадати і зупинитися, по-перше,  на  завданнях громадської ради, які зазначені і в Постанові Кабінету Міністрів, і в Положенні про роботу нашої ради:</w:t>
      </w:r>
    </w:p>
    <w:p w:rsidR="000D5EEC" w:rsidRDefault="000D5EEC" w:rsidP="000D5EEC">
      <w:pPr>
        <w:jc w:val="both"/>
      </w:pPr>
      <w:r>
        <w:rPr>
          <w:lang w:val="uk-UA"/>
        </w:rPr>
        <w:t>1)</w:t>
      </w:r>
      <w:bookmarkStart w:id="0" w:name="o166"/>
      <w:bookmarkEnd w:id="0"/>
      <w:r>
        <w:t xml:space="preserve"> </w:t>
      </w:r>
      <w:proofErr w:type="spellStart"/>
      <w:r>
        <w:t>готує</w:t>
      </w:r>
      <w:proofErr w:type="spellEnd"/>
      <w:r>
        <w:t xml:space="preserve">  та  </w:t>
      </w:r>
      <w:proofErr w:type="spellStart"/>
      <w:r>
        <w:t>подає</w:t>
      </w:r>
      <w:proofErr w:type="spellEnd"/>
      <w:r>
        <w:t xml:space="preserve">  органу </w:t>
      </w:r>
      <w:proofErr w:type="spellStart"/>
      <w:r>
        <w:t>пропозиції</w:t>
      </w:r>
      <w:proofErr w:type="spellEnd"/>
      <w:r>
        <w:t xml:space="preserve"> до </w:t>
      </w:r>
      <w:proofErr w:type="spellStart"/>
      <w:r>
        <w:t>орієнтовного</w:t>
      </w:r>
      <w:proofErr w:type="spellEnd"/>
      <w:r>
        <w:t xml:space="preserve"> плану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консультацій</w:t>
      </w:r>
      <w:proofErr w:type="spellEnd"/>
      <w:r>
        <w:t xml:space="preserve">  з </w:t>
      </w:r>
      <w:proofErr w:type="spellStart"/>
      <w:r>
        <w:t>громадськістю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, не </w:t>
      </w:r>
      <w:proofErr w:type="spellStart"/>
      <w:r>
        <w:t>передбачених</w:t>
      </w:r>
      <w:proofErr w:type="spellEnd"/>
      <w:r>
        <w:t xml:space="preserve"> таким планом;</w:t>
      </w:r>
    </w:p>
    <w:p w:rsidR="000D5EEC" w:rsidRDefault="000D5EEC" w:rsidP="000D5EEC">
      <w:pPr>
        <w:jc w:val="both"/>
      </w:pPr>
      <w:bookmarkStart w:id="1" w:name="o167"/>
      <w:bookmarkStart w:id="2" w:name="o168"/>
      <w:bookmarkEnd w:id="1"/>
      <w:bookmarkEnd w:id="2"/>
      <w:r>
        <w:rPr>
          <w:lang w:val="uk-UA"/>
        </w:rPr>
        <w:t>2)</w:t>
      </w:r>
      <w:r>
        <w:t xml:space="preserve"> </w:t>
      </w:r>
      <w:proofErr w:type="spellStart"/>
      <w:r>
        <w:t>готує</w:t>
      </w:r>
      <w:proofErr w:type="spellEnd"/>
      <w:r>
        <w:t xml:space="preserve">   та   </w:t>
      </w:r>
      <w:proofErr w:type="spellStart"/>
      <w:r>
        <w:t>подає</w:t>
      </w:r>
      <w:proofErr w:type="spellEnd"/>
      <w:r>
        <w:t xml:space="preserve">   органу  </w:t>
      </w:r>
      <w:proofErr w:type="spellStart"/>
      <w:r>
        <w:t>пропозиції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r>
        <w:rPr>
          <w:lang w:val="uk-UA"/>
        </w:rPr>
        <w:t>г</w:t>
      </w:r>
      <w:proofErr w:type="spellStart"/>
      <w:r>
        <w:t>ромадськістю</w:t>
      </w:r>
      <w:proofErr w:type="spellEnd"/>
      <w:r>
        <w:t xml:space="preserve">; </w:t>
      </w:r>
      <w:bookmarkStart w:id="3" w:name="o169"/>
      <w:bookmarkEnd w:id="3"/>
      <w:r>
        <w:t xml:space="preserve">  </w:t>
      </w:r>
    </w:p>
    <w:p w:rsidR="000D5EEC" w:rsidRDefault="000D5EEC" w:rsidP="000D5EEC">
      <w:pPr>
        <w:jc w:val="both"/>
      </w:pPr>
      <w:r>
        <w:rPr>
          <w:lang w:val="uk-UA"/>
        </w:rPr>
        <w:t xml:space="preserve">3) </w:t>
      </w:r>
      <w:proofErr w:type="spellStart"/>
      <w:r>
        <w:t>подає</w:t>
      </w:r>
      <w:proofErr w:type="spellEnd"/>
      <w:r>
        <w:t xml:space="preserve"> </w:t>
      </w:r>
      <w:r>
        <w:rPr>
          <w:lang w:val="uk-UA"/>
        </w:rPr>
        <w:t xml:space="preserve">  </w:t>
      </w:r>
      <w:r>
        <w:t xml:space="preserve">органу </w:t>
      </w:r>
      <w:proofErr w:type="spellStart"/>
      <w:r>
        <w:t>обов'язкові</w:t>
      </w:r>
      <w:proofErr w:type="spellEnd"/>
      <w:r>
        <w:t xml:space="preserve"> для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яких</w:t>
      </w:r>
      <w:proofErr w:type="spellEnd"/>
      <w:r>
        <w:t xml:space="preserve">  орган  проводить </w:t>
      </w:r>
      <w:proofErr w:type="spellStart"/>
      <w:r>
        <w:t>консультації</w:t>
      </w:r>
      <w:proofErr w:type="spellEnd"/>
      <w:r>
        <w:t xml:space="preserve"> з </w:t>
      </w:r>
      <w:proofErr w:type="spellStart"/>
      <w:r>
        <w:t>громадськістю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  </w:t>
      </w:r>
      <w:proofErr w:type="spellStart"/>
      <w:r>
        <w:t>підготовки</w:t>
      </w:r>
      <w:proofErr w:type="spellEnd"/>
      <w:r>
        <w:t xml:space="preserve">  </w:t>
      </w:r>
      <w:proofErr w:type="spellStart"/>
      <w:r>
        <w:t>проектів</w:t>
      </w:r>
      <w:proofErr w:type="spellEnd"/>
      <w:r>
        <w:t xml:space="preserve">  </w:t>
      </w:r>
      <w:r>
        <w:rPr>
          <w:lang w:val="uk-UA"/>
        </w:rPr>
        <w:t>н</w:t>
      </w:r>
      <w:proofErr w:type="spellStart"/>
      <w:r>
        <w:t>ормативно-правових</w:t>
      </w:r>
      <w:proofErr w:type="spellEnd"/>
      <w:r>
        <w:t xml:space="preserve">  </w:t>
      </w:r>
      <w:proofErr w:type="spellStart"/>
      <w:r>
        <w:t>актів</w:t>
      </w:r>
      <w:proofErr w:type="spellEnd"/>
      <w:r>
        <w:t xml:space="preserve">  з 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 та 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органу;</w:t>
      </w:r>
    </w:p>
    <w:p w:rsidR="000D5EEC" w:rsidRDefault="000D5EEC" w:rsidP="000D5EEC">
      <w:pPr>
        <w:jc w:val="both"/>
      </w:pPr>
      <w:bookmarkStart w:id="4" w:name="o170"/>
      <w:bookmarkStart w:id="5" w:name="o171"/>
      <w:bookmarkEnd w:id="4"/>
      <w:bookmarkEnd w:id="5"/>
      <w:r>
        <w:rPr>
          <w:lang w:val="uk-UA"/>
        </w:rPr>
        <w:t>4)</w:t>
      </w:r>
      <w:r>
        <w:t xml:space="preserve"> проводить   </w:t>
      </w:r>
      <w:proofErr w:type="spellStart"/>
      <w:r>
        <w:t>відповідно</w:t>
      </w:r>
      <w:proofErr w:type="spellEnd"/>
      <w:r>
        <w:t xml:space="preserve">   до   </w:t>
      </w:r>
      <w:proofErr w:type="spellStart"/>
      <w:r>
        <w:t>законодавства</w:t>
      </w:r>
      <w:proofErr w:type="spellEnd"/>
      <w:r>
        <w:t xml:space="preserve">  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 xml:space="preserve">   </w:t>
      </w:r>
      <w:proofErr w:type="spellStart"/>
      <w:r>
        <w:t>діяльності</w:t>
      </w:r>
      <w:proofErr w:type="spellEnd"/>
      <w:r>
        <w:t xml:space="preserve">   органу   та   </w:t>
      </w:r>
      <w:proofErr w:type="spellStart"/>
      <w:r>
        <w:t>громадську</w:t>
      </w:r>
      <w:proofErr w:type="spellEnd"/>
      <w:r>
        <w:t xml:space="preserve">  </w:t>
      </w:r>
      <w:proofErr w:type="spellStart"/>
      <w:r>
        <w:t>антикорупційну</w:t>
      </w:r>
      <w:proofErr w:type="spellEnd"/>
      <w:r>
        <w:t xml:space="preserve"> </w:t>
      </w:r>
      <w:proofErr w:type="spellStart"/>
      <w:r>
        <w:t>експертизу</w:t>
      </w:r>
      <w:proofErr w:type="spellEnd"/>
      <w:r>
        <w:t xml:space="preserve">   нормативно-</w:t>
      </w:r>
      <w:proofErr w:type="spellStart"/>
      <w:r>
        <w:t>правових</w:t>
      </w:r>
      <w:proofErr w:type="spellEnd"/>
      <w:r>
        <w:t xml:space="preserve">   </w:t>
      </w:r>
      <w:proofErr w:type="spellStart"/>
      <w:r>
        <w:t>актів</w:t>
      </w:r>
      <w:proofErr w:type="spellEnd"/>
      <w:r>
        <w:t xml:space="preserve">     та     </w:t>
      </w:r>
      <w:proofErr w:type="spellStart"/>
      <w:r>
        <w:t>проектів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розробляє</w:t>
      </w:r>
      <w:proofErr w:type="spellEnd"/>
      <w:r>
        <w:t xml:space="preserve"> орган;</w:t>
      </w:r>
    </w:p>
    <w:p w:rsidR="000D5EEC" w:rsidRDefault="000D5EEC" w:rsidP="000D5EEC">
      <w:pPr>
        <w:jc w:val="both"/>
      </w:pPr>
      <w:bookmarkStart w:id="6" w:name="o172"/>
      <w:bookmarkStart w:id="7" w:name="o173"/>
      <w:bookmarkEnd w:id="6"/>
      <w:bookmarkEnd w:id="7"/>
      <w:r>
        <w:rPr>
          <w:lang w:val="uk-UA"/>
        </w:rPr>
        <w:t>5)</w:t>
      </w:r>
      <w:r>
        <w:t xml:space="preserve"> </w:t>
      </w:r>
      <w:proofErr w:type="spellStart"/>
      <w:r>
        <w:t>здійснює</w:t>
      </w:r>
      <w:proofErr w:type="spellEnd"/>
      <w:r>
        <w:t xml:space="preserve">   </w:t>
      </w:r>
      <w:proofErr w:type="spellStart"/>
      <w:r>
        <w:t>громадський</w:t>
      </w:r>
      <w:proofErr w:type="spellEnd"/>
      <w:r>
        <w:t xml:space="preserve">  контроль  за  </w:t>
      </w:r>
      <w:proofErr w:type="spellStart"/>
      <w:r>
        <w:t>врахуванням</w:t>
      </w:r>
      <w:proofErr w:type="spellEnd"/>
      <w:r>
        <w:t xml:space="preserve">  органом </w:t>
      </w:r>
      <w:proofErr w:type="spellStart"/>
      <w:r>
        <w:t>пропозицій</w:t>
      </w:r>
      <w:proofErr w:type="spellEnd"/>
      <w:r>
        <w:t xml:space="preserve"> та </w:t>
      </w:r>
      <w:proofErr w:type="spellStart"/>
      <w:r>
        <w:t>зауважень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ним </w:t>
      </w:r>
      <w:proofErr w:type="spellStart"/>
      <w:r>
        <w:t>прозорості</w:t>
      </w:r>
      <w:proofErr w:type="spellEnd"/>
      <w:r>
        <w:t xml:space="preserve"> та  </w:t>
      </w:r>
      <w:proofErr w:type="spellStart"/>
      <w:r>
        <w:t>відкритості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доступу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яка   </w:t>
      </w:r>
      <w:proofErr w:type="spellStart"/>
      <w:r>
        <w:t>знаходиться</w:t>
      </w:r>
      <w:proofErr w:type="spellEnd"/>
      <w:r>
        <w:t xml:space="preserve">  у  </w:t>
      </w:r>
      <w:proofErr w:type="spellStart"/>
      <w:r>
        <w:t>його</w:t>
      </w:r>
      <w:proofErr w:type="spellEnd"/>
      <w:r>
        <w:t xml:space="preserve">  </w:t>
      </w:r>
      <w:proofErr w:type="spellStart"/>
      <w:r>
        <w:t>володінні</w:t>
      </w:r>
      <w:proofErr w:type="spellEnd"/>
      <w:r>
        <w:t xml:space="preserve">,  а  </w:t>
      </w:r>
      <w:proofErr w:type="spellStart"/>
      <w:r>
        <w:t>також</w:t>
      </w:r>
      <w:proofErr w:type="spellEnd"/>
      <w:r>
        <w:t xml:space="preserve">  </w:t>
      </w:r>
      <w:proofErr w:type="spellStart"/>
      <w:r>
        <w:t>дотриманням</w:t>
      </w:r>
      <w:proofErr w:type="spellEnd"/>
      <w:r>
        <w:t xml:space="preserve">  ним нормативно-</w:t>
      </w:r>
      <w:proofErr w:type="spellStart"/>
      <w:r>
        <w:t>правових</w:t>
      </w:r>
      <w:proofErr w:type="spellEnd"/>
      <w:r>
        <w:t xml:space="preserve"> 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протидію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;</w:t>
      </w:r>
    </w:p>
    <w:p w:rsidR="000D5EEC" w:rsidRDefault="000D5EEC" w:rsidP="000D5EEC">
      <w:pPr>
        <w:jc w:val="both"/>
      </w:pPr>
      <w:bookmarkStart w:id="8" w:name="o174"/>
      <w:bookmarkStart w:id="9" w:name="o175"/>
      <w:bookmarkEnd w:id="8"/>
      <w:bookmarkEnd w:id="9"/>
      <w:r>
        <w:rPr>
          <w:lang w:val="uk-UA"/>
        </w:rPr>
        <w:t>6)</w:t>
      </w:r>
      <w:r>
        <w:t xml:space="preserve"> </w:t>
      </w:r>
      <w:proofErr w:type="spellStart"/>
      <w:r>
        <w:t>інформує</w:t>
      </w:r>
      <w:proofErr w:type="spellEnd"/>
      <w:r>
        <w:t xml:space="preserve"> в </w:t>
      </w:r>
      <w:proofErr w:type="spellStart"/>
      <w:r>
        <w:t>обов'язковому</w:t>
      </w:r>
      <w:proofErr w:type="spellEnd"/>
      <w:r>
        <w:t xml:space="preserve"> порядку  </w:t>
      </w:r>
      <w:proofErr w:type="spellStart"/>
      <w:r>
        <w:t>громадськість</w:t>
      </w:r>
      <w:proofErr w:type="spellEnd"/>
      <w:r>
        <w:t xml:space="preserve">  про  свою </w:t>
      </w:r>
      <w:proofErr w:type="spellStart"/>
      <w:r>
        <w:t>діяльність</w:t>
      </w:r>
      <w:proofErr w:type="spellEnd"/>
      <w:r>
        <w:t xml:space="preserve">,   </w:t>
      </w:r>
      <w:proofErr w:type="spellStart"/>
      <w:r>
        <w:t>прийняті</w:t>
      </w:r>
      <w:proofErr w:type="spellEnd"/>
      <w:r>
        <w:t xml:space="preserve">  </w:t>
      </w:r>
      <w:proofErr w:type="spellStart"/>
      <w:r>
        <w:t>рішення</w:t>
      </w:r>
      <w:proofErr w:type="spellEnd"/>
      <w:r>
        <w:t xml:space="preserve">  та  </w:t>
      </w:r>
      <w:proofErr w:type="spellStart"/>
      <w:r>
        <w:t>їх</w:t>
      </w:r>
      <w:proofErr w:type="spellEnd"/>
      <w:r>
        <w:t xml:space="preserve">  </w:t>
      </w:r>
      <w:proofErr w:type="spellStart"/>
      <w:r>
        <w:t>виконання</w:t>
      </w:r>
      <w:proofErr w:type="spellEnd"/>
      <w:r>
        <w:t xml:space="preserve">  на 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органу та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прийнятний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; </w:t>
      </w:r>
      <w:bookmarkStart w:id="10" w:name="o176"/>
      <w:bookmarkEnd w:id="10"/>
      <w:r>
        <w:t xml:space="preserve">   </w:t>
      </w:r>
    </w:p>
    <w:p w:rsidR="000D5EEC" w:rsidRDefault="000D5EEC" w:rsidP="000D5EEC">
      <w:pPr>
        <w:jc w:val="both"/>
      </w:pPr>
      <w:r>
        <w:rPr>
          <w:lang w:val="uk-UA"/>
        </w:rPr>
        <w:t xml:space="preserve">7) </w:t>
      </w:r>
      <w:proofErr w:type="spellStart"/>
      <w:r>
        <w:t>збирає</w:t>
      </w:r>
      <w:proofErr w:type="spellEnd"/>
      <w:r>
        <w:t xml:space="preserve">,  </w:t>
      </w:r>
      <w:proofErr w:type="spellStart"/>
      <w:r>
        <w:t>узагальнює</w:t>
      </w:r>
      <w:proofErr w:type="spellEnd"/>
      <w:r>
        <w:t xml:space="preserve">  та  </w:t>
      </w:r>
      <w:proofErr w:type="spellStart"/>
      <w:r>
        <w:t>подає</w:t>
      </w:r>
      <w:proofErr w:type="spellEnd"/>
      <w:r>
        <w:t xml:space="preserve">  органу  </w:t>
      </w:r>
      <w:proofErr w:type="spellStart"/>
      <w:r>
        <w:t>інформацію</w:t>
      </w:r>
      <w:proofErr w:type="spellEnd"/>
      <w:r>
        <w:t xml:space="preserve">  про </w:t>
      </w:r>
      <w:proofErr w:type="spellStart"/>
      <w:r>
        <w:t>пропозиції</w:t>
      </w:r>
      <w:proofErr w:type="spellEnd"/>
      <w:r>
        <w:t xml:space="preserve">  </w:t>
      </w:r>
      <w:proofErr w:type="spellStart"/>
      <w:r>
        <w:t>інститутів</w:t>
      </w:r>
      <w:proofErr w:type="spellEnd"/>
      <w:r>
        <w:t xml:space="preserve">  </w:t>
      </w:r>
      <w:proofErr w:type="spellStart"/>
      <w:r>
        <w:t>громадянського</w:t>
      </w:r>
      <w:proofErr w:type="spellEnd"/>
      <w:r>
        <w:t xml:space="preserve"> 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суспільне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;</w:t>
      </w:r>
    </w:p>
    <w:p w:rsidR="000D5EEC" w:rsidRDefault="000D5EEC" w:rsidP="000D5EEC">
      <w:pPr>
        <w:jc w:val="both"/>
        <w:rPr>
          <w:lang w:val="uk-UA"/>
        </w:rPr>
      </w:pPr>
      <w:bookmarkStart w:id="11" w:name="o177"/>
      <w:bookmarkStart w:id="12" w:name="o178"/>
      <w:bookmarkEnd w:id="11"/>
      <w:bookmarkEnd w:id="12"/>
      <w:r>
        <w:rPr>
          <w:lang w:val="uk-UA"/>
        </w:rPr>
        <w:t>8)</w:t>
      </w:r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публічні</w:t>
      </w:r>
      <w:proofErr w:type="spellEnd"/>
      <w:r>
        <w:t xml:space="preserve">  заходи  для  </w:t>
      </w:r>
      <w:proofErr w:type="spellStart"/>
      <w:r>
        <w:t>обговорення</w:t>
      </w:r>
      <w:proofErr w:type="spellEnd"/>
      <w:r>
        <w:t xml:space="preserve">  </w:t>
      </w:r>
      <w:proofErr w:type="spellStart"/>
      <w:r>
        <w:t>актуальних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адміністративно-територіальної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; </w:t>
      </w:r>
      <w:bookmarkStart w:id="13" w:name="o179"/>
      <w:bookmarkEnd w:id="13"/>
    </w:p>
    <w:p w:rsidR="000D5EEC" w:rsidRDefault="000D5EEC" w:rsidP="000D5EEC">
      <w:pPr>
        <w:jc w:val="both"/>
        <w:rPr>
          <w:lang w:val="uk-UA"/>
        </w:rPr>
      </w:pPr>
      <w:r>
        <w:rPr>
          <w:lang w:val="uk-UA"/>
        </w:rPr>
        <w:t xml:space="preserve">9) </w:t>
      </w:r>
      <w:proofErr w:type="spellStart"/>
      <w:r>
        <w:t>готує</w:t>
      </w:r>
      <w:proofErr w:type="spellEnd"/>
      <w:r>
        <w:t xml:space="preserve"> та </w:t>
      </w:r>
      <w:proofErr w:type="spellStart"/>
      <w:r>
        <w:t>оприлюднює</w:t>
      </w:r>
      <w:proofErr w:type="spellEnd"/>
      <w:r>
        <w:t xml:space="preserve"> </w:t>
      </w:r>
      <w:proofErr w:type="spellStart"/>
      <w:r>
        <w:t>щорічний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свою </w:t>
      </w:r>
      <w:proofErr w:type="spellStart"/>
      <w:r>
        <w:t>діяльність</w:t>
      </w:r>
      <w:proofErr w:type="spellEnd"/>
      <w:r>
        <w:t>.</w:t>
      </w:r>
      <w:bookmarkStart w:id="14" w:name="o180"/>
      <w:bookmarkEnd w:id="14"/>
      <w:r>
        <w:t xml:space="preserve"> </w:t>
      </w:r>
    </w:p>
    <w:p w:rsidR="000D5EEC" w:rsidRDefault="000D5EEC" w:rsidP="000D5EEC">
      <w:pPr>
        <w:pStyle w:val="2"/>
        <w:rPr>
          <w:rFonts w:eastAsiaTheme="minorEastAsia"/>
          <w:lang w:val="uk-UA"/>
        </w:rPr>
      </w:pPr>
      <w:r>
        <w:rPr>
          <w:lang w:val="uk-UA"/>
        </w:rPr>
        <w:t xml:space="preserve">    На жаль, протягом 2019 року громадською радою не готувалися пропозиції до міської ради ні щодо проведення консультацій з громадськістю, ні щодо проведення громадської експертизи. Також  протягом року не надійшло пропозицій від громадських організацій міста щодо вирішення питань, які мають важливе суспільне значення. Це є слабкою стороною в нашій роботі, і вона потребує доопрацювання. Але члени громадської ради </w:t>
      </w:r>
      <w:r>
        <w:rPr>
          <w:rFonts w:eastAsiaTheme="minorEastAsia"/>
          <w:lang w:val="uk-UA"/>
        </w:rPr>
        <w:t xml:space="preserve">систематично відвідували пленарні засідання сесій міської ради (всього відвідано 13 засідань сесій), запрошувалися до участі у державних та міських свят. Я, як заступник голови Громадської ради,  є членом виконавчого комітету, тому </w:t>
      </w:r>
      <w:proofErr w:type="spellStart"/>
      <w:r>
        <w:rPr>
          <w:rFonts w:eastAsiaTheme="minorEastAsia"/>
          <w:lang w:val="uk-UA"/>
        </w:rPr>
        <w:t>проєкти</w:t>
      </w:r>
      <w:proofErr w:type="spellEnd"/>
      <w:r>
        <w:rPr>
          <w:rFonts w:eastAsiaTheme="minorEastAsia"/>
          <w:lang w:val="uk-UA"/>
        </w:rPr>
        <w:t xml:space="preserve"> рішень виконавчого комітету розглядалися мною  двічі на місяць.  </w:t>
      </w:r>
    </w:p>
    <w:p w:rsidR="000D5EEC" w:rsidRDefault="000D5EEC" w:rsidP="000D5EEC">
      <w:pPr>
        <w:jc w:val="both"/>
        <w:rPr>
          <w:lang w:val="uk-UA"/>
        </w:rPr>
      </w:pPr>
      <w:r>
        <w:rPr>
          <w:rFonts w:eastAsiaTheme="minorEastAsia"/>
          <w:lang w:val="uk-UA"/>
        </w:rPr>
        <w:t xml:space="preserve">    Протягом 2019 року відбулося 2 засідання громадської ради (18.01.2019 та 17.05.2019) та 3 засідання голів постійних комісій. Під час засідань піднімалися питання різного характеру: </w:t>
      </w:r>
      <w:r>
        <w:rPr>
          <w:rFonts w:eastAsia="Calibri"/>
          <w:color w:val="000000"/>
          <w:lang w:val="uk-UA"/>
        </w:rPr>
        <w:t xml:space="preserve">звіт міського голови Гнатенка В.С. про програму економічного та соціального розвитку </w:t>
      </w:r>
      <w:proofErr w:type="spellStart"/>
      <w:r>
        <w:rPr>
          <w:rFonts w:eastAsia="Calibri"/>
          <w:color w:val="000000"/>
          <w:lang w:val="uk-UA"/>
        </w:rPr>
        <w:t>м.Дружківка</w:t>
      </w:r>
      <w:proofErr w:type="spellEnd"/>
      <w:r>
        <w:rPr>
          <w:rFonts w:eastAsia="Calibri"/>
          <w:color w:val="000000"/>
          <w:lang w:val="uk-UA"/>
        </w:rPr>
        <w:t xml:space="preserve"> на 2919 рік; про стан реалізації проектів з реконструкції площі Соборної та міського Парку культури та відпочинку; про забезпечення безпеки дорожнього руху на перетині вулиць Тихого та </w:t>
      </w:r>
      <w:proofErr w:type="spellStart"/>
      <w:r>
        <w:rPr>
          <w:rFonts w:eastAsia="Calibri"/>
          <w:color w:val="000000"/>
          <w:lang w:val="uk-UA"/>
        </w:rPr>
        <w:t>Тольятті</w:t>
      </w:r>
      <w:proofErr w:type="spellEnd"/>
      <w:r>
        <w:rPr>
          <w:rFonts w:eastAsia="Calibri"/>
          <w:color w:val="000000"/>
          <w:lang w:val="uk-UA"/>
        </w:rPr>
        <w:t xml:space="preserve">. Можливість встановлення світлофору; обговорення Закону України «Про державні фінансові гарантії медичного обслуговування населення». Правомірність відмови у наданні первинної медичної допомоги пацієнтам, якими станом на </w:t>
      </w:r>
      <w:r>
        <w:rPr>
          <w:rFonts w:eastAsia="Calibri"/>
          <w:color w:val="000000"/>
          <w:lang w:val="uk-UA"/>
        </w:rPr>
        <w:lastRenderedPageBreak/>
        <w:t>01.01.2019р. не укладено договір з лікарем;</w:t>
      </w:r>
      <w:r>
        <w:rPr>
          <w:lang w:val="uk-UA"/>
        </w:rPr>
        <w:t xml:space="preserve"> Про правомірність обмеження постачання електроенергії абонентам, що помилково сплатили абонплату на рахунок АТ «ДТЕК Донецькі електромережі» замість ТОВ «Донецькі енергетичні послуги»; Про стан реалізації проектів з реконструкції площі Соборної та міського Парку культури та відпочинку; Про стан введення в експлуатацію станцій для виготовлення ID-карт і закордонних паспортів;  Про стан захворювання на кір мешканців міста, о</w:t>
      </w:r>
      <w:r>
        <w:rPr>
          <w:rFonts w:eastAsia="Calibri"/>
          <w:lang w:val="uk-UA"/>
        </w:rPr>
        <w:t>бговорення петиції  гр. Островського П.В. «</w:t>
      </w:r>
      <w:proofErr w:type="spellStart"/>
      <w:r>
        <w:rPr>
          <w:rFonts w:eastAsia="Calibri"/>
          <w:lang w:val="uk-UA"/>
        </w:rPr>
        <w:t>Скейт</w:t>
      </w:r>
      <w:proofErr w:type="spellEnd"/>
      <w:r>
        <w:rPr>
          <w:rFonts w:eastAsia="Calibri"/>
          <w:lang w:val="uk-UA"/>
        </w:rPr>
        <w:t xml:space="preserve">-парк повертається», обговорення  листа  </w:t>
      </w:r>
      <w:proofErr w:type="spellStart"/>
      <w:r>
        <w:rPr>
          <w:rFonts w:eastAsia="Calibri"/>
          <w:lang w:val="uk-UA"/>
        </w:rPr>
        <w:t>гр.Сарбеєвой</w:t>
      </w:r>
      <w:proofErr w:type="spellEnd"/>
      <w:r>
        <w:rPr>
          <w:rFonts w:eastAsia="Calibri"/>
          <w:lang w:val="uk-UA"/>
        </w:rPr>
        <w:t xml:space="preserve"> О. з пропозицією здійснення </w:t>
      </w:r>
      <w:r>
        <w:rPr>
          <w:rFonts w:eastAsiaTheme="minorHAnsi"/>
          <w:shd w:val="clear" w:color="auto" w:fill="FFFFFF"/>
          <w:lang w:val="uk-UA" w:eastAsia="en-US"/>
        </w:rPr>
        <w:t xml:space="preserve"> відповідного запиту у рамках заходу «Розробка проектно-кошторисної документації будівництва і облаштування 2 типів стерилізаційних пунктів для утримання та стерилізації безпритульних тварин (для повторного використання)», п</w:t>
      </w:r>
      <w:r>
        <w:rPr>
          <w:rFonts w:eastAsia="Calibri"/>
          <w:lang w:val="uk-UA"/>
        </w:rPr>
        <w:t xml:space="preserve">ропозиції до орієнтовного плану консультацій з громадськістю </w:t>
      </w:r>
      <w:r>
        <w:rPr>
          <w:lang w:val="uk-UA"/>
        </w:rPr>
        <w:t xml:space="preserve">тощо. До участі в засіданнях запрошувалися голова та секретар міської ради,  спеціалісти з виконкому, спеціалісти з ода. Відмов від участі у засіданнях від посадовців не спостерігалося. Але потрібно зазначити, що рішення, прийняті на засіданнях, не завжди доводилися до кінцевого результату. Так відповідно до протоколів засідань не проведена запланована зустріч </w:t>
      </w:r>
      <w:r>
        <w:t xml:space="preserve">з начальником </w:t>
      </w:r>
      <w:r>
        <w:rPr>
          <w:lang w:val="uk-UA"/>
        </w:rPr>
        <w:t xml:space="preserve">відділення </w:t>
      </w:r>
      <w:proofErr w:type="spellStart"/>
      <w:r>
        <w:t>поліції</w:t>
      </w:r>
      <w:proofErr w:type="spellEnd"/>
      <w:r>
        <w:rPr>
          <w:lang w:val="uk-UA"/>
        </w:rPr>
        <w:t xml:space="preserve"> щодо розповсюдження реклами наркотиків, головами  постійних комісій не надавалися пропозиції щодо орієнтовних планів роботи тощо. На це є як  об’єктивні, так і суб’єктивні причини. Але вважаю за потрібним посилити роботу комісій щодо виконання  прийнятих рішень на засіданнях. </w:t>
      </w:r>
    </w:p>
    <w:p w:rsidR="000D5EEC" w:rsidRDefault="000D5EEC" w:rsidP="000D5EEC">
      <w:pPr>
        <w:jc w:val="both"/>
        <w:rPr>
          <w:rFonts w:eastAsiaTheme="minorEastAsia"/>
          <w:lang w:val="uk-UA"/>
        </w:rPr>
      </w:pPr>
      <w:r>
        <w:rPr>
          <w:lang w:val="uk-UA"/>
        </w:rPr>
        <w:t xml:space="preserve">   Потрібно відзначити  велику  роботу  з підвищення компетентності членів громадської ради. Так протягом 2020 року була взята активна участь  у раді Регіонального розвитку </w:t>
      </w:r>
      <w:proofErr w:type="spellStart"/>
      <w:r>
        <w:rPr>
          <w:lang w:val="uk-UA"/>
        </w:rPr>
        <w:t>м.Дружківка</w:t>
      </w:r>
      <w:proofErr w:type="spellEnd"/>
      <w:r>
        <w:rPr>
          <w:lang w:val="uk-UA"/>
        </w:rPr>
        <w:t>,</w:t>
      </w:r>
      <w:r>
        <w:rPr>
          <w:rFonts w:eastAsia="Calibri"/>
          <w:lang w:val="uk-UA"/>
        </w:rPr>
        <w:t xml:space="preserve"> у форумі місцевого розвитку за сприяння Програми ООН в Україні. Громадські організації з числа Громадської ради підготували локації, які презентували діяльність даних організацій, у зустрічі </w:t>
      </w:r>
      <w:r>
        <w:rPr>
          <w:rFonts w:eastAsiaTheme="minorEastAsia"/>
          <w:lang w:val="uk-UA"/>
        </w:rPr>
        <w:t xml:space="preserve"> оціночної місії Програми із відновлення та розбудови миру, яка реалізується чотирма агентствами ООН (Програма розвитку ООН, ООН Жінки, Фонд народонаселення ООН і Продовольча та сільськогосподарська організація) у партнерстві з Міністерством регіонального розвитку, будівництва та житлово-комунального господарства України, Донецькою та Луганською обласними державними адміністраціями. </w:t>
      </w:r>
    </w:p>
    <w:p w:rsidR="000D5EEC" w:rsidRDefault="000D5EEC" w:rsidP="000D5EEC">
      <w:pPr>
        <w:jc w:val="both"/>
        <w:rPr>
          <w:rFonts w:eastAsiaTheme="minorHAnsi"/>
          <w:lang w:val="uk-UA" w:eastAsia="en-US"/>
        </w:rPr>
      </w:pPr>
      <w:r>
        <w:rPr>
          <w:rFonts w:eastAsiaTheme="minorEastAsia"/>
          <w:lang w:val="uk-UA"/>
        </w:rPr>
        <w:t xml:space="preserve">У межах оцінки </w:t>
      </w:r>
      <w:r>
        <w:rPr>
          <w:rFonts w:eastAsiaTheme="minorEastAsia"/>
          <w:shd w:val="clear" w:color="auto" w:fill="FFFFFF"/>
          <w:lang w:val="uk-UA"/>
        </w:rPr>
        <w:t xml:space="preserve">була проведена робоча зустріч з членами громадських організацій міста та організацій, які входять до складу Громадської ради, які у рамках співпраці з ПРООН реалізовували у Дружківці </w:t>
      </w:r>
      <w:proofErr w:type="spellStart"/>
      <w:r>
        <w:rPr>
          <w:rFonts w:eastAsiaTheme="minorEastAsia"/>
          <w:shd w:val="clear" w:color="auto" w:fill="FFFFFF"/>
          <w:lang w:val="uk-UA"/>
        </w:rPr>
        <w:t>проєкти</w:t>
      </w:r>
      <w:proofErr w:type="spellEnd"/>
      <w:r>
        <w:rPr>
          <w:rFonts w:eastAsiaTheme="minorEastAsia"/>
          <w:shd w:val="clear" w:color="auto" w:fill="FFFFFF"/>
          <w:lang w:val="uk-UA"/>
        </w:rPr>
        <w:t xml:space="preserve">. </w:t>
      </w:r>
      <w:r>
        <w:rPr>
          <w:rFonts w:eastAsia="Calibri"/>
          <w:lang w:val="uk-UA"/>
        </w:rPr>
        <w:t xml:space="preserve">Окремо хочу зупинитися на плідній роботі у </w:t>
      </w:r>
      <w:proofErr w:type="spellStart"/>
      <w:r>
        <w:rPr>
          <w:rFonts w:eastAsia="Calibri"/>
          <w:lang w:val="uk-UA"/>
        </w:rPr>
        <w:t>проєкті</w:t>
      </w:r>
      <w:proofErr w:type="spellEnd"/>
      <w:r>
        <w:rPr>
          <w:rFonts w:eastAsia="Calibri"/>
          <w:lang w:val="uk-UA"/>
        </w:rPr>
        <w:t xml:space="preserve">  </w:t>
      </w:r>
      <w:r>
        <w:rPr>
          <w:rFonts w:eastAsiaTheme="minorHAnsi"/>
          <w:lang w:eastAsia="en-US"/>
        </w:rPr>
        <w:t>USAID «</w:t>
      </w:r>
      <w:proofErr w:type="spellStart"/>
      <w:r>
        <w:rPr>
          <w:rFonts w:eastAsiaTheme="minorHAnsi"/>
          <w:lang w:eastAsia="en-US"/>
        </w:rPr>
        <w:t>Демократичне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врядування</w:t>
      </w:r>
      <w:proofErr w:type="spellEnd"/>
      <w:r>
        <w:rPr>
          <w:rFonts w:eastAsiaTheme="minorHAnsi"/>
          <w:lang w:eastAsia="en-US"/>
        </w:rPr>
        <w:t xml:space="preserve"> у </w:t>
      </w:r>
      <w:proofErr w:type="spellStart"/>
      <w:r>
        <w:rPr>
          <w:rFonts w:eastAsiaTheme="minorHAnsi"/>
          <w:lang w:eastAsia="en-US"/>
        </w:rPr>
        <w:t>східній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Україні</w:t>
      </w:r>
      <w:proofErr w:type="spellEnd"/>
      <w:r>
        <w:rPr>
          <w:rFonts w:eastAsiaTheme="minorHAnsi"/>
          <w:lang w:eastAsia="en-US"/>
        </w:rPr>
        <w:t>»</w:t>
      </w:r>
      <w:r>
        <w:rPr>
          <w:rFonts w:eastAsiaTheme="minorHAnsi"/>
          <w:lang w:val="uk-UA" w:eastAsia="en-US"/>
        </w:rPr>
        <w:t xml:space="preserve">. Протягом року відбулося декілька зустрічей, участь у </w:t>
      </w:r>
      <w:proofErr w:type="spellStart"/>
      <w:r>
        <w:rPr>
          <w:rFonts w:eastAsiaTheme="minorHAnsi"/>
          <w:lang w:val="uk-UA" w:eastAsia="en-US"/>
        </w:rPr>
        <w:t>інфосесії</w:t>
      </w:r>
      <w:proofErr w:type="spellEnd"/>
      <w:r>
        <w:rPr>
          <w:rFonts w:eastAsiaTheme="minorHAnsi"/>
          <w:lang w:val="uk-UA" w:eastAsia="en-US"/>
        </w:rPr>
        <w:t xml:space="preserve"> та </w:t>
      </w:r>
      <w:proofErr w:type="spellStart"/>
      <w:r>
        <w:rPr>
          <w:rFonts w:eastAsiaTheme="minorHAnsi"/>
          <w:lang w:val="uk-UA" w:eastAsia="en-US"/>
        </w:rPr>
        <w:t>воркшопі</w:t>
      </w:r>
      <w:proofErr w:type="spellEnd"/>
      <w:r>
        <w:rPr>
          <w:rFonts w:eastAsiaTheme="minorHAnsi"/>
          <w:lang w:val="uk-UA" w:eastAsia="en-US"/>
        </w:rPr>
        <w:t xml:space="preserve">,  за результатами Громадська рада була відібрана до участі у </w:t>
      </w:r>
      <w:proofErr w:type="spellStart"/>
      <w:r>
        <w:rPr>
          <w:rFonts w:eastAsiaTheme="minorHAnsi"/>
          <w:lang w:val="uk-UA" w:eastAsia="en-US"/>
        </w:rPr>
        <w:t>проєкті</w:t>
      </w:r>
      <w:proofErr w:type="spellEnd"/>
      <w:r>
        <w:rPr>
          <w:rFonts w:eastAsiaTheme="minorHAnsi"/>
          <w:lang w:val="uk-UA" w:eastAsia="en-US"/>
        </w:rPr>
        <w:t xml:space="preserve">, була запрошена на тренінги у </w:t>
      </w:r>
      <w:proofErr w:type="spellStart"/>
      <w:r>
        <w:rPr>
          <w:rFonts w:eastAsiaTheme="minorHAnsi"/>
          <w:lang w:val="uk-UA" w:eastAsia="en-US"/>
        </w:rPr>
        <w:t>м.Кремінну</w:t>
      </w:r>
      <w:proofErr w:type="spellEnd"/>
      <w:r>
        <w:rPr>
          <w:rFonts w:eastAsiaTheme="minorHAnsi"/>
          <w:lang w:val="uk-UA" w:eastAsia="en-US"/>
        </w:rPr>
        <w:t xml:space="preserve"> (багато хто з вас взяв участь) і у вівторок 14 січня 2020 року відбулася ще одна зустріч, за результатами якої програмою </w:t>
      </w:r>
      <w:r>
        <w:rPr>
          <w:rFonts w:eastAsiaTheme="minorHAnsi"/>
          <w:lang w:eastAsia="en-US"/>
        </w:rPr>
        <w:t>USAID</w:t>
      </w:r>
      <w:r>
        <w:rPr>
          <w:rFonts w:eastAsiaTheme="minorHAnsi"/>
          <w:lang w:val="uk-UA" w:eastAsia="en-US"/>
        </w:rPr>
        <w:t xml:space="preserve"> буде відремонтовано приміщення та облаштовані 2-3 робочих місця для потреб громадської ради, щоб рада виступала медіатором між громадою та міською радою. Це є одним з завдань на наступний рік. </w:t>
      </w:r>
    </w:p>
    <w:p w:rsidR="000D5EEC" w:rsidRDefault="000D5EEC" w:rsidP="000D5EEC">
      <w:pPr>
        <w:pStyle w:val="2"/>
        <w:rPr>
          <w:lang w:val="uk-UA"/>
        </w:rPr>
      </w:pPr>
      <w:r>
        <w:rPr>
          <w:rFonts w:eastAsiaTheme="minorHAnsi"/>
          <w:lang w:val="uk-UA" w:eastAsia="en-US"/>
        </w:rPr>
        <w:t xml:space="preserve">  Також членів ради запрошували й на інші заходи та навчальні візити, а також нас запросили долучитися до </w:t>
      </w:r>
      <w:r>
        <w:rPr>
          <w:lang w:val="uk-UA"/>
        </w:rPr>
        <w:t>засіданні робочої групи з підготовки пропозицій до проектів Стратегії розвитку Донецької області на період до 2027 року та плану заходів з її реалізації за стратегічним напрямом «Економічний розвиток і зайнятість населення».</w:t>
      </w:r>
    </w:p>
    <w:p w:rsidR="000D5EEC" w:rsidRDefault="000D5EEC" w:rsidP="000D5EEC">
      <w:pPr>
        <w:pStyle w:val="2"/>
        <w:rPr>
          <w:lang w:val="uk-UA"/>
        </w:rPr>
      </w:pPr>
      <w:r>
        <w:rPr>
          <w:lang w:val="uk-UA"/>
        </w:rPr>
        <w:t xml:space="preserve">  Протягом року надходили звернення від громадян, за якими  проводилась робота.</w:t>
      </w:r>
    </w:p>
    <w:p w:rsidR="000D5EEC" w:rsidRDefault="000D5EEC" w:rsidP="000D5EEC">
      <w:pPr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  Для висвітлення діяльності Громадської ради на офіційному веб-порталі Дружківської міської ради створений розділ «Громадська рада» (http://druisp.org.ua/gromadsyka-rada), який систематично поновлюється інформацією про діяльність ради, оприлюднюються протоколи. Також створена та наповнюється сторінка «Громадська рада» у соціальній мережі  за посиланням </w:t>
      </w:r>
      <w:hyperlink r:id="rId4" w:history="1">
        <w:r>
          <w:rPr>
            <w:rStyle w:val="a3"/>
            <w:rFonts w:eastAsiaTheme="minorEastAsia"/>
            <w:lang w:val="uk-UA"/>
          </w:rPr>
          <w:t>https://www.facebook.com/gromadadru/</w:t>
        </w:r>
      </w:hyperlink>
      <w:r>
        <w:rPr>
          <w:rFonts w:eastAsiaTheme="minorEastAsia"/>
          <w:lang w:val="uk-UA"/>
        </w:rPr>
        <w:t>.</w:t>
      </w:r>
    </w:p>
    <w:p w:rsidR="000D5EEC" w:rsidRDefault="000D5EEC" w:rsidP="000D5EEC">
      <w:pPr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 </w:t>
      </w:r>
    </w:p>
    <w:p w:rsidR="006D4C51" w:rsidRPr="000D5EEC" w:rsidRDefault="000D5EEC" w:rsidP="000D5EEC">
      <w:pPr>
        <w:jc w:val="both"/>
        <w:rPr>
          <w:lang w:val="uk-UA"/>
        </w:rPr>
      </w:pPr>
      <w:r>
        <w:rPr>
          <w:rFonts w:eastAsiaTheme="minorEastAsia"/>
          <w:lang w:val="uk-UA"/>
        </w:rPr>
        <w:t xml:space="preserve">Заступник голови Громадської ради                        </w:t>
      </w:r>
      <w:bookmarkStart w:id="15" w:name="_GoBack"/>
      <w:bookmarkEnd w:id="15"/>
      <w:r>
        <w:rPr>
          <w:rFonts w:eastAsiaTheme="minorEastAsia"/>
          <w:lang w:val="uk-UA"/>
        </w:rPr>
        <w:t xml:space="preserve">                                    О</w:t>
      </w:r>
      <w:r>
        <w:rPr>
          <w:rFonts w:eastAsiaTheme="minorEastAsia"/>
          <w:lang w:val="uk-UA"/>
        </w:rPr>
        <w:t xml:space="preserve">ЛЕКСАНДР </w:t>
      </w:r>
      <w:r>
        <w:rPr>
          <w:rFonts w:eastAsiaTheme="minorEastAsia"/>
          <w:lang w:val="uk-UA"/>
        </w:rPr>
        <w:t>ШЕЙКО</w:t>
      </w:r>
    </w:p>
    <w:sectPr w:rsidR="006D4C51" w:rsidRPr="000D5E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5"/>
    <w:rsid w:val="000D5EEC"/>
    <w:rsid w:val="00155105"/>
    <w:rsid w:val="006F1F72"/>
    <w:rsid w:val="0097372C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91AA"/>
  <w15:chartTrackingRefBased/>
  <w15:docId w15:val="{D6328986-4AB4-4F7F-AFDE-6DDD22C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EEC"/>
    <w:rPr>
      <w:color w:val="0563C1" w:themeColor="hyperlink"/>
      <w:u w:val="single"/>
    </w:rPr>
  </w:style>
  <w:style w:type="paragraph" w:customStyle="1" w:styleId="2">
    <w:name w:val="Без интервала2"/>
    <w:qFormat/>
    <w:rsid w:val="000D5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madad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3</cp:revision>
  <dcterms:created xsi:type="dcterms:W3CDTF">2020-01-20T08:52:00Z</dcterms:created>
  <dcterms:modified xsi:type="dcterms:W3CDTF">2020-01-20T08:59:00Z</dcterms:modified>
</cp:coreProperties>
</file>