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385" w:rsidRPr="000B6385" w:rsidRDefault="007A1780" w:rsidP="000B6385">
      <w:pPr>
        <w:shd w:val="clear" w:color="auto" w:fill="FFFFFF"/>
        <w:spacing w:after="0" w:line="240" w:lineRule="auto"/>
        <w:ind w:left="450" w:right="450"/>
        <w:jc w:val="center"/>
        <w:textAlignment w:val="baseline"/>
        <w:rPr>
          <w:rFonts w:ascii="Times New Roman" w:eastAsia="Times New Roman" w:hAnsi="Times New Roman" w:cs="Times New Roman"/>
          <w:bCs/>
          <w:sz w:val="24"/>
          <w:szCs w:val="24"/>
          <w:bdr w:val="none" w:sz="0" w:space="0" w:color="auto" w:frame="1"/>
          <w:lang w:val="uk-UA" w:eastAsia="ru-RU"/>
        </w:rPr>
      </w:pPr>
      <w:r w:rsidRPr="000B6385">
        <w:rPr>
          <w:rFonts w:ascii="Times New Roman" w:eastAsia="Times New Roman" w:hAnsi="Times New Roman" w:cs="Times New Roman"/>
          <w:bCs/>
          <w:sz w:val="24"/>
          <w:szCs w:val="24"/>
          <w:bdr w:val="none" w:sz="0" w:space="0" w:color="auto" w:frame="1"/>
          <w:lang w:val="uk-UA" w:eastAsia="ru-RU"/>
        </w:rPr>
        <w:t xml:space="preserve">                                                                             </w:t>
      </w:r>
    </w:p>
    <w:p w:rsidR="000B6385" w:rsidRPr="000B6385" w:rsidRDefault="000B6385" w:rsidP="000B6385">
      <w:pPr>
        <w:shd w:val="clear" w:color="auto" w:fill="FFFFFF"/>
        <w:spacing w:after="0" w:line="240" w:lineRule="auto"/>
        <w:ind w:left="450" w:right="450"/>
        <w:jc w:val="center"/>
        <w:textAlignment w:val="baseline"/>
        <w:rPr>
          <w:rFonts w:ascii="Times New Roman" w:eastAsia="Times New Roman" w:hAnsi="Times New Roman" w:cs="Times New Roman"/>
          <w:bCs/>
          <w:sz w:val="24"/>
          <w:szCs w:val="24"/>
          <w:bdr w:val="none" w:sz="0" w:space="0" w:color="auto" w:frame="1"/>
          <w:lang w:val="uk-UA" w:eastAsia="ru-RU"/>
        </w:rPr>
      </w:pPr>
    </w:p>
    <w:p w:rsidR="000B6385" w:rsidRPr="000B6385" w:rsidRDefault="000B6385" w:rsidP="000B6385">
      <w:pPr>
        <w:spacing w:after="0" w:line="240" w:lineRule="auto"/>
        <w:jc w:val="both"/>
        <w:rPr>
          <w:rFonts w:ascii="Times New Roman" w:hAnsi="Times New Roman" w:cs="Times New Roman"/>
          <w:sz w:val="24"/>
          <w:szCs w:val="24"/>
          <w:lang w:val="uk-UA"/>
        </w:rPr>
      </w:pPr>
      <w:r w:rsidRPr="000B6385">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3539D4E" wp14:editId="39C65DD4">
                <wp:simplePos x="0" y="0"/>
                <wp:positionH relativeFrom="column">
                  <wp:posOffset>3729990</wp:posOffset>
                </wp:positionH>
                <wp:positionV relativeFrom="paragraph">
                  <wp:posOffset>118110</wp:posOffset>
                </wp:positionV>
                <wp:extent cx="2533650" cy="438150"/>
                <wp:effectExtent l="0" t="0" r="0" b="0"/>
                <wp:wrapNone/>
                <wp:docPr id="1"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365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6385" w:rsidRPr="00915BA0" w:rsidRDefault="000B6385" w:rsidP="000B6385">
                            <w:pPr>
                              <w:rPr>
                                <w:b/>
                                <w:sz w:val="28"/>
                                <w:szCs w:val="28"/>
                                <w:lang w:val="uk-UA"/>
                              </w:rPr>
                            </w:pPr>
                            <w:r w:rsidRPr="00915BA0">
                              <w:rPr>
                                <w:b/>
                                <w:sz w:val="28"/>
                                <w:szCs w:val="28"/>
                                <w:lang w:val="uk-UA"/>
                              </w:rPr>
                              <w:t>Проект регуляторного акту</w:t>
                            </w:r>
                          </w:p>
                          <w:p w:rsidR="000B6385" w:rsidRPr="00DE0D3A" w:rsidRDefault="000B6385" w:rsidP="000B6385">
                            <w:pPr>
                              <w:rPr>
                                <w:b/>
                                <w:sz w:val="28"/>
                                <w:szCs w:val="28"/>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12" o:spid="_x0000_s1026" style="position:absolute;left:0;text-align:left;margin-left:293.7pt;margin-top:9.3pt;width:199.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" stroked="f">
                <v:path arrowok="t"/>
                <v:textbox>
                  <w:txbxContent>
                    <w:p w:rsidR="000B6385" w:rsidRPr="00915BA0" w:rsidRDefault="000B6385" w:rsidP="000B6385">
                      <w:pPr>
                        <w:rPr>
                          <w:b/>
                          <w:sz w:val="28"/>
                          <w:szCs w:val="28"/>
                          <w:lang w:val="uk-UA"/>
                        </w:rPr>
                      </w:pPr>
                      <w:r w:rsidRPr="00915BA0">
                        <w:rPr>
                          <w:b/>
                          <w:sz w:val="28"/>
                          <w:szCs w:val="28"/>
                          <w:lang w:val="uk-UA"/>
                        </w:rPr>
                        <w:t>Проект регуляторного акту</w:t>
                      </w:r>
                    </w:p>
                    <w:p w:rsidR="000B6385" w:rsidRPr="00DE0D3A" w:rsidRDefault="000B6385" w:rsidP="000B6385">
                      <w:pPr>
                        <w:rPr>
                          <w:b/>
                          <w:sz w:val="28"/>
                          <w:szCs w:val="28"/>
                          <w:lang w:val="uk-UA"/>
                        </w:rPr>
                      </w:pPr>
                    </w:p>
                  </w:txbxContent>
                </v:textbox>
              </v:rect>
            </w:pict>
          </mc:Fallback>
        </mc:AlternateContent>
      </w:r>
    </w:p>
    <w:p w:rsidR="000B6385" w:rsidRPr="000B6385" w:rsidRDefault="000B6385" w:rsidP="000B6385">
      <w:pPr>
        <w:spacing w:after="0" w:line="240" w:lineRule="auto"/>
        <w:ind w:firstLine="100"/>
        <w:jc w:val="both"/>
        <w:rPr>
          <w:rFonts w:ascii="Times New Roman" w:hAnsi="Times New Roman" w:cs="Times New Roman"/>
          <w:color w:val="000000"/>
          <w:sz w:val="24"/>
          <w:szCs w:val="24"/>
          <w:lang w:val="uk-UA"/>
        </w:rPr>
      </w:pPr>
    </w:p>
    <w:p w:rsidR="000B6385" w:rsidRPr="000B6385" w:rsidRDefault="000B6385" w:rsidP="000B6385">
      <w:pPr>
        <w:spacing w:after="0" w:line="240" w:lineRule="auto"/>
        <w:jc w:val="both"/>
        <w:rPr>
          <w:rFonts w:ascii="Times New Roman" w:hAnsi="Times New Roman" w:cs="Times New Roman"/>
          <w:color w:val="000000"/>
          <w:sz w:val="24"/>
          <w:szCs w:val="24"/>
          <w:lang w:val="uk-UA"/>
        </w:rPr>
      </w:pPr>
    </w:p>
    <w:p w:rsidR="000B6385" w:rsidRDefault="000B6385" w:rsidP="000B6385">
      <w:pPr>
        <w:tabs>
          <w:tab w:val="left" w:pos="2220"/>
        </w:tabs>
        <w:spacing w:after="0" w:line="240" w:lineRule="auto"/>
        <w:jc w:val="center"/>
        <w:rPr>
          <w:rFonts w:ascii="Times New Roman" w:hAnsi="Times New Roman" w:cs="Times New Roman"/>
          <w:b/>
          <w:sz w:val="24"/>
          <w:szCs w:val="24"/>
          <w:lang w:val="uk-UA"/>
        </w:rPr>
      </w:pPr>
    </w:p>
    <w:p w:rsidR="000B6385" w:rsidRPr="000B6385" w:rsidRDefault="000B6385" w:rsidP="000B6385">
      <w:pPr>
        <w:tabs>
          <w:tab w:val="left" w:pos="2220"/>
        </w:tabs>
        <w:spacing w:after="0" w:line="240" w:lineRule="auto"/>
        <w:jc w:val="center"/>
        <w:rPr>
          <w:rFonts w:ascii="Times New Roman" w:hAnsi="Times New Roman" w:cs="Times New Roman"/>
          <w:b/>
          <w:sz w:val="24"/>
          <w:szCs w:val="24"/>
          <w:lang w:val="uk-UA"/>
        </w:rPr>
      </w:pPr>
      <w:r w:rsidRPr="000B6385">
        <w:rPr>
          <w:rFonts w:ascii="Times New Roman" w:hAnsi="Times New Roman" w:cs="Times New Roman"/>
          <w:noProof/>
          <w:sz w:val="24"/>
          <w:szCs w:val="24"/>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1.9pt;margin-top:61.75pt;width:34pt;height:48.5pt;z-index:-251656192;mso-wrap-edited:f;mso-position-horizontal-relative:page;mso-position-vertical-relative:page" wrapcoords="-514 0 -514 21240 21600 21240 21600 0 -514 0" fillcolor="window">
            <v:imagedata r:id="rId8" o:title="" grayscale="t" bilevel="t"/>
            <w10:wrap anchorx="page" anchory="page"/>
            <w10:anchorlock/>
          </v:shape>
          <o:OLEObject Type="Embed" ProgID="PBrush" ShapeID="_x0000_s1026" DrawAspect="Content" ObjectID="_1595929663" r:id="rId9"/>
        </w:pict>
      </w:r>
      <w:r w:rsidRPr="000B6385">
        <w:rPr>
          <w:rFonts w:ascii="Times New Roman" w:hAnsi="Times New Roman" w:cs="Times New Roman"/>
          <w:b/>
          <w:sz w:val="24"/>
          <w:szCs w:val="24"/>
          <w:lang w:val="uk-UA"/>
        </w:rPr>
        <w:t>УКРАЇНА</w:t>
      </w:r>
    </w:p>
    <w:p w:rsidR="000B6385" w:rsidRPr="000B6385" w:rsidRDefault="000B6385" w:rsidP="000B6385">
      <w:pPr>
        <w:spacing w:after="0" w:line="240" w:lineRule="auto"/>
        <w:jc w:val="center"/>
        <w:rPr>
          <w:rFonts w:ascii="Times New Roman" w:hAnsi="Times New Roman" w:cs="Times New Roman"/>
          <w:b/>
          <w:sz w:val="24"/>
          <w:szCs w:val="24"/>
          <w:lang w:val="uk-UA"/>
        </w:rPr>
      </w:pPr>
      <w:r w:rsidRPr="000B6385">
        <w:rPr>
          <w:rFonts w:ascii="Times New Roman" w:hAnsi="Times New Roman" w:cs="Times New Roman"/>
          <w:b/>
          <w:sz w:val="24"/>
          <w:szCs w:val="24"/>
          <w:lang w:val="uk-UA"/>
        </w:rPr>
        <w:t xml:space="preserve">ДРУЖКІВСЬКА МІСЬКА РАДА </w:t>
      </w:r>
    </w:p>
    <w:p w:rsidR="000B6385" w:rsidRPr="000B6385" w:rsidRDefault="000B6385" w:rsidP="000B6385">
      <w:pPr>
        <w:spacing w:after="0" w:line="240" w:lineRule="auto"/>
        <w:jc w:val="center"/>
        <w:rPr>
          <w:rFonts w:ascii="Times New Roman" w:hAnsi="Times New Roman" w:cs="Times New Roman"/>
          <w:b/>
          <w:sz w:val="24"/>
          <w:szCs w:val="24"/>
          <w:lang w:val="uk-UA"/>
        </w:rPr>
      </w:pPr>
      <w:r w:rsidRPr="000B6385">
        <w:rPr>
          <w:rFonts w:ascii="Times New Roman" w:hAnsi="Times New Roman" w:cs="Times New Roman"/>
          <w:b/>
          <w:sz w:val="24"/>
          <w:szCs w:val="24"/>
          <w:lang w:val="uk-UA"/>
        </w:rPr>
        <w:t>РІШЕННЯ</w:t>
      </w:r>
    </w:p>
    <w:p w:rsidR="000B6385" w:rsidRPr="000B6385" w:rsidRDefault="000B6385" w:rsidP="000B6385">
      <w:pPr>
        <w:spacing w:after="0" w:line="240" w:lineRule="auto"/>
        <w:jc w:val="both"/>
        <w:rPr>
          <w:rFonts w:ascii="Times New Roman" w:hAnsi="Times New Roman" w:cs="Times New Roman"/>
          <w:b/>
          <w:sz w:val="24"/>
          <w:szCs w:val="24"/>
          <w:lang w:val="uk-UA"/>
        </w:rPr>
      </w:pPr>
    </w:p>
    <w:p w:rsidR="000B6385" w:rsidRPr="000B6385" w:rsidRDefault="000B6385" w:rsidP="000B6385">
      <w:pPr>
        <w:spacing w:after="0" w:line="240" w:lineRule="auto"/>
        <w:jc w:val="both"/>
        <w:rPr>
          <w:rFonts w:ascii="Times New Roman" w:hAnsi="Times New Roman" w:cs="Times New Roman"/>
          <w:sz w:val="24"/>
          <w:szCs w:val="24"/>
          <w:lang w:val="uk-UA"/>
        </w:rPr>
      </w:pPr>
    </w:p>
    <w:p w:rsidR="000B6385" w:rsidRPr="000B6385" w:rsidRDefault="000B6385" w:rsidP="000B6385">
      <w:pPr>
        <w:spacing w:after="0" w:line="240" w:lineRule="auto"/>
        <w:jc w:val="both"/>
        <w:rPr>
          <w:rFonts w:ascii="Times New Roman" w:hAnsi="Times New Roman" w:cs="Times New Roman"/>
          <w:b/>
          <w:sz w:val="24"/>
          <w:szCs w:val="24"/>
          <w:u w:val="single"/>
          <w:lang w:val="uk-UA"/>
        </w:rPr>
      </w:pPr>
      <w:r w:rsidRPr="000B6385">
        <w:rPr>
          <w:rFonts w:ascii="Times New Roman" w:hAnsi="Times New Roman" w:cs="Times New Roman"/>
          <w:sz w:val="24"/>
          <w:szCs w:val="24"/>
          <w:u w:val="single"/>
          <w:lang w:val="uk-UA"/>
        </w:rPr>
        <w:t>Від                            №</w:t>
      </w:r>
      <w:r w:rsidRPr="000B6385">
        <w:rPr>
          <w:rFonts w:ascii="Times New Roman" w:hAnsi="Times New Roman" w:cs="Times New Roman"/>
          <w:sz w:val="24"/>
          <w:szCs w:val="24"/>
          <w:lang w:val="uk-UA"/>
        </w:rPr>
        <w:t>___________</w:t>
      </w:r>
    </w:p>
    <w:p w:rsidR="000B6385" w:rsidRPr="000B6385" w:rsidRDefault="000B6385" w:rsidP="000B6385">
      <w:pPr>
        <w:spacing w:after="0" w:line="240" w:lineRule="auto"/>
        <w:jc w:val="both"/>
        <w:rPr>
          <w:rFonts w:ascii="Times New Roman" w:hAnsi="Times New Roman" w:cs="Times New Roman"/>
          <w:sz w:val="24"/>
          <w:szCs w:val="24"/>
          <w:lang w:val="uk-UA"/>
        </w:rPr>
      </w:pPr>
      <w:r w:rsidRPr="000B6385">
        <w:rPr>
          <w:rFonts w:ascii="Times New Roman" w:hAnsi="Times New Roman" w:cs="Times New Roman"/>
          <w:sz w:val="24"/>
          <w:szCs w:val="24"/>
          <w:lang w:val="uk-UA"/>
        </w:rPr>
        <w:t>м. Дружківка</w:t>
      </w:r>
    </w:p>
    <w:p w:rsidR="000B6385" w:rsidRPr="000B6385" w:rsidRDefault="000B6385" w:rsidP="000B6385">
      <w:pPr>
        <w:tabs>
          <w:tab w:val="left" w:pos="2220"/>
        </w:tabs>
        <w:spacing w:after="0" w:line="240" w:lineRule="auto"/>
        <w:jc w:val="both"/>
        <w:rPr>
          <w:rFonts w:ascii="Times New Roman" w:hAnsi="Times New Roman" w:cs="Times New Roman"/>
          <w:sz w:val="24"/>
          <w:szCs w:val="24"/>
          <w:lang w:val="uk-UA"/>
        </w:rPr>
      </w:pPr>
      <w:r w:rsidRPr="000B6385">
        <w:rPr>
          <w:rFonts w:ascii="Times New Roman" w:hAnsi="Times New Roman" w:cs="Times New Roman"/>
          <w:sz w:val="24"/>
          <w:szCs w:val="24"/>
          <w:lang w:val="uk-UA"/>
        </w:rPr>
        <w:tab/>
      </w:r>
    </w:p>
    <w:p w:rsidR="000B6385" w:rsidRPr="000B6385" w:rsidRDefault="000B6385" w:rsidP="000B6385">
      <w:pPr>
        <w:spacing w:after="0" w:line="240" w:lineRule="auto"/>
        <w:rPr>
          <w:rFonts w:ascii="Times New Roman" w:hAnsi="Times New Roman" w:cs="Times New Roman"/>
          <w:sz w:val="24"/>
          <w:szCs w:val="24"/>
          <w:lang w:val="uk-UA"/>
        </w:rPr>
      </w:pPr>
    </w:p>
    <w:p w:rsidR="000B6385" w:rsidRPr="000B6385" w:rsidRDefault="000B6385" w:rsidP="000B6385">
      <w:pPr>
        <w:pStyle w:val="1"/>
        <w:ind w:right="5194"/>
        <w:jc w:val="both"/>
        <w:rPr>
          <w:szCs w:val="24"/>
        </w:rPr>
      </w:pPr>
      <w:r w:rsidRPr="000B6385">
        <w:rPr>
          <w:szCs w:val="24"/>
        </w:rPr>
        <w:t>Про затвердження Правил благоустрою території м. Дружківка</w:t>
      </w:r>
    </w:p>
    <w:p w:rsidR="000B6385" w:rsidRPr="000B6385" w:rsidRDefault="000B6385" w:rsidP="000B6385">
      <w:pPr>
        <w:spacing w:after="0" w:line="240" w:lineRule="auto"/>
        <w:jc w:val="both"/>
        <w:rPr>
          <w:rFonts w:ascii="Times New Roman" w:hAnsi="Times New Roman" w:cs="Times New Roman"/>
          <w:sz w:val="24"/>
          <w:szCs w:val="24"/>
          <w:u w:val="single"/>
          <w:lang w:val="uk-UA"/>
        </w:rPr>
      </w:pPr>
    </w:p>
    <w:p w:rsidR="000B6385" w:rsidRPr="000B6385" w:rsidRDefault="000B6385" w:rsidP="000B6385">
      <w:pPr>
        <w:spacing w:after="0" w:line="240" w:lineRule="auto"/>
        <w:ind w:firstLine="709"/>
        <w:jc w:val="both"/>
        <w:rPr>
          <w:rFonts w:ascii="Times New Roman" w:hAnsi="Times New Roman" w:cs="Times New Roman"/>
          <w:sz w:val="24"/>
          <w:szCs w:val="24"/>
          <w:lang w:val="uk-UA"/>
        </w:rPr>
      </w:pPr>
      <w:r w:rsidRPr="000B6385">
        <w:rPr>
          <w:rFonts w:ascii="Times New Roman" w:hAnsi="Times New Roman" w:cs="Times New Roman"/>
          <w:sz w:val="24"/>
          <w:szCs w:val="24"/>
          <w:lang w:val="uk-UA"/>
        </w:rPr>
        <w:t xml:space="preserve">З метою створення сприятливого для життєдіяльності людини довкілля, збереження і охорони навколишнього природного середовища, забезпечення санітарного благополуччя населення та забезпечення належного контролю за </w:t>
      </w:r>
      <w:proofErr w:type="spellStart"/>
      <w:r w:rsidRPr="000B6385">
        <w:rPr>
          <w:rFonts w:ascii="Times New Roman" w:hAnsi="Times New Roman" w:cs="Times New Roman"/>
          <w:sz w:val="24"/>
          <w:szCs w:val="24"/>
          <w:lang w:val="uk-UA"/>
        </w:rPr>
        <w:t>благоустроєм</w:t>
      </w:r>
      <w:proofErr w:type="spellEnd"/>
      <w:r w:rsidRPr="000B6385">
        <w:rPr>
          <w:rFonts w:ascii="Times New Roman" w:hAnsi="Times New Roman" w:cs="Times New Roman"/>
          <w:sz w:val="24"/>
          <w:szCs w:val="24"/>
          <w:lang w:val="uk-UA"/>
        </w:rPr>
        <w:t xml:space="preserve"> та санітарним станом міста, відповідно до Законів України від 06.09.2005 №2807-</w:t>
      </w:r>
      <w:r w:rsidRPr="000B6385">
        <w:rPr>
          <w:rFonts w:ascii="Times New Roman" w:hAnsi="Times New Roman" w:cs="Times New Roman"/>
          <w:sz w:val="24"/>
          <w:szCs w:val="24"/>
          <w:lang w:val="en-US"/>
        </w:rPr>
        <w:t>IV</w:t>
      </w:r>
      <w:r w:rsidRPr="000B6385">
        <w:rPr>
          <w:rFonts w:ascii="Times New Roman" w:hAnsi="Times New Roman" w:cs="Times New Roman"/>
          <w:sz w:val="24"/>
          <w:szCs w:val="24"/>
          <w:lang w:val="uk-UA"/>
        </w:rPr>
        <w:t xml:space="preserve"> «Про благоустрій населених пунктів», від 25.06.1991 №1264-</w:t>
      </w:r>
      <w:r w:rsidRPr="000B6385">
        <w:rPr>
          <w:rFonts w:ascii="Times New Roman" w:hAnsi="Times New Roman" w:cs="Times New Roman"/>
          <w:sz w:val="24"/>
          <w:szCs w:val="24"/>
          <w:lang w:val="en-US"/>
        </w:rPr>
        <w:t>XII</w:t>
      </w:r>
      <w:r w:rsidRPr="000B6385">
        <w:rPr>
          <w:rFonts w:ascii="Times New Roman" w:hAnsi="Times New Roman" w:cs="Times New Roman"/>
          <w:sz w:val="24"/>
          <w:szCs w:val="24"/>
          <w:lang w:val="uk-UA"/>
        </w:rPr>
        <w:t xml:space="preserve"> «Про охорону навколишнього природного середовища», від 03.07.1996 № 270/96 –ВР «Про рекламу», від 17.02.2011 №2038-</w:t>
      </w:r>
      <w:r w:rsidRPr="000B6385">
        <w:rPr>
          <w:rFonts w:ascii="Times New Roman" w:hAnsi="Times New Roman" w:cs="Times New Roman"/>
          <w:sz w:val="24"/>
          <w:szCs w:val="24"/>
          <w:lang w:val="en-US"/>
        </w:rPr>
        <w:t>VI</w:t>
      </w:r>
      <w:r w:rsidRPr="000B6385">
        <w:rPr>
          <w:rFonts w:ascii="Times New Roman" w:hAnsi="Times New Roman" w:cs="Times New Roman"/>
          <w:sz w:val="24"/>
          <w:szCs w:val="24"/>
          <w:lang w:val="uk-UA"/>
        </w:rPr>
        <w:t xml:space="preserve"> «Про регулювання містобудівної діяльності», від 05.03.1998 №187/98-ВР «Про відходи», від 30.06.1993 №3353-</w:t>
      </w:r>
      <w:r w:rsidRPr="000B6385">
        <w:rPr>
          <w:rFonts w:ascii="Times New Roman" w:hAnsi="Times New Roman" w:cs="Times New Roman"/>
          <w:sz w:val="24"/>
          <w:szCs w:val="24"/>
          <w:lang w:val="en-US"/>
        </w:rPr>
        <w:t>XII</w:t>
      </w:r>
      <w:r w:rsidRPr="000B6385">
        <w:rPr>
          <w:rFonts w:ascii="Times New Roman" w:hAnsi="Times New Roman" w:cs="Times New Roman"/>
          <w:sz w:val="24"/>
          <w:szCs w:val="24"/>
          <w:lang w:val="uk-UA"/>
        </w:rPr>
        <w:t xml:space="preserve"> «Про дорожній рух», від 11.09.2003 №1160-</w:t>
      </w:r>
      <w:r w:rsidRPr="000B6385">
        <w:rPr>
          <w:rFonts w:ascii="Times New Roman" w:hAnsi="Times New Roman" w:cs="Times New Roman"/>
          <w:sz w:val="24"/>
          <w:szCs w:val="24"/>
          <w:lang w:val="en-US"/>
        </w:rPr>
        <w:t>IV</w:t>
      </w:r>
      <w:r w:rsidRPr="000B6385">
        <w:rPr>
          <w:rFonts w:ascii="Times New Roman" w:hAnsi="Times New Roman" w:cs="Times New Roman"/>
          <w:sz w:val="24"/>
          <w:szCs w:val="24"/>
          <w:lang w:val="uk-UA"/>
        </w:rPr>
        <w:t xml:space="preserve"> «Про засади державної регуляторної політики у сфері господарської діяльності», Типових правил благоустрою території населеного пункту, затверджених Наказом Міністерства регіонального розвитку, будівництва та житлово-комунального господарства України 27.11.2017  № 310 керуючись п. 44 ч.1 ст. 26 Закону України від 21.05.1997 №280/97-ВР «Про місцеве самоврядування в Україні» міська рада </w:t>
      </w:r>
    </w:p>
    <w:p w:rsidR="000B6385" w:rsidRPr="000B6385" w:rsidRDefault="000B6385" w:rsidP="000B6385">
      <w:pPr>
        <w:spacing w:after="0" w:line="240" w:lineRule="auto"/>
        <w:jc w:val="both"/>
        <w:rPr>
          <w:rFonts w:ascii="Times New Roman" w:hAnsi="Times New Roman" w:cs="Times New Roman"/>
          <w:sz w:val="24"/>
          <w:szCs w:val="24"/>
          <w:lang w:val="uk-UA"/>
        </w:rPr>
      </w:pPr>
    </w:p>
    <w:p w:rsidR="000B6385" w:rsidRPr="000B6385" w:rsidRDefault="000B6385" w:rsidP="000B6385">
      <w:pPr>
        <w:spacing w:after="0" w:line="240" w:lineRule="auto"/>
        <w:jc w:val="both"/>
        <w:rPr>
          <w:rFonts w:ascii="Times New Roman" w:hAnsi="Times New Roman" w:cs="Times New Roman"/>
          <w:b/>
          <w:sz w:val="24"/>
          <w:szCs w:val="24"/>
          <w:lang w:val="uk-UA"/>
        </w:rPr>
      </w:pPr>
      <w:r w:rsidRPr="000B6385">
        <w:rPr>
          <w:rFonts w:ascii="Times New Roman" w:hAnsi="Times New Roman" w:cs="Times New Roman"/>
          <w:b/>
          <w:sz w:val="24"/>
          <w:szCs w:val="24"/>
          <w:lang w:val="uk-UA"/>
        </w:rPr>
        <w:t>ВИРІШИЛА:</w:t>
      </w:r>
    </w:p>
    <w:p w:rsidR="000B6385" w:rsidRPr="000B6385" w:rsidRDefault="000B6385" w:rsidP="000B6385">
      <w:pPr>
        <w:spacing w:after="0" w:line="240" w:lineRule="auto"/>
        <w:jc w:val="both"/>
        <w:rPr>
          <w:rFonts w:ascii="Times New Roman" w:hAnsi="Times New Roman" w:cs="Times New Roman"/>
          <w:sz w:val="24"/>
          <w:szCs w:val="24"/>
          <w:lang w:val="uk-UA"/>
        </w:rPr>
      </w:pPr>
    </w:p>
    <w:p w:rsidR="000B6385" w:rsidRPr="000B6385" w:rsidRDefault="000B6385" w:rsidP="000B6385">
      <w:pPr>
        <w:numPr>
          <w:ilvl w:val="0"/>
          <w:numId w:val="5"/>
        </w:numPr>
        <w:tabs>
          <w:tab w:val="clear" w:pos="720"/>
          <w:tab w:val="num" w:pos="426"/>
        </w:tabs>
        <w:spacing w:after="0" w:line="240" w:lineRule="auto"/>
        <w:ind w:left="0" w:firstLine="0"/>
        <w:jc w:val="both"/>
        <w:rPr>
          <w:rFonts w:ascii="Times New Roman" w:hAnsi="Times New Roman" w:cs="Times New Roman"/>
          <w:sz w:val="24"/>
          <w:szCs w:val="24"/>
          <w:lang w:val="uk-UA"/>
        </w:rPr>
      </w:pPr>
      <w:r w:rsidRPr="000B6385">
        <w:rPr>
          <w:rFonts w:ascii="Times New Roman" w:hAnsi="Times New Roman" w:cs="Times New Roman"/>
          <w:sz w:val="24"/>
          <w:szCs w:val="24"/>
          <w:lang w:val="uk-UA"/>
        </w:rPr>
        <w:t>Затвердити Правила благоустрою території м. Дружківка (додаток).</w:t>
      </w:r>
    </w:p>
    <w:p w:rsidR="000B6385" w:rsidRPr="000B6385" w:rsidRDefault="000B6385" w:rsidP="000B6385">
      <w:pPr>
        <w:numPr>
          <w:ilvl w:val="0"/>
          <w:numId w:val="5"/>
        </w:numPr>
        <w:tabs>
          <w:tab w:val="clear" w:pos="720"/>
          <w:tab w:val="num" w:pos="426"/>
        </w:tabs>
        <w:spacing w:after="0" w:line="240" w:lineRule="auto"/>
        <w:ind w:left="0" w:firstLine="0"/>
        <w:jc w:val="both"/>
        <w:rPr>
          <w:rFonts w:ascii="Times New Roman" w:hAnsi="Times New Roman" w:cs="Times New Roman"/>
          <w:sz w:val="24"/>
          <w:szCs w:val="24"/>
          <w:lang w:val="uk-UA"/>
        </w:rPr>
      </w:pPr>
      <w:r w:rsidRPr="000B6385">
        <w:rPr>
          <w:rFonts w:ascii="Times New Roman" w:hAnsi="Times New Roman" w:cs="Times New Roman"/>
          <w:sz w:val="24"/>
          <w:szCs w:val="24"/>
          <w:lang w:val="uk-UA"/>
        </w:rPr>
        <w:t>Рішення міської ради від 29.01.2003 №4/7-9 «</w:t>
      </w:r>
      <w:r w:rsidRPr="000B6385">
        <w:rPr>
          <w:rFonts w:ascii="Times New Roman" w:hAnsi="Times New Roman" w:cs="Times New Roman"/>
          <w:sz w:val="24"/>
          <w:szCs w:val="24"/>
        </w:rPr>
        <w:t>О правилах благоустройства территории, обеспечения чистоты, порядка, соблюдения тишины в общественных местах г. Дружковке</w:t>
      </w:r>
      <w:r w:rsidRPr="000B6385">
        <w:rPr>
          <w:rFonts w:ascii="Times New Roman" w:hAnsi="Times New Roman" w:cs="Times New Roman"/>
          <w:sz w:val="24"/>
          <w:szCs w:val="24"/>
          <w:lang w:val="uk-UA"/>
        </w:rPr>
        <w:t>» вважати таким, що втратило чинність.</w:t>
      </w:r>
    </w:p>
    <w:p w:rsidR="000B6385" w:rsidRPr="000B6385" w:rsidRDefault="000B6385" w:rsidP="000B6385">
      <w:pPr>
        <w:numPr>
          <w:ilvl w:val="0"/>
          <w:numId w:val="5"/>
        </w:numPr>
        <w:tabs>
          <w:tab w:val="clear" w:pos="720"/>
          <w:tab w:val="num" w:pos="426"/>
        </w:tabs>
        <w:spacing w:after="0" w:line="240" w:lineRule="auto"/>
        <w:ind w:left="0" w:firstLine="0"/>
        <w:jc w:val="both"/>
        <w:rPr>
          <w:rFonts w:ascii="Times New Roman" w:hAnsi="Times New Roman" w:cs="Times New Roman"/>
          <w:sz w:val="24"/>
          <w:szCs w:val="24"/>
          <w:lang w:val="uk-UA"/>
        </w:rPr>
      </w:pPr>
      <w:r w:rsidRPr="000B6385">
        <w:rPr>
          <w:rFonts w:ascii="Times New Roman" w:hAnsi="Times New Roman" w:cs="Times New Roman"/>
          <w:sz w:val="24"/>
          <w:szCs w:val="24"/>
          <w:lang w:val="uk-UA"/>
        </w:rPr>
        <w:t>Управлінню житлового та комунального господарства Дружківської міської ради (</w:t>
      </w:r>
      <w:proofErr w:type="spellStart"/>
      <w:r w:rsidRPr="000B6385">
        <w:rPr>
          <w:rFonts w:ascii="Times New Roman" w:hAnsi="Times New Roman" w:cs="Times New Roman"/>
          <w:sz w:val="24"/>
          <w:szCs w:val="24"/>
          <w:lang w:val="uk-UA"/>
        </w:rPr>
        <w:t>Гейченко</w:t>
      </w:r>
      <w:proofErr w:type="spellEnd"/>
      <w:r w:rsidRPr="000B6385">
        <w:rPr>
          <w:rFonts w:ascii="Times New Roman" w:hAnsi="Times New Roman" w:cs="Times New Roman"/>
          <w:sz w:val="24"/>
          <w:szCs w:val="24"/>
          <w:lang w:val="uk-UA"/>
        </w:rPr>
        <w:t>) забезпечити оприлюднення цього рішення у міській газеті «</w:t>
      </w:r>
      <w:proofErr w:type="spellStart"/>
      <w:r w:rsidRPr="000B6385">
        <w:rPr>
          <w:rFonts w:ascii="Times New Roman" w:hAnsi="Times New Roman" w:cs="Times New Roman"/>
          <w:sz w:val="24"/>
          <w:szCs w:val="24"/>
          <w:lang w:val="uk-UA"/>
        </w:rPr>
        <w:t>Дружковский</w:t>
      </w:r>
      <w:proofErr w:type="spellEnd"/>
      <w:r w:rsidRPr="000B6385">
        <w:rPr>
          <w:rFonts w:ascii="Times New Roman" w:hAnsi="Times New Roman" w:cs="Times New Roman"/>
          <w:sz w:val="24"/>
          <w:szCs w:val="24"/>
          <w:lang w:val="uk-UA"/>
        </w:rPr>
        <w:t xml:space="preserve"> </w:t>
      </w:r>
      <w:proofErr w:type="spellStart"/>
      <w:r w:rsidRPr="000B6385">
        <w:rPr>
          <w:rFonts w:ascii="Times New Roman" w:hAnsi="Times New Roman" w:cs="Times New Roman"/>
          <w:sz w:val="24"/>
          <w:szCs w:val="24"/>
          <w:lang w:val="uk-UA"/>
        </w:rPr>
        <w:t>рабочий</w:t>
      </w:r>
      <w:proofErr w:type="spellEnd"/>
      <w:r w:rsidRPr="000B6385">
        <w:rPr>
          <w:rFonts w:ascii="Times New Roman" w:hAnsi="Times New Roman" w:cs="Times New Roman"/>
          <w:sz w:val="24"/>
          <w:szCs w:val="24"/>
          <w:lang w:val="uk-UA"/>
        </w:rPr>
        <w:t xml:space="preserve">» та на офіційному сайті Дружківської міської ради в мережі Інтернет. </w:t>
      </w:r>
    </w:p>
    <w:p w:rsidR="000B6385" w:rsidRPr="000B6385" w:rsidRDefault="000B6385" w:rsidP="000B6385">
      <w:pPr>
        <w:numPr>
          <w:ilvl w:val="0"/>
          <w:numId w:val="5"/>
        </w:numPr>
        <w:tabs>
          <w:tab w:val="clear" w:pos="720"/>
          <w:tab w:val="num" w:pos="426"/>
        </w:tabs>
        <w:spacing w:after="0" w:line="240" w:lineRule="auto"/>
        <w:ind w:left="0" w:firstLine="0"/>
        <w:jc w:val="both"/>
        <w:rPr>
          <w:rFonts w:ascii="Times New Roman" w:hAnsi="Times New Roman" w:cs="Times New Roman"/>
          <w:sz w:val="24"/>
          <w:szCs w:val="24"/>
          <w:lang w:val="uk-UA"/>
        </w:rPr>
      </w:pPr>
      <w:r w:rsidRPr="000B6385">
        <w:rPr>
          <w:rFonts w:ascii="Times New Roman" w:hAnsi="Times New Roman" w:cs="Times New Roman"/>
          <w:sz w:val="24"/>
          <w:szCs w:val="24"/>
          <w:lang w:val="uk-UA"/>
        </w:rPr>
        <w:t>Дане рішення набуває чинності з моменту його опублікування у міській газеті «</w:t>
      </w:r>
      <w:proofErr w:type="spellStart"/>
      <w:r w:rsidRPr="000B6385">
        <w:rPr>
          <w:rFonts w:ascii="Times New Roman" w:hAnsi="Times New Roman" w:cs="Times New Roman"/>
          <w:sz w:val="24"/>
          <w:szCs w:val="24"/>
          <w:lang w:val="uk-UA"/>
        </w:rPr>
        <w:t>Дружковский</w:t>
      </w:r>
      <w:proofErr w:type="spellEnd"/>
      <w:r w:rsidRPr="000B6385">
        <w:rPr>
          <w:rFonts w:ascii="Times New Roman" w:hAnsi="Times New Roman" w:cs="Times New Roman"/>
          <w:sz w:val="24"/>
          <w:szCs w:val="24"/>
          <w:lang w:val="uk-UA"/>
        </w:rPr>
        <w:t xml:space="preserve"> </w:t>
      </w:r>
      <w:proofErr w:type="spellStart"/>
      <w:r w:rsidRPr="000B6385">
        <w:rPr>
          <w:rFonts w:ascii="Times New Roman" w:hAnsi="Times New Roman" w:cs="Times New Roman"/>
          <w:sz w:val="24"/>
          <w:szCs w:val="24"/>
          <w:lang w:val="uk-UA"/>
        </w:rPr>
        <w:t>рабочий</w:t>
      </w:r>
      <w:proofErr w:type="spellEnd"/>
      <w:r w:rsidRPr="000B6385">
        <w:rPr>
          <w:rFonts w:ascii="Times New Roman" w:hAnsi="Times New Roman" w:cs="Times New Roman"/>
          <w:sz w:val="24"/>
          <w:szCs w:val="24"/>
          <w:lang w:val="uk-UA"/>
        </w:rPr>
        <w:t>»</w:t>
      </w:r>
    </w:p>
    <w:p w:rsidR="000B6385" w:rsidRPr="000B6385" w:rsidRDefault="000B6385" w:rsidP="000B6385">
      <w:pPr>
        <w:numPr>
          <w:ilvl w:val="0"/>
          <w:numId w:val="5"/>
        </w:numPr>
        <w:tabs>
          <w:tab w:val="num" w:pos="426"/>
        </w:tabs>
        <w:spacing w:after="0" w:line="240" w:lineRule="auto"/>
        <w:ind w:left="0" w:firstLine="0"/>
        <w:jc w:val="both"/>
        <w:rPr>
          <w:rFonts w:ascii="Times New Roman" w:hAnsi="Times New Roman" w:cs="Times New Roman"/>
          <w:sz w:val="24"/>
          <w:szCs w:val="24"/>
          <w:lang w:val="uk-UA"/>
        </w:rPr>
      </w:pPr>
      <w:r w:rsidRPr="000B6385">
        <w:rPr>
          <w:rFonts w:ascii="Times New Roman" w:hAnsi="Times New Roman" w:cs="Times New Roman"/>
          <w:sz w:val="24"/>
          <w:szCs w:val="24"/>
          <w:lang w:val="uk-UA"/>
        </w:rPr>
        <w:t xml:space="preserve">Координацію робіт щодо виконання цього рішення покласти на заступників міського голови з питань діяльності виконавчих органів ради </w:t>
      </w:r>
      <w:proofErr w:type="spellStart"/>
      <w:r w:rsidRPr="000B6385">
        <w:rPr>
          <w:rFonts w:ascii="Times New Roman" w:hAnsi="Times New Roman" w:cs="Times New Roman"/>
          <w:sz w:val="24"/>
          <w:szCs w:val="24"/>
          <w:lang w:val="uk-UA"/>
        </w:rPr>
        <w:t>Крамського</w:t>
      </w:r>
      <w:proofErr w:type="spellEnd"/>
      <w:r w:rsidRPr="000B6385">
        <w:rPr>
          <w:rFonts w:ascii="Times New Roman" w:hAnsi="Times New Roman" w:cs="Times New Roman"/>
          <w:sz w:val="24"/>
          <w:szCs w:val="24"/>
          <w:lang w:val="uk-UA"/>
        </w:rPr>
        <w:t xml:space="preserve"> П.В. та Полякова О.О. згідно розподілу обов’язків.</w:t>
      </w:r>
    </w:p>
    <w:p w:rsidR="000B6385" w:rsidRPr="000B6385" w:rsidRDefault="000B6385" w:rsidP="000B6385">
      <w:pPr>
        <w:numPr>
          <w:ilvl w:val="0"/>
          <w:numId w:val="5"/>
        </w:numPr>
        <w:tabs>
          <w:tab w:val="num" w:pos="426"/>
        </w:tabs>
        <w:spacing w:after="0" w:line="240" w:lineRule="auto"/>
        <w:ind w:left="0" w:firstLine="0"/>
        <w:jc w:val="both"/>
        <w:rPr>
          <w:rFonts w:ascii="Times New Roman" w:hAnsi="Times New Roman" w:cs="Times New Roman"/>
          <w:sz w:val="24"/>
          <w:szCs w:val="24"/>
          <w:lang w:val="uk-UA"/>
        </w:rPr>
      </w:pPr>
      <w:r w:rsidRPr="000B6385">
        <w:rPr>
          <w:rFonts w:ascii="Times New Roman" w:hAnsi="Times New Roman" w:cs="Times New Roman"/>
          <w:sz w:val="24"/>
          <w:szCs w:val="24"/>
          <w:lang w:val="uk-UA"/>
        </w:rPr>
        <w:t>Контроль за виконанням даного рішення покласти на постійну комісію міської ради з питань економічної, інвестиційної політики та підприємництва (Руденко)</w:t>
      </w:r>
    </w:p>
    <w:p w:rsidR="000B6385" w:rsidRPr="000B6385" w:rsidRDefault="000B6385" w:rsidP="000B6385">
      <w:pPr>
        <w:spacing w:after="0" w:line="240" w:lineRule="auto"/>
        <w:jc w:val="both"/>
        <w:rPr>
          <w:rFonts w:ascii="Times New Roman" w:hAnsi="Times New Roman" w:cs="Times New Roman"/>
          <w:sz w:val="24"/>
          <w:szCs w:val="24"/>
          <w:lang w:val="uk-UA"/>
        </w:rPr>
      </w:pPr>
    </w:p>
    <w:p w:rsidR="000B6385" w:rsidRPr="000B6385" w:rsidRDefault="000B6385" w:rsidP="000B6385">
      <w:pPr>
        <w:spacing w:after="0" w:line="240" w:lineRule="auto"/>
        <w:jc w:val="both"/>
        <w:rPr>
          <w:rFonts w:ascii="Times New Roman" w:hAnsi="Times New Roman" w:cs="Times New Roman"/>
          <w:sz w:val="24"/>
          <w:szCs w:val="24"/>
          <w:lang w:val="uk-UA"/>
        </w:rPr>
      </w:pPr>
    </w:p>
    <w:p w:rsidR="000B6385" w:rsidRPr="000B6385" w:rsidRDefault="000B6385" w:rsidP="000B6385">
      <w:pPr>
        <w:shd w:val="clear" w:color="auto" w:fill="FFFFFF"/>
        <w:spacing w:after="0" w:line="240" w:lineRule="auto"/>
        <w:ind w:left="450" w:right="450"/>
        <w:jc w:val="center"/>
        <w:textAlignment w:val="baseline"/>
        <w:rPr>
          <w:rFonts w:ascii="Times New Roman" w:eastAsia="Times New Roman" w:hAnsi="Times New Roman" w:cs="Times New Roman"/>
          <w:bCs/>
          <w:sz w:val="24"/>
          <w:szCs w:val="24"/>
          <w:bdr w:val="none" w:sz="0" w:space="0" w:color="auto" w:frame="1"/>
          <w:lang w:val="uk-UA" w:eastAsia="ru-RU"/>
        </w:rPr>
      </w:pPr>
      <w:r w:rsidRPr="000B6385">
        <w:rPr>
          <w:rFonts w:ascii="Times New Roman" w:hAnsi="Times New Roman" w:cs="Times New Roman"/>
          <w:sz w:val="24"/>
          <w:szCs w:val="24"/>
          <w:lang w:val="uk-UA"/>
        </w:rPr>
        <w:t>Міський голова</w:t>
      </w:r>
      <w:r w:rsidRPr="000B6385">
        <w:rPr>
          <w:rFonts w:ascii="Times New Roman" w:hAnsi="Times New Roman" w:cs="Times New Roman"/>
          <w:sz w:val="24"/>
          <w:szCs w:val="24"/>
          <w:lang w:val="uk-UA"/>
        </w:rPr>
        <w:tab/>
      </w:r>
      <w:r w:rsidRPr="000B6385">
        <w:rPr>
          <w:rFonts w:ascii="Times New Roman" w:hAnsi="Times New Roman" w:cs="Times New Roman"/>
          <w:sz w:val="24"/>
          <w:szCs w:val="24"/>
          <w:lang w:val="uk-UA"/>
        </w:rPr>
        <w:tab/>
      </w:r>
      <w:r w:rsidRPr="000B6385">
        <w:rPr>
          <w:rFonts w:ascii="Times New Roman" w:hAnsi="Times New Roman" w:cs="Times New Roman"/>
          <w:sz w:val="24"/>
          <w:szCs w:val="24"/>
          <w:lang w:val="uk-UA"/>
        </w:rPr>
        <w:tab/>
      </w:r>
      <w:r w:rsidRPr="000B6385">
        <w:rPr>
          <w:rFonts w:ascii="Times New Roman" w:hAnsi="Times New Roman" w:cs="Times New Roman"/>
          <w:sz w:val="24"/>
          <w:szCs w:val="24"/>
          <w:lang w:val="uk-UA"/>
        </w:rPr>
        <w:tab/>
      </w:r>
      <w:r w:rsidRPr="000B6385">
        <w:rPr>
          <w:rFonts w:ascii="Times New Roman" w:hAnsi="Times New Roman" w:cs="Times New Roman"/>
          <w:sz w:val="24"/>
          <w:szCs w:val="24"/>
          <w:lang w:val="uk-UA"/>
        </w:rPr>
        <w:tab/>
      </w:r>
      <w:r w:rsidRPr="000B6385">
        <w:rPr>
          <w:rFonts w:ascii="Times New Roman" w:hAnsi="Times New Roman" w:cs="Times New Roman"/>
          <w:sz w:val="24"/>
          <w:szCs w:val="24"/>
          <w:lang w:val="uk-UA"/>
        </w:rPr>
        <w:tab/>
      </w:r>
      <w:r w:rsidRPr="000B6385">
        <w:rPr>
          <w:rFonts w:ascii="Times New Roman" w:hAnsi="Times New Roman" w:cs="Times New Roman"/>
          <w:sz w:val="24"/>
          <w:szCs w:val="24"/>
          <w:lang w:val="uk-UA"/>
        </w:rPr>
        <w:tab/>
      </w:r>
      <w:r w:rsidRPr="000B6385">
        <w:rPr>
          <w:rFonts w:ascii="Times New Roman" w:hAnsi="Times New Roman" w:cs="Times New Roman"/>
          <w:sz w:val="24"/>
          <w:szCs w:val="24"/>
          <w:lang w:val="uk-UA"/>
        </w:rPr>
        <w:tab/>
        <w:t>В.С.ГНАТЕНКО</w:t>
      </w:r>
    </w:p>
    <w:p w:rsidR="000B6385" w:rsidRPr="000B6385" w:rsidRDefault="000B6385" w:rsidP="000B6385">
      <w:pPr>
        <w:shd w:val="clear" w:color="auto" w:fill="FFFFFF"/>
        <w:spacing w:after="0" w:line="240" w:lineRule="auto"/>
        <w:ind w:left="450" w:right="450"/>
        <w:jc w:val="center"/>
        <w:textAlignment w:val="baseline"/>
        <w:rPr>
          <w:rFonts w:ascii="Times New Roman" w:eastAsia="Times New Roman" w:hAnsi="Times New Roman" w:cs="Times New Roman"/>
          <w:bCs/>
          <w:sz w:val="24"/>
          <w:szCs w:val="24"/>
          <w:bdr w:val="none" w:sz="0" w:space="0" w:color="auto" w:frame="1"/>
          <w:lang w:val="uk-UA" w:eastAsia="ru-RU"/>
        </w:rPr>
      </w:pPr>
    </w:p>
    <w:p w:rsidR="000B6385" w:rsidRPr="000B6385" w:rsidRDefault="000B6385" w:rsidP="000B6385">
      <w:pPr>
        <w:shd w:val="clear" w:color="auto" w:fill="FFFFFF"/>
        <w:spacing w:after="0" w:line="240" w:lineRule="auto"/>
        <w:ind w:left="450" w:right="450"/>
        <w:jc w:val="center"/>
        <w:textAlignment w:val="baseline"/>
        <w:rPr>
          <w:rFonts w:ascii="Times New Roman" w:eastAsia="Times New Roman" w:hAnsi="Times New Roman" w:cs="Times New Roman"/>
          <w:bCs/>
          <w:sz w:val="24"/>
          <w:szCs w:val="24"/>
          <w:bdr w:val="none" w:sz="0" w:space="0" w:color="auto" w:frame="1"/>
          <w:lang w:val="uk-UA" w:eastAsia="ru-RU"/>
        </w:rPr>
      </w:pPr>
    </w:p>
    <w:p w:rsidR="000B6385" w:rsidRPr="000B6385" w:rsidRDefault="000B6385" w:rsidP="000B6385">
      <w:pPr>
        <w:shd w:val="clear" w:color="auto" w:fill="FFFFFF"/>
        <w:spacing w:after="0" w:line="240" w:lineRule="auto"/>
        <w:ind w:left="450" w:right="450"/>
        <w:jc w:val="center"/>
        <w:textAlignment w:val="baseline"/>
        <w:rPr>
          <w:rFonts w:ascii="Times New Roman" w:eastAsia="Times New Roman" w:hAnsi="Times New Roman" w:cs="Times New Roman"/>
          <w:bCs/>
          <w:sz w:val="24"/>
          <w:szCs w:val="24"/>
          <w:bdr w:val="none" w:sz="0" w:space="0" w:color="auto" w:frame="1"/>
          <w:lang w:val="uk-UA" w:eastAsia="ru-RU"/>
        </w:rPr>
      </w:pPr>
    </w:p>
    <w:p w:rsidR="000B6385" w:rsidRPr="000B6385" w:rsidRDefault="000B6385" w:rsidP="000B6385">
      <w:pPr>
        <w:shd w:val="clear" w:color="auto" w:fill="FFFFFF"/>
        <w:spacing w:after="0" w:line="240" w:lineRule="auto"/>
        <w:ind w:left="450" w:right="450"/>
        <w:jc w:val="center"/>
        <w:textAlignment w:val="baseline"/>
        <w:rPr>
          <w:rFonts w:ascii="Times New Roman" w:eastAsia="Times New Roman" w:hAnsi="Times New Roman" w:cs="Times New Roman"/>
          <w:bCs/>
          <w:sz w:val="24"/>
          <w:szCs w:val="24"/>
          <w:bdr w:val="none" w:sz="0" w:space="0" w:color="auto" w:frame="1"/>
          <w:lang w:val="uk-UA" w:eastAsia="ru-RU"/>
        </w:rPr>
      </w:pPr>
    </w:p>
    <w:p w:rsidR="000B6385" w:rsidRPr="000B6385" w:rsidRDefault="000B6385" w:rsidP="000B6385">
      <w:pPr>
        <w:shd w:val="clear" w:color="auto" w:fill="FFFFFF"/>
        <w:spacing w:after="0" w:line="240" w:lineRule="auto"/>
        <w:ind w:left="450" w:right="450"/>
        <w:jc w:val="center"/>
        <w:textAlignment w:val="baseline"/>
        <w:rPr>
          <w:rFonts w:ascii="Times New Roman" w:eastAsia="Times New Roman" w:hAnsi="Times New Roman" w:cs="Times New Roman"/>
          <w:bCs/>
          <w:sz w:val="24"/>
          <w:szCs w:val="24"/>
          <w:bdr w:val="none" w:sz="0" w:space="0" w:color="auto" w:frame="1"/>
          <w:lang w:val="uk-UA" w:eastAsia="ru-RU"/>
        </w:rPr>
      </w:pPr>
    </w:p>
    <w:p w:rsidR="000B6385" w:rsidRPr="000B6385" w:rsidRDefault="000B6385" w:rsidP="000B6385">
      <w:pPr>
        <w:shd w:val="clear" w:color="auto" w:fill="FFFFFF"/>
        <w:spacing w:after="0" w:line="240" w:lineRule="auto"/>
        <w:ind w:left="450" w:right="450"/>
        <w:jc w:val="center"/>
        <w:textAlignment w:val="baseline"/>
        <w:rPr>
          <w:rFonts w:ascii="Times New Roman" w:eastAsia="Times New Roman" w:hAnsi="Times New Roman" w:cs="Times New Roman"/>
          <w:bCs/>
          <w:sz w:val="24"/>
          <w:szCs w:val="24"/>
          <w:bdr w:val="none" w:sz="0" w:space="0" w:color="auto" w:frame="1"/>
          <w:lang w:val="uk-UA" w:eastAsia="ru-RU"/>
        </w:rPr>
      </w:pPr>
    </w:p>
    <w:p w:rsidR="007A1780" w:rsidRPr="000B6385" w:rsidRDefault="007A1780" w:rsidP="000B6385">
      <w:pPr>
        <w:shd w:val="clear" w:color="auto" w:fill="FFFFFF"/>
        <w:spacing w:after="0" w:line="240" w:lineRule="auto"/>
        <w:ind w:left="450" w:right="450"/>
        <w:jc w:val="center"/>
        <w:textAlignment w:val="baseline"/>
        <w:rPr>
          <w:rFonts w:ascii="Times New Roman" w:eastAsia="Times New Roman" w:hAnsi="Times New Roman" w:cs="Times New Roman"/>
          <w:bCs/>
          <w:sz w:val="24"/>
          <w:szCs w:val="24"/>
          <w:bdr w:val="none" w:sz="0" w:space="0" w:color="auto" w:frame="1"/>
          <w:lang w:val="uk-UA" w:eastAsia="ru-RU"/>
        </w:rPr>
      </w:pPr>
      <w:r w:rsidRPr="000B6385">
        <w:rPr>
          <w:rFonts w:ascii="Times New Roman" w:eastAsia="Times New Roman" w:hAnsi="Times New Roman" w:cs="Times New Roman"/>
          <w:bCs/>
          <w:sz w:val="24"/>
          <w:szCs w:val="24"/>
          <w:bdr w:val="none" w:sz="0" w:space="0" w:color="auto" w:frame="1"/>
          <w:lang w:val="uk-UA" w:eastAsia="ru-RU"/>
        </w:rPr>
        <w:t xml:space="preserve"> </w:t>
      </w:r>
      <w:r w:rsidR="000B6385">
        <w:rPr>
          <w:rFonts w:ascii="Times New Roman" w:eastAsia="Times New Roman" w:hAnsi="Times New Roman" w:cs="Times New Roman"/>
          <w:bCs/>
          <w:sz w:val="24"/>
          <w:szCs w:val="24"/>
          <w:bdr w:val="none" w:sz="0" w:space="0" w:color="auto" w:frame="1"/>
          <w:lang w:val="uk-UA" w:eastAsia="ru-RU"/>
        </w:rPr>
        <w:t xml:space="preserve">                                                                               </w:t>
      </w:r>
      <w:r w:rsidRPr="000B6385">
        <w:rPr>
          <w:rFonts w:ascii="Times New Roman" w:eastAsia="Times New Roman" w:hAnsi="Times New Roman" w:cs="Times New Roman"/>
          <w:bCs/>
          <w:sz w:val="24"/>
          <w:szCs w:val="24"/>
          <w:bdr w:val="none" w:sz="0" w:space="0" w:color="auto" w:frame="1"/>
          <w:lang w:val="uk-UA" w:eastAsia="ru-RU"/>
        </w:rPr>
        <w:t xml:space="preserve">Додаток                                                               </w:t>
      </w:r>
    </w:p>
    <w:p w:rsidR="007A1780" w:rsidRPr="000B6385" w:rsidRDefault="007A1780" w:rsidP="000B6385">
      <w:pPr>
        <w:shd w:val="clear" w:color="auto" w:fill="FFFFFF"/>
        <w:spacing w:after="0" w:line="240" w:lineRule="auto"/>
        <w:ind w:left="450" w:right="450"/>
        <w:jc w:val="center"/>
        <w:textAlignment w:val="baseline"/>
        <w:rPr>
          <w:rFonts w:ascii="Times New Roman" w:eastAsia="Times New Roman" w:hAnsi="Times New Roman" w:cs="Times New Roman"/>
          <w:b/>
          <w:bCs/>
          <w:sz w:val="24"/>
          <w:szCs w:val="24"/>
          <w:bdr w:val="none" w:sz="0" w:space="0" w:color="auto" w:frame="1"/>
          <w:lang w:val="uk-UA" w:eastAsia="ru-RU"/>
        </w:rPr>
      </w:pPr>
      <w:r w:rsidRPr="000B6385">
        <w:rPr>
          <w:rFonts w:ascii="Times New Roman" w:eastAsia="Times New Roman" w:hAnsi="Times New Roman" w:cs="Times New Roman"/>
          <w:bCs/>
          <w:sz w:val="24"/>
          <w:szCs w:val="24"/>
          <w:bdr w:val="none" w:sz="0" w:space="0" w:color="auto" w:frame="1"/>
          <w:lang w:val="uk-UA" w:eastAsia="ru-RU"/>
        </w:rPr>
        <w:t xml:space="preserve">                                                                                               </w:t>
      </w:r>
      <w:r w:rsidRPr="000B6385">
        <w:rPr>
          <w:rFonts w:ascii="Times New Roman" w:eastAsia="Times New Roman" w:hAnsi="Times New Roman" w:cs="Times New Roman"/>
          <w:b/>
          <w:bCs/>
          <w:sz w:val="24"/>
          <w:szCs w:val="24"/>
          <w:bdr w:val="none" w:sz="0" w:space="0" w:color="auto" w:frame="1"/>
          <w:lang w:val="uk-UA" w:eastAsia="ru-RU"/>
        </w:rPr>
        <w:t>ЗАТВЕРДЖЕНО</w:t>
      </w:r>
    </w:p>
    <w:p w:rsidR="007A1780" w:rsidRPr="000B6385" w:rsidRDefault="007A1780" w:rsidP="000B6385">
      <w:pPr>
        <w:shd w:val="clear" w:color="auto" w:fill="FFFFFF"/>
        <w:spacing w:after="0" w:line="240" w:lineRule="auto"/>
        <w:ind w:left="450" w:right="450"/>
        <w:jc w:val="right"/>
        <w:textAlignment w:val="baseline"/>
        <w:rPr>
          <w:rFonts w:ascii="Times New Roman" w:eastAsia="Times New Roman" w:hAnsi="Times New Roman" w:cs="Times New Roman"/>
          <w:bCs/>
          <w:sz w:val="24"/>
          <w:szCs w:val="24"/>
          <w:bdr w:val="none" w:sz="0" w:space="0" w:color="auto" w:frame="1"/>
          <w:lang w:val="uk-UA" w:eastAsia="ru-RU"/>
        </w:rPr>
      </w:pPr>
      <w:r w:rsidRPr="000B6385">
        <w:rPr>
          <w:rFonts w:ascii="Times New Roman" w:eastAsia="Times New Roman" w:hAnsi="Times New Roman" w:cs="Times New Roman"/>
          <w:bCs/>
          <w:sz w:val="24"/>
          <w:szCs w:val="24"/>
          <w:bdr w:val="none" w:sz="0" w:space="0" w:color="auto" w:frame="1"/>
          <w:lang w:val="uk-UA" w:eastAsia="ru-RU"/>
        </w:rPr>
        <w:t xml:space="preserve">               рішенням міської ради</w:t>
      </w:r>
    </w:p>
    <w:p w:rsidR="007A1780" w:rsidRPr="000B6385" w:rsidRDefault="007A1780" w:rsidP="000B6385">
      <w:pPr>
        <w:shd w:val="clear" w:color="auto" w:fill="FFFFFF"/>
        <w:spacing w:after="0" w:line="240" w:lineRule="auto"/>
        <w:ind w:left="450" w:right="450"/>
        <w:jc w:val="right"/>
        <w:textAlignment w:val="baseline"/>
        <w:rPr>
          <w:rFonts w:ascii="Times New Roman" w:eastAsia="Times New Roman" w:hAnsi="Times New Roman" w:cs="Times New Roman"/>
          <w:bCs/>
          <w:sz w:val="24"/>
          <w:szCs w:val="24"/>
          <w:bdr w:val="none" w:sz="0" w:space="0" w:color="auto" w:frame="1"/>
          <w:lang w:val="uk-UA" w:eastAsia="ru-RU"/>
        </w:rPr>
      </w:pPr>
      <w:r w:rsidRPr="000B6385">
        <w:rPr>
          <w:rFonts w:ascii="Times New Roman" w:eastAsia="Times New Roman" w:hAnsi="Times New Roman" w:cs="Times New Roman"/>
          <w:bCs/>
          <w:sz w:val="24"/>
          <w:szCs w:val="24"/>
          <w:bdr w:val="none" w:sz="0" w:space="0" w:color="auto" w:frame="1"/>
          <w:lang w:val="uk-UA" w:eastAsia="ru-RU"/>
        </w:rPr>
        <w:t xml:space="preserve">       ________№________</w:t>
      </w:r>
    </w:p>
    <w:p w:rsidR="007A1780" w:rsidRPr="000B6385" w:rsidRDefault="007A1780" w:rsidP="000B6385">
      <w:pPr>
        <w:shd w:val="clear" w:color="auto" w:fill="FFFFFF"/>
        <w:spacing w:after="0" w:line="240" w:lineRule="auto"/>
        <w:ind w:left="450" w:right="450"/>
        <w:jc w:val="center"/>
        <w:textAlignment w:val="baseline"/>
        <w:rPr>
          <w:rFonts w:ascii="Times New Roman" w:eastAsia="Times New Roman" w:hAnsi="Times New Roman" w:cs="Times New Roman"/>
          <w:b/>
          <w:bCs/>
          <w:sz w:val="24"/>
          <w:szCs w:val="24"/>
          <w:bdr w:val="none" w:sz="0" w:space="0" w:color="auto" w:frame="1"/>
          <w:lang w:val="uk-UA" w:eastAsia="ru-RU"/>
        </w:rPr>
      </w:pPr>
    </w:p>
    <w:p w:rsidR="00596BA6" w:rsidRPr="000B6385" w:rsidRDefault="00596BA6" w:rsidP="000B6385">
      <w:pPr>
        <w:shd w:val="clear" w:color="auto" w:fill="FFFFFF"/>
        <w:spacing w:after="0" w:line="240" w:lineRule="auto"/>
        <w:ind w:left="450" w:right="450"/>
        <w:jc w:val="center"/>
        <w:textAlignment w:val="baseline"/>
        <w:rPr>
          <w:rFonts w:ascii="Times New Roman" w:eastAsia="Times New Roman" w:hAnsi="Times New Roman" w:cs="Times New Roman"/>
          <w:b/>
          <w:bCs/>
          <w:sz w:val="24"/>
          <w:szCs w:val="24"/>
          <w:bdr w:val="none" w:sz="0" w:space="0" w:color="auto" w:frame="1"/>
          <w:lang w:val="uk-UA" w:eastAsia="ru-RU"/>
        </w:rPr>
      </w:pPr>
      <w:r w:rsidRPr="000B6385">
        <w:rPr>
          <w:rFonts w:ascii="Times New Roman" w:eastAsia="Times New Roman" w:hAnsi="Times New Roman" w:cs="Times New Roman"/>
          <w:b/>
          <w:bCs/>
          <w:sz w:val="24"/>
          <w:szCs w:val="24"/>
          <w:bdr w:val="none" w:sz="0" w:space="0" w:color="auto" w:frame="1"/>
          <w:lang w:val="uk-UA" w:eastAsia="ru-RU"/>
        </w:rPr>
        <w:t xml:space="preserve">Правила благоустрою території   м.  Дружківка </w:t>
      </w:r>
    </w:p>
    <w:p w:rsidR="00596BA6" w:rsidRPr="000B6385" w:rsidRDefault="00596BA6" w:rsidP="000B6385">
      <w:pPr>
        <w:shd w:val="clear" w:color="auto" w:fill="FFFFFF"/>
        <w:spacing w:after="0" w:line="240" w:lineRule="auto"/>
        <w:ind w:left="450" w:right="450"/>
        <w:jc w:val="center"/>
        <w:textAlignment w:val="baseline"/>
        <w:rPr>
          <w:rFonts w:ascii="Times New Roman" w:eastAsia="Times New Roman" w:hAnsi="Times New Roman" w:cs="Times New Roman"/>
          <w:b/>
          <w:bCs/>
          <w:sz w:val="24"/>
          <w:szCs w:val="24"/>
          <w:bdr w:val="none" w:sz="0" w:space="0" w:color="auto" w:frame="1"/>
          <w:lang w:val="uk-UA" w:eastAsia="ru-RU"/>
        </w:rPr>
      </w:pPr>
    </w:p>
    <w:p w:rsidR="00A56D0C" w:rsidRPr="000B6385" w:rsidRDefault="00D00A62" w:rsidP="000B6385">
      <w:pPr>
        <w:shd w:val="clear" w:color="auto" w:fill="FFFFFF"/>
        <w:spacing w:after="0" w:line="240" w:lineRule="auto"/>
        <w:ind w:left="450" w:right="450"/>
        <w:jc w:val="center"/>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b/>
          <w:bCs/>
          <w:sz w:val="24"/>
          <w:szCs w:val="24"/>
          <w:bdr w:val="none" w:sz="0" w:space="0" w:color="auto" w:frame="1"/>
          <w:lang w:val="uk-UA" w:eastAsia="ru-RU"/>
        </w:rPr>
        <w:t>І. Загальні положення</w:t>
      </w:r>
      <w:bookmarkStart w:id="0" w:name="n15"/>
      <w:bookmarkEnd w:id="0"/>
    </w:p>
    <w:p w:rsidR="00A56D0C" w:rsidRPr="000B6385" w:rsidRDefault="00A56D0C"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 xml:space="preserve">1. Правила благоустрою території м. Дружківка (далі - Правила) встановлюють вимоги щодо благоустрою території населеного пункту. </w:t>
      </w:r>
    </w:p>
    <w:p w:rsidR="00A56D0C" w:rsidRPr="000B6385" w:rsidRDefault="00A56D0C"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2. Правила розроблені на підставі діючого законодавства України. Правовою підставою Правил є закони України: «Про благоустрій населених пунктів», «Про місцеве самоврядування в Україні», «Про охорону навколишнього природного середовища», «Про рекламу», «Про регулювання містобудівної діяльності», «Про органи самоорганізації населення», «Про об’єднання співвласників багатоквартирного будинку», «Про відходи», «Про дорожній рух», «Кодекс України про адміністративні правопорушення», Наказу Міністерства регіонального розвитку, будівництва та житлово-комунального господарства України від 27.11.2017  № 310 «Про затвердження Типових правил благоустрою території населеного пункту»,  та інші нормативно-правові акти.</w:t>
      </w:r>
    </w:p>
    <w:p w:rsidR="00A56D0C" w:rsidRPr="000B6385" w:rsidRDefault="00A56D0C"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 xml:space="preserve">3.Правила містять загальнообов’язкові на території міста норми, за порушення яких передбачена відповідальність згідно чинного законодавства України. </w:t>
      </w:r>
    </w:p>
    <w:p w:rsidR="00A56D0C" w:rsidRPr="000B6385" w:rsidRDefault="00A56D0C"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4. Правила регулюють правовідносини учасників щодо благоустрою у м. Дружківка, забезпечення у місті чистоти та належного санітарного стану, додержання тиші в громадських місцях і визначають комплекс заходів, необхідних для забезпечення чистоти і порядку.</w:t>
      </w:r>
    </w:p>
    <w:p w:rsidR="00A56D0C" w:rsidRPr="000B6385" w:rsidRDefault="00A56D0C"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5. Правила є обов’язковими для виконання на території міста об'єднаннями громадян, підприємствами, установами, організаціями незалежно від форм власності і підпорядкування, їх керівниками, працівниками та громадянами незалежно від місця проживання.</w:t>
      </w:r>
    </w:p>
    <w:p w:rsidR="00D00A62" w:rsidRPr="000B6385" w:rsidRDefault="00A56D0C"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 xml:space="preserve">6. </w:t>
      </w:r>
      <w:bookmarkStart w:id="1" w:name="n16"/>
      <w:bookmarkEnd w:id="1"/>
      <w:r w:rsidR="00D00A62" w:rsidRPr="000B6385">
        <w:rPr>
          <w:rFonts w:ascii="Times New Roman" w:eastAsia="Times New Roman" w:hAnsi="Times New Roman" w:cs="Times New Roman"/>
          <w:sz w:val="24"/>
          <w:szCs w:val="24"/>
          <w:lang w:val="uk-UA" w:eastAsia="ru-RU"/>
        </w:rPr>
        <w:t xml:space="preserve">У </w:t>
      </w:r>
      <w:r w:rsidRPr="000B6385">
        <w:rPr>
          <w:rFonts w:ascii="Times New Roman" w:eastAsia="Times New Roman" w:hAnsi="Times New Roman" w:cs="Times New Roman"/>
          <w:sz w:val="24"/>
          <w:szCs w:val="24"/>
          <w:lang w:val="uk-UA" w:eastAsia="ru-RU"/>
        </w:rPr>
        <w:t>П</w:t>
      </w:r>
      <w:r w:rsidR="00D00A62" w:rsidRPr="000B6385">
        <w:rPr>
          <w:rFonts w:ascii="Times New Roman" w:eastAsia="Times New Roman" w:hAnsi="Times New Roman" w:cs="Times New Roman"/>
          <w:sz w:val="24"/>
          <w:szCs w:val="24"/>
          <w:lang w:val="uk-UA" w:eastAsia="ru-RU"/>
        </w:rPr>
        <w:t>равилах наведені нижче терміни вживаються в таких значеннях:</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2" w:name="n17"/>
      <w:bookmarkEnd w:id="2"/>
      <w:r w:rsidRPr="000B6385">
        <w:rPr>
          <w:rFonts w:ascii="Times New Roman" w:eastAsia="Times New Roman" w:hAnsi="Times New Roman" w:cs="Times New Roman"/>
          <w:sz w:val="24"/>
          <w:szCs w:val="24"/>
          <w:lang w:val="uk-UA" w:eastAsia="ru-RU"/>
        </w:rPr>
        <w:t>прилегла територія - територія, яка межує із об’єктом благоустрою (його частиною) або спорудою (тимчасовою спорудою), розташованою на об’єкті благоустрою по його периметру;</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3" w:name="n18"/>
      <w:bookmarkEnd w:id="3"/>
      <w:r w:rsidRPr="000B6385">
        <w:rPr>
          <w:rFonts w:ascii="Times New Roman" w:eastAsia="Times New Roman" w:hAnsi="Times New Roman" w:cs="Times New Roman"/>
          <w:sz w:val="24"/>
          <w:szCs w:val="24"/>
          <w:lang w:val="uk-UA" w:eastAsia="ru-RU"/>
        </w:rPr>
        <w:t>інші терміни вживаються у значеннях, наведених у</w:t>
      </w:r>
      <w:r w:rsidR="00A56D0C" w:rsidRPr="000B6385">
        <w:rPr>
          <w:rFonts w:ascii="Times New Roman" w:eastAsia="Times New Roman" w:hAnsi="Times New Roman" w:cs="Times New Roman"/>
          <w:sz w:val="24"/>
          <w:szCs w:val="24"/>
          <w:lang w:val="uk-UA" w:eastAsia="ru-RU"/>
        </w:rPr>
        <w:t xml:space="preserve"> </w:t>
      </w:r>
      <w:hyperlink r:id="rId10" w:tgtFrame="_blank" w:history="1">
        <w:r w:rsidRPr="000B6385">
          <w:rPr>
            <w:rFonts w:ascii="Times New Roman" w:eastAsia="Times New Roman" w:hAnsi="Times New Roman" w:cs="Times New Roman"/>
            <w:sz w:val="24"/>
            <w:szCs w:val="24"/>
            <w:u w:val="single"/>
            <w:bdr w:val="none" w:sz="0" w:space="0" w:color="auto" w:frame="1"/>
            <w:lang w:val="uk-UA" w:eastAsia="ru-RU"/>
          </w:rPr>
          <w:t>Податковому кодексі України</w:t>
        </w:r>
      </w:hyperlink>
      <w:r w:rsidRPr="000B6385">
        <w:rPr>
          <w:rFonts w:ascii="Times New Roman" w:eastAsia="Times New Roman" w:hAnsi="Times New Roman" w:cs="Times New Roman"/>
          <w:sz w:val="24"/>
          <w:szCs w:val="24"/>
          <w:lang w:val="uk-UA" w:eastAsia="ru-RU"/>
        </w:rPr>
        <w:t>, Законах України </w:t>
      </w:r>
      <w:hyperlink r:id="rId11" w:tgtFrame="_blank" w:history="1">
        <w:r w:rsidRPr="000B6385">
          <w:rPr>
            <w:rFonts w:ascii="Times New Roman" w:eastAsia="Times New Roman" w:hAnsi="Times New Roman" w:cs="Times New Roman"/>
            <w:sz w:val="24"/>
            <w:szCs w:val="24"/>
            <w:u w:val="single"/>
            <w:bdr w:val="none" w:sz="0" w:space="0" w:color="auto" w:frame="1"/>
            <w:lang w:val="uk-UA" w:eastAsia="ru-RU"/>
          </w:rPr>
          <w:t>«Про благоустрій населених пунктів»</w:t>
        </w:r>
      </w:hyperlink>
      <w:r w:rsidRPr="000B6385">
        <w:rPr>
          <w:rFonts w:ascii="Times New Roman" w:eastAsia="Times New Roman" w:hAnsi="Times New Roman" w:cs="Times New Roman"/>
          <w:sz w:val="24"/>
          <w:szCs w:val="24"/>
          <w:lang w:val="uk-UA" w:eastAsia="ru-RU"/>
        </w:rPr>
        <w:t>,</w:t>
      </w:r>
      <w:r w:rsidR="00A56D0C" w:rsidRPr="000B6385">
        <w:rPr>
          <w:rFonts w:ascii="Times New Roman" w:eastAsia="Times New Roman" w:hAnsi="Times New Roman" w:cs="Times New Roman"/>
          <w:sz w:val="24"/>
          <w:szCs w:val="24"/>
          <w:lang w:val="uk-UA" w:eastAsia="ru-RU"/>
        </w:rPr>
        <w:t xml:space="preserve"> </w:t>
      </w:r>
      <w:hyperlink r:id="rId12" w:tgtFrame="_blank" w:history="1">
        <w:r w:rsidRPr="000B6385">
          <w:rPr>
            <w:rFonts w:ascii="Times New Roman" w:eastAsia="Times New Roman" w:hAnsi="Times New Roman" w:cs="Times New Roman"/>
            <w:sz w:val="24"/>
            <w:szCs w:val="24"/>
            <w:u w:val="single"/>
            <w:bdr w:val="none" w:sz="0" w:space="0" w:color="auto" w:frame="1"/>
            <w:lang w:val="uk-UA" w:eastAsia="ru-RU"/>
          </w:rPr>
          <w:t>«Про регулювання містобудівної діяльності»</w:t>
        </w:r>
      </w:hyperlink>
      <w:r w:rsidRPr="000B6385">
        <w:rPr>
          <w:rFonts w:ascii="Times New Roman" w:eastAsia="Times New Roman" w:hAnsi="Times New Roman" w:cs="Times New Roman"/>
          <w:sz w:val="24"/>
          <w:szCs w:val="24"/>
          <w:lang w:val="uk-UA" w:eastAsia="ru-RU"/>
        </w:rPr>
        <w:t>,</w:t>
      </w:r>
      <w:r w:rsidR="00A56D0C" w:rsidRPr="000B6385">
        <w:rPr>
          <w:rFonts w:ascii="Times New Roman" w:eastAsia="Times New Roman" w:hAnsi="Times New Roman" w:cs="Times New Roman"/>
          <w:sz w:val="24"/>
          <w:szCs w:val="24"/>
          <w:lang w:val="uk-UA" w:eastAsia="ru-RU"/>
        </w:rPr>
        <w:t xml:space="preserve"> </w:t>
      </w:r>
      <w:hyperlink r:id="rId13" w:tgtFrame="_blank" w:history="1">
        <w:r w:rsidRPr="000B6385">
          <w:rPr>
            <w:rFonts w:ascii="Times New Roman" w:eastAsia="Times New Roman" w:hAnsi="Times New Roman" w:cs="Times New Roman"/>
            <w:sz w:val="24"/>
            <w:szCs w:val="24"/>
            <w:u w:val="single"/>
            <w:bdr w:val="none" w:sz="0" w:space="0" w:color="auto" w:frame="1"/>
            <w:lang w:val="uk-UA" w:eastAsia="ru-RU"/>
          </w:rPr>
          <w:t>«Про охорону культурної спадщини»</w:t>
        </w:r>
      </w:hyperlink>
      <w:r w:rsidRPr="000B6385">
        <w:rPr>
          <w:rFonts w:ascii="Times New Roman" w:eastAsia="Times New Roman" w:hAnsi="Times New Roman" w:cs="Times New Roman"/>
          <w:sz w:val="24"/>
          <w:szCs w:val="24"/>
          <w:lang w:val="uk-UA" w:eastAsia="ru-RU"/>
        </w:rPr>
        <w:t>,</w:t>
      </w:r>
      <w:r w:rsidR="00A56D0C" w:rsidRPr="000B6385">
        <w:rPr>
          <w:rFonts w:ascii="Times New Roman" w:eastAsia="Times New Roman" w:hAnsi="Times New Roman" w:cs="Times New Roman"/>
          <w:sz w:val="24"/>
          <w:szCs w:val="24"/>
          <w:lang w:val="uk-UA" w:eastAsia="ru-RU"/>
        </w:rPr>
        <w:t xml:space="preserve"> </w:t>
      </w:r>
      <w:hyperlink r:id="rId14" w:tgtFrame="_blank" w:history="1">
        <w:r w:rsidRPr="000B6385">
          <w:rPr>
            <w:rFonts w:ascii="Times New Roman" w:eastAsia="Times New Roman" w:hAnsi="Times New Roman" w:cs="Times New Roman"/>
            <w:sz w:val="24"/>
            <w:szCs w:val="24"/>
            <w:u w:val="single"/>
            <w:bdr w:val="none" w:sz="0" w:space="0" w:color="auto" w:frame="1"/>
            <w:lang w:val="uk-UA" w:eastAsia="ru-RU"/>
          </w:rPr>
          <w:t>«Про місцеве самоврядування в Україні»</w:t>
        </w:r>
      </w:hyperlink>
      <w:r w:rsidRPr="000B6385">
        <w:rPr>
          <w:rFonts w:ascii="Times New Roman" w:eastAsia="Times New Roman" w:hAnsi="Times New Roman" w:cs="Times New Roman"/>
          <w:sz w:val="24"/>
          <w:szCs w:val="24"/>
          <w:lang w:val="uk-UA" w:eastAsia="ru-RU"/>
        </w:rPr>
        <w:t>,</w:t>
      </w:r>
      <w:r w:rsidR="00A56D0C" w:rsidRPr="000B6385">
        <w:rPr>
          <w:rFonts w:ascii="Times New Roman" w:eastAsia="Times New Roman" w:hAnsi="Times New Roman" w:cs="Times New Roman"/>
          <w:sz w:val="24"/>
          <w:szCs w:val="24"/>
          <w:lang w:val="uk-UA" w:eastAsia="ru-RU"/>
        </w:rPr>
        <w:t xml:space="preserve"> </w:t>
      </w:r>
      <w:hyperlink r:id="rId15" w:tgtFrame="_blank" w:history="1">
        <w:r w:rsidRPr="000B6385">
          <w:rPr>
            <w:rFonts w:ascii="Times New Roman" w:eastAsia="Times New Roman" w:hAnsi="Times New Roman" w:cs="Times New Roman"/>
            <w:sz w:val="24"/>
            <w:szCs w:val="24"/>
            <w:u w:val="single"/>
            <w:bdr w:val="none" w:sz="0" w:space="0" w:color="auto" w:frame="1"/>
            <w:lang w:val="uk-UA" w:eastAsia="ru-RU"/>
          </w:rPr>
          <w:t>«Про органи самоорганізації населення»</w:t>
        </w:r>
      </w:hyperlink>
      <w:r w:rsidRPr="000B6385">
        <w:rPr>
          <w:rFonts w:ascii="Times New Roman" w:eastAsia="Times New Roman" w:hAnsi="Times New Roman" w:cs="Times New Roman"/>
          <w:sz w:val="24"/>
          <w:szCs w:val="24"/>
          <w:lang w:val="uk-UA" w:eastAsia="ru-RU"/>
        </w:rPr>
        <w:t>.</w:t>
      </w:r>
    </w:p>
    <w:p w:rsidR="00D00A62" w:rsidRPr="000B6385" w:rsidRDefault="00A56D0C"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4" w:name="n19"/>
      <w:bookmarkStart w:id="5" w:name="n20"/>
      <w:bookmarkEnd w:id="4"/>
      <w:bookmarkEnd w:id="5"/>
      <w:r w:rsidRPr="000B6385">
        <w:rPr>
          <w:rFonts w:ascii="Times New Roman" w:eastAsia="Times New Roman" w:hAnsi="Times New Roman" w:cs="Times New Roman"/>
          <w:sz w:val="24"/>
          <w:szCs w:val="24"/>
          <w:lang w:val="uk-UA" w:eastAsia="ru-RU"/>
        </w:rPr>
        <w:t>7</w:t>
      </w:r>
      <w:r w:rsidR="00D00A62" w:rsidRPr="000B6385">
        <w:rPr>
          <w:rFonts w:ascii="Times New Roman" w:eastAsia="Times New Roman" w:hAnsi="Times New Roman" w:cs="Times New Roman"/>
          <w:sz w:val="24"/>
          <w:szCs w:val="24"/>
          <w:lang w:val="uk-UA" w:eastAsia="ru-RU"/>
        </w:rPr>
        <w:t>. Фінансування заходів із благоустрою населеного пункту здійснюється відповідно до </w:t>
      </w:r>
      <w:hyperlink r:id="rId16" w:tgtFrame="_blank" w:history="1">
        <w:r w:rsidR="00D00A62" w:rsidRPr="000B6385">
          <w:rPr>
            <w:rFonts w:ascii="Times New Roman" w:eastAsia="Times New Roman" w:hAnsi="Times New Roman" w:cs="Times New Roman"/>
            <w:sz w:val="24"/>
            <w:szCs w:val="24"/>
            <w:u w:val="single"/>
            <w:bdr w:val="none" w:sz="0" w:space="0" w:color="auto" w:frame="1"/>
            <w:lang w:val="uk-UA" w:eastAsia="ru-RU"/>
          </w:rPr>
          <w:t>статті 36</w:t>
        </w:r>
      </w:hyperlink>
      <w:r w:rsidRPr="000B6385">
        <w:rPr>
          <w:rFonts w:ascii="Times New Roman" w:eastAsia="Times New Roman" w:hAnsi="Times New Roman" w:cs="Times New Roman"/>
          <w:sz w:val="24"/>
          <w:szCs w:val="24"/>
          <w:u w:val="single"/>
          <w:bdr w:val="none" w:sz="0" w:space="0" w:color="auto" w:frame="1"/>
          <w:lang w:val="uk-UA" w:eastAsia="ru-RU"/>
        </w:rPr>
        <w:t xml:space="preserve"> </w:t>
      </w:r>
      <w:r w:rsidR="00D00A62" w:rsidRPr="000B6385">
        <w:rPr>
          <w:rFonts w:ascii="Times New Roman" w:eastAsia="Times New Roman" w:hAnsi="Times New Roman" w:cs="Times New Roman"/>
          <w:sz w:val="24"/>
          <w:szCs w:val="24"/>
          <w:lang w:val="uk-UA" w:eastAsia="ru-RU"/>
        </w:rPr>
        <w:t>Закону України «Про благоустрій населених пунктів».</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6" w:name="n21"/>
      <w:bookmarkEnd w:id="6"/>
      <w:r w:rsidRPr="000B6385">
        <w:rPr>
          <w:rFonts w:ascii="Times New Roman" w:eastAsia="Times New Roman" w:hAnsi="Times New Roman" w:cs="Times New Roman"/>
          <w:sz w:val="24"/>
          <w:szCs w:val="24"/>
          <w:lang w:val="uk-UA" w:eastAsia="ru-RU"/>
        </w:rPr>
        <w:t>Участь громадян у фінансуванні заходів із благоустрою населеного пункту здійснюється відповідно до статті 37 Закону України «Про благоустрій населених пунктів».</w:t>
      </w:r>
    </w:p>
    <w:p w:rsidR="00596BA6" w:rsidRPr="000B6385" w:rsidRDefault="00596BA6"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7" w:name="n22"/>
      <w:bookmarkStart w:id="8" w:name="n23"/>
      <w:bookmarkEnd w:id="7"/>
      <w:bookmarkEnd w:id="8"/>
      <w:r w:rsidRPr="000B6385">
        <w:rPr>
          <w:rFonts w:ascii="Times New Roman" w:eastAsia="Times New Roman" w:hAnsi="Times New Roman" w:cs="Times New Roman"/>
          <w:sz w:val="24"/>
          <w:szCs w:val="24"/>
          <w:lang w:val="uk-UA" w:eastAsia="ru-RU"/>
        </w:rPr>
        <w:t>8. Громадяни та юридичні особи є відповідальними за порушення цих Типових правил та правил благоустрою територій населених пунктів згідно з вимогами законодавства України.</w:t>
      </w:r>
    </w:p>
    <w:p w:rsidR="00A36A69" w:rsidRPr="000B6385" w:rsidRDefault="00A36A69"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p>
    <w:p w:rsidR="004C72E1" w:rsidRPr="000B6385" w:rsidRDefault="00D00A62" w:rsidP="000B6385">
      <w:pPr>
        <w:shd w:val="clear" w:color="auto" w:fill="FFFFFF"/>
        <w:spacing w:after="0" w:line="240" w:lineRule="auto"/>
        <w:ind w:left="450" w:right="450"/>
        <w:jc w:val="center"/>
        <w:textAlignment w:val="baseline"/>
        <w:rPr>
          <w:rFonts w:ascii="Times New Roman" w:eastAsia="Times New Roman" w:hAnsi="Times New Roman" w:cs="Times New Roman"/>
          <w:b/>
          <w:bCs/>
          <w:sz w:val="24"/>
          <w:szCs w:val="24"/>
          <w:bdr w:val="none" w:sz="0" w:space="0" w:color="auto" w:frame="1"/>
          <w:lang w:val="uk-UA" w:eastAsia="ru-RU"/>
        </w:rPr>
      </w:pPr>
      <w:r w:rsidRPr="000B6385">
        <w:rPr>
          <w:rFonts w:ascii="Times New Roman" w:eastAsia="Times New Roman" w:hAnsi="Times New Roman" w:cs="Times New Roman"/>
          <w:b/>
          <w:bCs/>
          <w:sz w:val="24"/>
          <w:szCs w:val="24"/>
          <w:bdr w:val="none" w:sz="0" w:space="0" w:color="auto" w:frame="1"/>
          <w:lang w:val="uk-UA" w:eastAsia="ru-RU"/>
        </w:rPr>
        <w:t>IІ. Порядок здійснення благоустрою та утримання територій об’єктів благоустрою</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9" w:name="n24"/>
      <w:bookmarkEnd w:id="9"/>
      <w:r w:rsidRPr="000B6385">
        <w:rPr>
          <w:rFonts w:ascii="Times New Roman" w:eastAsia="Times New Roman" w:hAnsi="Times New Roman" w:cs="Times New Roman"/>
          <w:sz w:val="24"/>
          <w:szCs w:val="24"/>
          <w:lang w:val="uk-UA" w:eastAsia="ru-RU"/>
        </w:rPr>
        <w:t>1. Благоустрій територій здійснюється з урахуванням особливостей таких територій відповідно до вимог законодавства та нормативно-технічних документів.</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0" w:name="n25"/>
      <w:bookmarkEnd w:id="10"/>
      <w:r w:rsidRPr="000B6385">
        <w:rPr>
          <w:rFonts w:ascii="Times New Roman" w:eastAsia="Times New Roman" w:hAnsi="Times New Roman" w:cs="Times New Roman"/>
          <w:sz w:val="24"/>
          <w:szCs w:val="24"/>
          <w:lang w:val="uk-UA" w:eastAsia="ru-RU"/>
        </w:rPr>
        <w:t>Проектування та будівництво об’єктів будівництва на об’єктах благоустрою здійснюється відповідно до вимог законодавства у сфері містобудівної діяльності,</w:t>
      </w:r>
      <w:r w:rsidR="00A56D0C" w:rsidRPr="000B6385">
        <w:rPr>
          <w:rFonts w:ascii="Times New Roman" w:eastAsia="Times New Roman" w:hAnsi="Times New Roman" w:cs="Times New Roman"/>
          <w:sz w:val="24"/>
          <w:szCs w:val="24"/>
          <w:lang w:val="uk-UA" w:eastAsia="ru-RU"/>
        </w:rPr>
        <w:t xml:space="preserve"> </w:t>
      </w:r>
      <w:hyperlink r:id="rId17" w:tgtFrame="_blank" w:history="1">
        <w:r w:rsidRPr="000B6385">
          <w:rPr>
            <w:rFonts w:ascii="Times New Roman" w:eastAsia="Times New Roman" w:hAnsi="Times New Roman" w:cs="Times New Roman"/>
            <w:sz w:val="24"/>
            <w:szCs w:val="24"/>
            <w:u w:val="single"/>
            <w:bdr w:val="none" w:sz="0" w:space="0" w:color="auto" w:frame="1"/>
            <w:lang w:val="uk-UA" w:eastAsia="ru-RU"/>
          </w:rPr>
          <w:t xml:space="preserve">Закону </w:t>
        </w:r>
        <w:r w:rsidRPr="000B6385">
          <w:rPr>
            <w:rFonts w:ascii="Times New Roman" w:eastAsia="Times New Roman" w:hAnsi="Times New Roman" w:cs="Times New Roman"/>
            <w:sz w:val="24"/>
            <w:szCs w:val="24"/>
            <w:u w:val="single"/>
            <w:bdr w:val="none" w:sz="0" w:space="0" w:color="auto" w:frame="1"/>
            <w:lang w:val="uk-UA" w:eastAsia="ru-RU"/>
          </w:rPr>
          <w:lastRenderedPageBreak/>
          <w:t>України</w:t>
        </w:r>
      </w:hyperlink>
      <w:r w:rsidR="00A56D0C" w:rsidRPr="000B6385">
        <w:rPr>
          <w:rFonts w:ascii="Times New Roman" w:eastAsia="Times New Roman" w:hAnsi="Times New Roman" w:cs="Times New Roman"/>
          <w:sz w:val="24"/>
          <w:szCs w:val="24"/>
          <w:u w:val="single"/>
          <w:bdr w:val="none" w:sz="0" w:space="0" w:color="auto" w:frame="1"/>
          <w:lang w:val="uk-UA" w:eastAsia="ru-RU"/>
        </w:rPr>
        <w:t xml:space="preserve"> </w:t>
      </w:r>
      <w:r w:rsidRPr="000B6385">
        <w:rPr>
          <w:rFonts w:ascii="Times New Roman" w:eastAsia="Times New Roman" w:hAnsi="Times New Roman" w:cs="Times New Roman"/>
          <w:sz w:val="24"/>
          <w:szCs w:val="24"/>
          <w:lang w:val="uk-UA" w:eastAsia="ru-RU"/>
        </w:rPr>
        <w:t>«Про оцінку впливу на довкілля», а також ДБН Б.2.2-5:2011 «Планування та забудова міст, селищ і функціональних територій. Благоустрій територій».</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1" w:name="n26"/>
      <w:bookmarkEnd w:id="11"/>
      <w:r w:rsidRPr="000B6385">
        <w:rPr>
          <w:rFonts w:ascii="Times New Roman" w:eastAsia="Times New Roman" w:hAnsi="Times New Roman" w:cs="Times New Roman"/>
          <w:sz w:val="24"/>
          <w:szCs w:val="24"/>
          <w:lang w:val="uk-UA" w:eastAsia="ru-RU"/>
        </w:rPr>
        <w:t>2. Утримання об’єктів благоустрою здійснюється відповідно до</w:t>
      </w:r>
      <w:r w:rsidR="00A56D0C" w:rsidRPr="000B6385">
        <w:rPr>
          <w:rFonts w:ascii="Times New Roman" w:eastAsia="Times New Roman" w:hAnsi="Times New Roman" w:cs="Times New Roman"/>
          <w:sz w:val="24"/>
          <w:szCs w:val="24"/>
          <w:lang w:val="uk-UA" w:eastAsia="ru-RU"/>
        </w:rPr>
        <w:t xml:space="preserve"> </w:t>
      </w:r>
      <w:hyperlink r:id="rId18" w:tgtFrame="_blank" w:history="1">
        <w:r w:rsidRPr="000B6385">
          <w:rPr>
            <w:rFonts w:ascii="Times New Roman" w:eastAsia="Times New Roman" w:hAnsi="Times New Roman" w:cs="Times New Roman"/>
            <w:sz w:val="24"/>
            <w:szCs w:val="24"/>
            <w:u w:val="single"/>
            <w:bdr w:val="none" w:sz="0" w:space="0" w:color="auto" w:frame="1"/>
            <w:lang w:val="uk-UA" w:eastAsia="ru-RU"/>
          </w:rPr>
          <w:t>статті 15</w:t>
        </w:r>
      </w:hyperlink>
      <w:r w:rsidR="00A56D0C" w:rsidRPr="000B6385">
        <w:rPr>
          <w:rFonts w:ascii="Times New Roman" w:eastAsia="Times New Roman" w:hAnsi="Times New Roman" w:cs="Times New Roman"/>
          <w:sz w:val="24"/>
          <w:szCs w:val="24"/>
          <w:u w:val="single"/>
          <w:bdr w:val="none" w:sz="0" w:space="0" w:color="auto" w:frame="1"/>
          <w:lang w:val="uk-UA" w:eastAsia="ru-RU"/>
        </w:rPr>
        <w:t xml:space="preserve"> </w:t>
      </w:r>
      <w:r w:rsidRPr="000B6385">
        <w:rPr>
          <w:rFonts w:ascii="Times New Roman" w:eastAsia="Times New Roman" w:hAnsi="Times New Roman" w:cs="Times New Roman"/>
          <w:sz w:val="24"/>
          <w:szCs w:val="24"/>
          <w:lang w:val="uk-UA" w:eastAsia="ru-RU"/>
        </w:rPr>
        <w:t>Закону України «Про благоустрій населених пунктів» та</w:t>
      </w:r>
      <w:r w:rsidRPr="000B6385">
        <w:rPr>
          <w:rFonts w:ascii="Times New Roman" w:eastAsia="Times New Roman" w:hAnsi="Times New Roman" w:cs="Times New Roman"/>
          <w:sz w:val="24"/>
          <w:szCs w:val="24"/>
          <w:bdr w:val="none" w:sz="0" w:space="0" w:color="auto" w:frame="1"/>
          <w:lang w:val="uk-UA" w:eastAsia="ru-RU"/>
        </w:rPr>
        <w:t> </w:t>
      </w:r>
      <w:hyperlink r:id="rId19" w:anchor="n16" w:tgtFrame="_blank" w:history="1">
        <w:r w:rsidRPr="000B6385">
          <w:rPr>
            <w:rFonts w:ascii="Times New Roman" w:eastAsia="Times New Roman" w:hAnsi="Times New Roman" w:cs="Times New Roman"/>
            <w:sz w:val="24"/>
            <w:szCs w:val="24"/>
            <w:u w:val="single"/>
            <w:bdr w:val="none" w:sz="0" w:space="0" w:color="auto" w:frame="1"/>
            <w:lang w:val="uk-UA" w:eastAsia="ru-RU"/>
          </w:rPr>
          <w:t>Порядку проведення ремонту та утримання об’єктів благоустрою населених пунктів</w:t>
        </w:r>
      </w:hyperlink>
      <w:r w:rsidRPr="000B6385">
        <w:rPr>
          <w:rFonts w:ascii="Times New Roman" w:eastAsia="Times New Roman" w:hAnsi="Times New Roman" w:cs="Times New Roman"/>
          <w:sz w:val="24"/>
          <w:szCs w:val="24"/>
          <w:lang w:val="uk-UA" w:eastAsia="ru-RU"/>
        </w:rPr>
        <w:t>, затвердженого наказом Державного комітету України з питань житлово-комунального господарства від 23 вересня 2003 року № 154, зареєстрованого в Міністерстві юстиції України 12 лютого 2004 року за № 189/8788.</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2" w:name="n27"/>
      <w:bookmarkEnd w:id="12"/>
      <w:r w:rsidRPr="000B6385">
        <w:rPr>
          <w:rFonts w:ascii="Times New Roman" w:eastAsia="Times New Roman" w:hAnsi="Times New Roman" w:cs="Times New Roman"/>
          <w:sz w:val="24"/>
          <w:szCs w:val="24"/>
          <w:lang w:val="uk-UA" w:eastAsia="ru-RU"/>
        </w:rPr>
        <w:t>Благоустрій та утримання парків (гідропарків, лісопарків, лугопарків, парків культури і відпочинку, парків - пам’яток садово-паркового мистецтва, спортивних, дитячих, меморіальних та інших (далі - парків), рекреаційних зон, садів, скверів і майданчиків здійснюється відповідно до планів, розроблених балансоутримувачем чи підприємством, що здійснює утримання об’єктів благоустрою, та затверджених відповідним органом державної влади чи органом місцевого самоврядування, а об’єкта, який перебуває у приватній власності, - його власником.</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3" w:name="n28"/>
      <w:bookmarkEnd w:id="13"/>
      <w:r w:rsidRPr="000B6385">
        <w:rPr>
          <w:rFonts w:ascii="Times New Roman" w:eastAsia="Times New Roman" w:hAnsi="Times New Roman" w:cs="Times New Roman"/>
          <w:sz w:val="24"/>
          <w:szCs w:val="24"/>
          <w:lang w:val="uk-UA" w:eastAsia="ru-RU"/>
        </w:rPr>
        <w:t>Благоустрій та утримання парків, що належать до територій та об’єктів природно-заповідного фонду, здійснюється відповідно до вимог </w:t>
      </w:r>
      <w:hyperlink r:id="rId20" w:tgtFrame="_blank" w:history="1">
        <w:r w:rsidRPr="000B6385">
          <w:rPr>
            <w:rFonts w:ascii="Times New Roman" w:eastAsia="Times New Roman" w:hAnsi="Times New Roman" w:cs="Times New Roman"/>
            <w:sz w:val="24"/>
            <w:szCs w:val="24"/>
            <w:u w:val="single"/>
            <w:bdr w:val="none" w:sz="0" w:space="0" w:color="auto" w:frame="1"/>
            <w:lang w:val="uk-UA" w:eastAsia="ru-RU"/>
          </w:rPr>
          <w:t>Закону України</w:t>
        </w:r>
      </w:hyperlink>
      <w:r w:rsidRPr="000B6385">
        <w:rPr>
          <w:rFonts w:ascii="Times New Roman" w:eastAsia="Times New Roman" w:hAnsi="Times New Roman" w:cs="Times New Roman"/>
          <w:sz w:val="24"/>
          <w:szCs w:val="24"/>
          <w:lang w:val="uk-UA" w:eastAsia="ru-RU"/>
        </w:rPr>
        <w:t> «Про природно-заповідний фонд України».</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4" w:name="n29"/>
      <w:bookmarkEnd w:id="14"/>
      <w:r w:rsidRPr="000B6385">
        <w:rPr>
          <w:rFonts w:ascii="Times New Roman" w:eastAsia="Times New Roman" w:hAnsi="Times New Roman" w:cs="Times New Roman"/>
          <w:sz w:val="24"/>
          <w:szCs w:val="24"/>
          <w:lang w:val="uk-UA" w:eastAsia="ru-RU"/>
        </w:rPr>
        <w:t>3. Благоустрій та утримання у належному стані парків, рекреаційних зон, садів, скверів і розташованих на їхніх територіях майданчиків для дозвілля здійснюється з дотриманням вимог Законів України </w:t>
      </w:r>
      <w:hyperlink r:id="rId21" w:tgtFrame="_blank" w:history="1">
        <w:r w:rsidRPr="000B6385">
          <w:rPr>
            <w:rFonts w:ascii="Times New Roman" w:eastAsia="Times New Roman" w:hAnsi="Times New Roman" w:cs="Times New Roman"/>
            <w:sz w:val="24"/>
            <w:szCs w:val="24"/>
            <w:u w:val="single"/>
            <w:bdr w:val="none" w:sz="0" w:space="0" w:color="auto" w:frame="1"/>
            <w:lang w:val="uk-UA" w:eastAsia="ru-RU"/>
          </w:rPr>
          <w:t>«Про благоустрій населених пунктів»</w:t>
        </w:r>
      </w:hyperlink>
      <w:r w:rsidR="006B24D2" w:rsidRPr="000B6385">
        <w:rPr>
          <w:rFonts w:ascii="Times New Roman" w:eastAsia="Times New Roman" w:hAnsi="Times New Roman" w:cs="Times New Roman"/>
          <w:sz w:val="24"/>
          <w:szCs w:val="24"/>
          <w:lang w:val="uk-UA" w:eastAsia="ru-RU"/>
        </w:rPr>
        <w:t xml:space="preserve">, </w:t>
      </w:r>
      <w:hyperlink r:id="rId22" w:tgtFrame="_blank" w:history="1">
        <w:r w:rsidRPr="000B6385">
          <w:rPr>
            <w:rFonts w:ascii="Times New Roman" w:eastAsia="Times New Roman" w:hAnsi="Times New Roman" w:cs="Times New Roman"/>
            <w:sz w:val="24"/>
            <w:szCs w:val="24"/>
            <w:u w:val="single"/>
            <w:bdr w:val="none" w:sz="0" w:space="0" w:color="auto" w:frame="1"/>
            <w:lang w:val="uk-UA" w:eastAsia="ru-RU"/>
          </w:rPr>
          <w:t>«Про охорону навколишнього природного середовища»</w:t>
        </w:r>
      </w:hyperlink>
      <w:r w:rsidRPr="000B6385">
        <w:rPr>
          <w:rFonts w:ascii="Times New Roman" w:eastAsia="Times New Roman" w:hAnsi="Times New Roman" w:cs="Times New Roman"/>
          <w:sz w:val="24"/>
          <w:szCs w:val="24"/>
          <w:lang w:val="uk-UA" w:eastAsia="ru-RU"/>
        </w:rPr>
        <w:t>, </w:t>
      </w:r>
      <w:hyperlink r:id="rId23" w:tgtFrame="_blank" w:history="1">
        <w:r w:rsidRPr="000B6385">
          <w:rPr>
            <w:rFonts w:ascii="Times New Roman" w:eastAsia="Times New Roman" w:hAnsi="Times New Roman" w:cs="Times New Roman"/>
            <w:sz w:val="24"/>
            <w:szCs w:val="24"/>
            <w:u w:val="single"/>
            <w:bdr w:val="none" w:sz="0" w:space="0" w:color="auto" w:frame="1"/>
            <w:lang w:val="uk-UA" w:eastAsia="ru-RU"/>
          </w:rPr>
          <w:t>«Про оцінку впливу на довкілля»</w:t>
        </w:r>
      </w:hyperlink>
      <w:r w:rsidRPr="000B6385">
        <w:rPr>
          <w:rFonts w:ascii="Times New Roman" w:eastAsia="Times New Roman" w:hAnsi="Times New Roman" w:cs="Times New Roman"/>
          <w:sz w:val="24"/>
          <w:szCs w:val="24"/>
          <w:lang w:val="uk-UA" w:eastAsia="ru-RU"/>
        </w:rPr>
        <w:t>, а також:</w:t>
      </w:r>
    </w:p>
    <w:bookmarkStart w:id="15" w:name="n30"/>
    <w:bookmarkEnd w:id="15"/>
    <w:p w:rsidR="00D00A62" w:rsidRPr="000B6385" w:rsidRDefault="00D00A62" w:rsidP="000B6385">
      <w:pPr>
        <w:pStyle w:val="a8"/>
        <w:numPr>
          <w:ilvl w:val="0"/>
          <w:numId w:val="3"/>
        </w:numPr>
        <w:shd w:val="clear" w:color="auto" w:fill="FFFFFF"/>
        <w:spacing w:after="0" w:line="240" w:lineRule="auto"/>
        <w:ind w:left="0" w:hanging="11"/>
        <w:jc w:val="both"/>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fldChar w:fldCharType="begin"/>
      </w:r>
      <w:r w:rsidRPr="000B6385">
        <w:rPr>
          <w:rFonts w:ascii="Times New Roman" w:eastAsia="Times New Roman" w:hAnsi="Times New Roman" w:cs="Times New Roman"/>
          <w:sz w:val="24"/>
          <w:szCs w:val="24"/>
          <w:lang w:val="uk-UA" w:eastAsia="ru-RU"/>
        </w:rPr>
        <w:instrText xml:space="preserve"> HYPERLINK "http://zakon2.rada.gov.ua/laws/show/z0880-06" \t "_blank" </w:instrText>
      </w:r>
      <w:r w:rsidRPr="000B6385">
        <w:rPr>
          <w:rFonts w:ascii="Times New Roman" w:eastAsia="Times New Roman" w:hAnsi="Times New Roman" w:cs="Times New Roman"/>
          <w:sz w:val="24"/>
          <w:szCs w:val="24"/>
          <w:lang w:val="uk-UA" w:eastAsia="ru-RU"/>
        </w:rPr>
        <w:fldChar w:fldCharType="separate"/>
      </w:r>
      <w:r w:rsidRPr="000B6385">
        <w:rPr>
          <w:rFonts w:ascii="Times New Roman" w:eastAsia="Times New Roman" w:hAnsi="Times New Roman" w:cs="Times New Roman"/>
          <w:sz w:val="24"/>
          <w:szCs w:val="24"/>
          <w:u w:val="single"/>
          <w:bdr w:val="none" w:sz="0" w:space="0" w:color="auto" w:frame="1"/>
          <w:lang w:val="uk-UA" w:eastAsia="ru-RU"/>
        </w:rPr>
        <w:t>Правил утримання зелених насаджень у населених пунктах України</w:t>
      </w:r>
      <w:r w:rsidRPr="000B6385">
        <w:rPr>
          <w:rFonts w:ascii="Times New Roman" w:eastAsia="Times New Roman" w:hAnsi="Times New Roman" w:cs="Times New Roman"/>
          <w:sz w:val="24"/>
          <w:szCs w:val="24"/>
          <w:lang w:val="uk-UA" w:eastAsia="ru-RU"/>
        </w:rPr>
        <w:fldChar w:fldCharType="end"/>
      </w:r>
      <w:r w:rsidRPr="000B6385">
        <w:rPr>
          <w:rFonts w:ascii="Times New Roman" w:eastAsia="Times New Roman" w:hAnsi="Times New Roman" w:cs="Times New Roman"/>
          <w:sz w:val="24"/>
          <w:szCs w:val="24"/>
          <w:lang w:val="uk-UA" w:eastAsia="ru-RU"/>
        </w:rPr>
        <w:t>, затверджених наказом Міністерства будівництва, архітектури та житлово-комунального господарства України від 10 квітня 2006 року № 105, зареєстрованих у Міністерстві юстиції України 27 липня 2006 року за № 880/12754;</w:t>
      </w:r>
    </w:p>
    <w:bookmarkStart w:id="16" w:name="n31"/>
    <w:bookmarkEnd w:id="16"/>
    <w:p w:rsidR="00D00A62" w:rsidRPr="000B6385" w:rsidRDefault="00D00A62" w:rsidP="000B6385">
      <w:pPr>
        <w:pStyle w:val="a8"/>
        <w:numPr>
          <w:ilvl w:val="0"/>
          <w:numId w:val="3"/>
        </w:numPr>
        <w:shd w:val="clear" w:color="auto" w:fill="FFFFFF"/>
        <w:spacing w:after="0" w:line="240" w:lineRule="auto"/>
        <w:ind w:left="0" w:hanging="11"/>
        <w:jc w:val="both"/>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fldChar w:fldCharType="begin"/>
      </w:r>
      <w:r w:rsidRPr="000B6385">
        <w:rPr>
          <w:rFonts w:ascii="Times New Roman" w:eastAsia="Times New Roman" w:hAnsi="Times New Roman" w:cs="Times New Roman"/>
          <w:sz w:val="24"/>
          <w:szCs w:val="24"/>
          <w:lang w:val="uk-UA" w:eastAsia="ru-RU"/>
        </w:rPr>
        <w:instrText xml:space="preserve"> HYPERLINK "http://zakon2.rada.gov.ua/laws/show/z0405-06" \t "_blank" </w:instrText>
      </w:r>
      <w:r w:rsidRPr="000B6385">
        <w:rPr>
          <w:rFonts w:ascii="Times New Roman" w:eastAsia="Times New Roman" w:hAnsi="Times New Roman" w:cs="Times New Roman"/>
          <w:sz w:val="24"/>
          <w:szCs w:val="24"/>
          <w:lang w:val="uk-UA" w:eastAsia="ru-RU"/>
        </w:rPr>
        <w:fldChar w:fldCharType="separate"/>
      </w:r>
      <w:r w:rsidRPr="000B6385">
        <w:rPr>
          <w:rFonts w:ascii="Times New Roman" w:eastAsia="Times New Roman" w:hAnsi="Times New Roman" w:cs="Times New Roman"/>
          <w:sz w:val="24"/>
          <w:szCs w:val="24"/>
          <w:u w:val="single"/>
          <w:bdr w:val="none" w:sz="0" w:space="0" w:color="auto" w:frame="1"/>
          <w:lang w:val="uk-UA" w:eastAsia="ru-RU"/>
        </w:rPr>
        <w:t>Правил будови і безпечної експлуатації атракціонної техніки</w:t>
      </w:r>
      <w:r w:rsidRPr="000B6385">
        <w:rPr>
          <w:rFonts w:ascii="Times New Roman" w:eastAsia="Times New Roman" w:hAnsi="Times New Roman" w:cs="Times New Roman"/>
          <w:sz w:val="24"/>
          <w:szCs w:val="24"/>
          <w:lang w:val="uk-UA" w:eastAsia="ru-RU"/>
        </w:rPr>
        <w:fldChar w:fldCharType="end"/>
      </w:r>
      <w:r w:rsidRPr="000B6385">
        <w:rPr>
          <w:rFonts w:ascii="Times New Roman" w:eastAsia="Times New Roman" w:hAnsi="Times New Roman" w:cs="Times New Roman"/>
          <w:sz w:val="24"/>
          <w:szCs w:val="24"/>
          <w:lang w:val="uk-UA" w:eastAsia="ru-RU"/>
        </w:rPr>
        <w:t>,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01 березня 2006 року № 110, зареєстрованих у Міністерстві юстиції України 07 квітня 2006 року за № 405/12279;</w:t>
      </w:r>
    </w:p>
    <w:bookmarkStart w:id="17" w:name="n32"/>
    <w:bookmarkEnd w:id="17"/>
    <w:p w:rsidR="00D00A62" w:rsidRPr="000B6385" w:rsidRDefault="00D00A62" w:rsidP="000B6385">
      <w:pPr>
        <w:pStyle w:val="a8"/>
        <w:numPr>
          <w:ilvl w:val="0"/>
          <w:numId w:val="3"/>
        </w:numPr>
        <w:shd w:val="clear" w:color="auto" w:fill="FFFFFF"/>
        <w:spacing w:after="0" w:line="240" w:lineRule="auto"/>
        <w:ind w:left="0" w:hanging="11"/>
        <w:jc w:val="both"/>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fldChar w:fldCharType="begin"/>
      </w:r>
      <w:r w:rsidRPr="000B6385">
        <w:rPr>
          <w:rFonts w:ascii="Times New Roman" w:eastAsia="Times New Roman" w:hAnsi="Times New Roman" w:cs="Times New Roman"/>
          <w:sz w:val="24"/>
          <w:szCs w:val="24"/>
          <w:lang w:val="uk-UA" w:eastAsia="ru-RU"/>
        </w:rPr>
        <w:instrText xml:space="preserve"> HYPERLINK "http://zakon2.rada.gov.ua/laws/show/z0252-15/paran14" \l "n14" \t "_blank" </w:instrText>
      </w:r>
      <w:r w:rsidRPr="000B6385">
        <w:rPr>
          <w:rFonts w:ascii="Times New Roman" w:eastAsia="Times New Roman" w:hAnsi="Times New Roman" w:cs="Times New Roman"/>
          <w:sz w:val="24"/>
          <w:szCs w:val="24"/>
          <w:lang w:val="uk-UA" w:eastAsia="ru-RU"/>
        </w:rPr>
        <w:fldChar w:fldCharType="separate"/>
      </w:r>
      <w:r w:rsidRPr="000B6385">
        <w:rPr>
          <w:rFonts w:ascii="Times New Roman" w:eastAsia="Times New Roman" w:hAnsi="Times New Roman" w:cs="Times New Roman"/>
          <w:sz w:val="24"/>
          <w:szCs w:val="24"/>
          <w:u w:val="single"/>
          <w:bdr w:val="none" w:sz="0" w:space="0" w:color="auto" w:frame="1"/>
          <w:lang w:val="uk-UA" w:eastAsia="ru-RU"/>
        </w:rPr>
        <w:t>Правил пожежної безпеки в Україні</w:t>
      </w:r>
      <w:r w:rsidRPr="000B6385">
        <w:rPr>
          <w:rFonts w:ascii="Times New Roman" w:eastAsia="Times New Roman" w:hAnsi="Times New Roman" w:cs="Times New Roman"/>
          <w:sz w:val="24"/>
          <w:szCs w:val="24"/>
          <w:lang w:val="uk-UA" w:eastAsia="ru-RU"/>
        </w:rPr>
        <w:fldChar w:fldCharType="end"/>
      </w:r>
      <w:r w:rsidRPr="000B6385">
        <w:rPr>
          <w:rFonts w:ascii="Times New Roman" w:eastAsia="Times New Roman" w:hAnsi="Times New Roman" w:cs="Times New Roman"/>
          <w:sz w:val="24"/>
          <w:szCs w:val="24"/>
          <w:lang w:val="uk-UA" w:eastAsia="ru-RU"/>
        </w:rPr>
        <w:t>,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bookmarkStart w:id="18" w:name="n33"/>
    <w:bookmarkEnd w:id="18"/>
    <w:p w:rsidR="00D00A62" w:rsidRPr="000B6385" w:rsidRDefault="00D00A62" w:rsidP="000B6385">
      <w:pPr>
        <w:pStyle w:val="a8"/>
        <w:numPr>
          <w:ilvl w:val="0"/>
          <w:numId w:val="3"/>
        </w:numPr>
        <w:shd w:val="clear" w:color="auto" w:fill="FFFFFF"/>
        <w:spacing w:after="0" w:line="240" w:lineRule="auto"/>
        <w:ind w:left="0" w:hanging="11"/>
        <w:jc w:val="both"/>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fldChar w:fldCharType="begin"/>
      </w:r>
      <w:r w:rsidRPr="000B6385">
        <w:rPr>
          <w:rFonts w:ascii="Times New Roman" w:eastAsia="Times New Roman" w:hAnsi="Times New Roman" w:cs="Times New Roman"/>
          <w:sz w:val="24"/>
          <w:szCs w:val="24"/>
          <w:lang w:val="uk-UA" w:eastAsia="ru-RU"/>
        </w:rPr>
        <w:instrText xml:space="preserve"> HYPERLINK "http://zakon2.rada.gov.ua/laws/show/z0457-11" \t "_blank" </w:instrText>
      </w:r>
      <w:r w:rsidRPr="000B6385">
        <w:rPr>
          <w:rFonts w:ascii="Times New Roman" w:eastAsia="Times New Roman" w:hAnsi="Times New Roman" w:cs="Times New Roman"/>
          <w:sz w:val="24"/>
          <w:szCs w:val="24"/>
          <w:lang w:val="uk-UA" w:eastAsia="ru-RU"/>
        </w:rPr>
        <w:fldChar w:fldCharType="separate"/>
      </w:r>
      <w:r w:rsidRPr="000B6385">
        <w:rPr>
          <w:rFonts w:ascii="Times New Roman" w:eastAsia="Times New Roman" w:hAnsi="Times New Roman" w:cs="Times New Roman"/>
          <w:sz w:val="24"/>
          <w:szCs w:val="24"/>
          <w:u w:val="single"/>
          <w:bdr w:val="none" w:sz="0" w:space="0" w:color="auto" w:frame="1"/>
          <w:lang w:val="uk-UA" w:eastAsia="ru-RU"/>
        </w:rPr>
        <w:t>Державних санітарних норм та правил утримання територій населених місць</w:t>
      </w:r>
      <w:r w:rsidRPr="000B6385">
        <w:rPr>
          <w:rFonts w:ascii="Times New Roman" w:eastAsia="Times New Roman" w:hAnsi="Times New Roman" w:cs="Times New Roman"/>
          <w:sz w:val="24"/>
          <w:szCs w:val="24"/>
          <w:lang w:val="uk-UA" w:eastAsia="ru-RU"/>
        </w:rPr>
        <w:fldChar w:fldCharType="end"/>
      </w:r>
      <w:r w:rsidRPr="000B6385">
        <w:rPr>
          <w:rFonts w:ascii="Times New Roman" w:eastAsia="Times New Roman" w:hAnsi="Times New Roman" w:cs="Times New Roman"/>
          <w:sz w:val="24"/>
          <w:szCs w:val="24"/>
          <w:lang w:val="uk-UA" w:eastAsia="ru-RU"/>
        </w:rPr>
        <w:t>,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w:t>
      </w:r>
    </w:p>
    <w:p w:rsidR="00D00A62" w:rsidRPr="000B6385" w:rsidRDefault="00D00A62" w:rsidP="000B6385">
      <w:pPr>
        <w:pStyle w:val="a8"/>
        <w:numPr>
          <w:ilvl w:val="0"/>
          <w:numId w:val="3"/>
        </w:numPr>
        <w:shd w:val="clear" w:color="auto" w:fill="FFFFFF"/>
        <w:spacing w:after="0" w:line="240" w:lineRule="auto"/>
        <w:ind w:left="0" w:hanging="11"/>
        <w:jc w:val="both"/>
        <w:textAlignment w:val="baseline"/>
        <w:rPr>
          <w:rFonts w:ascii="Times New Roman" w:eastAsia="Times New Roman" w:hAnsi="Times New Roman" w:cs="Times New Roman"/>
          <w:sz w:val="24"/>
          <w:szCs w:val="24"/>
          <w:lang w:val="uk-UA" w:eastAsia="ru-RU"/>
        </w:rPr>
      </w:pPr>
      <w:bookmarkStart w:id="19" w:name="n34"/>
      <w:bookmarkEnd w:id="19"/>
      <w:r w:rsidRPr="000B6385">
        <w:rPr>
          <w:rFonts w:ascii="Times New Roman" w:eastAsia="Times New Roman" w:hAnsi="Times New Roman" w:cs="Times New Roman"/>
          <w:sz w:val="24"/>
          <w:szCs w:val="24"/>
          <w:lang w:val="uk-UA" w:eastAsia="ru-RU"/>
        </w:rPr>
        <w:t>ДБН В.2.3-5-2017 «Вулиці та дороги населених пунктів»;</w:t>
      </w:r>
    </w:p>
    <w:p w:rsidR="00D00A62" w:rsidRPr="000B6385" w:rsidRDefault="00D00A62" w:rsidP="000B6385">
      <w:pPr>
        <w:pStyle w:val="a8"/>
        <w:numPr>
          <w:ilvl w:val="0"/>
          <w:numId w:val="3"/>
        </w:numPr>
        <w:shd w:val="clear" w:color="auto" w:fill="FFFFFF"/>
        <w:spacing w:after="0" w:line="240" w:lineRule="auto"/>
        <w:ind w:left="0" w:hanging="11"/>
        <w:jc w:val="both"/>
        <w:textAlignment w:val="baseline"/>
        <w:rPr>
          <w:rFonts w:ascii="Times New Roman" w:eastAsia="Times New Roman" w:hAnsi="Times New Roman" w:cs="Times New Roman"/>
          <w:sz w:val="24"/>
          <w:szCs w:val="24"/>
          <w:lang w:val="uk-UA" w:eastAsia="ru-RU"/>
        </w:rPr>
      </w:pPr>
      <w:bookmarkStart w:id="20" w:name="n35"/>
      <w:bookmarkEnd w:id="20"/>
      <w:r w:rsidRPr="000B6385">
        <w:rPr>
          <w:rFonts w:ascii="Times New Roman" w:eastAsia="Times New Roman" w:hAnsi="Times New Roman" w:cs="Times New Roman"/>
          <w:sz w:val="24"/>
          <w:szCs w:val="24"/>
          <w:lang w:val="uk-UA" w:eastAsia="ru-RU"/>
        </w:rPr>
        <w:t>інших нормативно-правових актів та нормативно-технічних документів.</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21" w:name="n36"/>
      <w:bookmarkEnd w:id="21"/>
      <w:r w:rsidRPr="000B6385">
        <w:rPr>
          <w:rFonts w:ascii="Times New Roman" w:eastAsia="Times New Roman" w:hAnsi="Times New Roman" w:cs="Times New Roman"/>
          <w:sz w:val="24"/>
          <w:szCs w:val="24"/>
          <w:lang w:val="uk-UA" w:eastAsia="ru-RU"/>
        </w:rPr>
        <w:t>4. Благоустрій рекреаційних зон, що використовуються для організованого масового відпочинку та купання, здійснюється із дотриманням вимог нормативно-технічних документів, якими визначаються гігієнічні вимоги до зон рекреації водних об’єктів.</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22" w:name="n37"/>
      <w:bookmarkEnd w:id="22"/>
      <w:r w:rsidRPr="000B6385">
        <w:rPr>
          <w:rFonts w:ascii="Times New Roman" w:eastAsia="Times New Roman" w:hAnsi="Times New Roman" w:cs="Times New Roman"/>
          <w:sz w:val="24"/>
          <w:szCs w:val="24"/>
          <w:lang w:val="uk-UA" w:eastAsia="ru-RU"/>
        </w:rPr>
        <w:t>5. Благоустрій територій оздоровчих закладів здійснюється із дотриманням вимог </w:t>
      </w:r>
      <w:hyperlink r:id="rId24" w:tgtFrame="_blank" w:history="1">
        <w:r w:rsidRPr="000B6385">
          <w:rPr>
            <w:rFonts w:ascii="Times New Roman" w:eastAsia="Times New Roman" w:hAnsi="Times New Roman" w:cs="Times New Roman"/>
            <w:sz w:val="24"/>
            <w:szCs w:val="24"/>
            <w:u w:val="single"/>
            <w:bdr w:val="none" w:sz="0" w:space="0" w:color="auto" w:frame="1"/>
            <w:lang w:val="uk-UA" w:eastAsia="ru-RU"/>
          </w:rPr>
          <w:t>Державних санітарних правил розміщення, улаштування та експлуатації оздоровчих закладів</w:t>
        </w:r>
      </w:hyperlink>
      <w:r w:rsidRPr="000B6385">
        <w:rPr>
          <w:rFonts w:ascii="Times New Roman" w:eastAsia="Times New Roman" w:hAnsi="Times New Roman" w:cs="Times New Roman"/>
          <w:sz w:val="24"/>
          <w:szCs w:val="24"/>
          <w:lang w:val="uk-UA" w:eastAsia="ru-RU"/>
        </w:rPr>
        <w:t>, затверджених наказом Міністерства охорони здоров’я України від 19 червня 1996 року № 172, зареєстрованих у Міністерстві юстиції України 24 липня 1996 року за № 378/1403.</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23" w:name="n38"/>
      <w:bookmarkEnd w:id="23"/>
      <w:r w:rsidRPr="000B6385">
        <w:rPr>
          <w:rFonts w:ascii="Times New Roman" w:eastAsia="Times New Roman" w:hAnsi="Times New Roman" w:cs="Times New Roman"/>
          <w:sz w:val="24"/>
          <w:szCs w:val="24"/>
          <w:lang w:val="uk-UA" w:eastAsia="ru-RU"/>
        </w:rPr>
        <w:t>6. Не допускається знищення чи пошкодження елементів благоустрою на територіях парків, рекреаційних зон, садів, скверів і майданчиків.</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24" w:name="n39"/>
      <w:bookmarkEnd w:id="24"/>
      <w:r w:rsidRPr="000B6385">
        <w:rPr>
          <w:rFonts w:ascii="Times New Roman" w:eastAsia="Times New Roman" w:hAnsi="Times New Roman" w:cs="Times New Roman"/>
          <w:sz w:val="24"/>
          <w:szCs w:val="24"/>
          <w:lang w:val="uk-UA" w:eastAsia="ru-RU"/>
        </w:rPr>
        <w:t>7. Господарська зона парків, рекреаційних зон, садів, скверів і майданчиків з контейнерними майданчиками та громадськими вбиральнями розташовується не ближче ніж 50 м від місць масового скупчення людей (танцювальні, естрадні майданчики, фонтани, головні алеї, видовищні павільйони).</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25" w:name="n40"/>
      <w:bookmarkEnd w:id="25"/>
      <w:r w:rsidRPr="000B6385">
        <w:rPr>
          <w:rFonts w:ascii="Times New Roman" w:eastAsia="Times New Roman" w:hAnsi="Times New Roman" w:cs="Times New Roman"/>
          <w:sz w:val="24"/>
          <w:szCs w:val="24"/>
          <w:lang w:val="uk-UA" w:eastAsia="ru-RU"/>
        </w:rPr>
        <w:t xml:space="preserve">8. Кількість урн для сміття на територіях парків, рекреаційних зон, садів, скверів і розташованих на їхніх територіях майданчиків для дозвілля встановлюють з розрахунку </w:t>
      </w:r>
      <w:r w:rsidRPr="000B6385">
        <w:rPr>
          <w:rFonts w:ascii="Times New Roman" w:eastAsia="Times New Roman" w:hAnsi="Times New Roman" w:cs="Times New Roman"/>
          <w:sz w:val="24"/>
          <w:szCs w:val="24"/>
          <w:lang w:val="uk-UA" w:eastAsia="ru-RU"/>
        </w:rPr>
        <w:lastRenderedPageBreak/>
        <w:t>одна урна на 800 м</w:t>
      </w:r>
      <w:r w:rsidRPr="000B6385">
        <w:rPr>
          <w:rFonts w:ascii="Times New Roman" w:eastAsia="Times New Roman" w:hAnsi="Times New Roman" w:cs="Times New Roman"/>
          <w:b/>
          <w:bCs/>
          <w:sz w:val="24"/>
          <w:szCs w:val="24"/>
          <w:bdr w:val="none" w:sz="0" w:space="0" w:color="auto" w:frame="1"/>
          <w:lang w:val="uk-UA" w:eastAsia="ru-RU"/>
        </w:rPr>
        <w:t>-</w:t>
      </w:r>
      <w:r w:rsidRPr="000B6385">
        <w:rPr>
          <w:rFonts w:ascii="Times New Roman" w:eastAsia="Times New Roman" w:hAnsi="Times New Roman" w:cs="Times New Roman"/>
          <w:b/>
          <w:bCs/>
          <w:sz w:val="24"/>
          <w:szCs w:val="24"/>
          <w:bdr w:val="none" w:sz="0" w:space="0" w:color="auto" w:frame="1"/>
          <w:vertAlign w:val="superscript"/>
          <w:lang w:val="uk-UA" w:eastAsia="ru-RU"/>
        </w:rPr>
        <w:t>2</w:t>
      </w:r>
      <w:r w:rsidRPr="000B6385">
        <w:rPr>
          <w:rFonts w:ascii="Times New Roman" w:eastAsia="Times New Roman" w:hAnsi="Times New Roman" w:cs="Times New Roman"/>
          <w:sz w:val="24"/>
          <w:szCs w:val="24"/>
          <w:lang w:val="uk-UA" w:eastAsia="ru-RU"/>
        </w:rPr>
        <w:t> площі. На головних алеях парку відстань між урнами повинна бути не більше ніж 40 м. Біля кожної тимчасової споруди торговельного, побутового, соціально-культурного чи іншого призначення для здійснення підприємницької діяльності встановлюють урну для сміття місткістю не менше ніж 0,01 м</w:t>
      </w:r>
      <w:r w:rsidRPr="000B6385">
        <w:rPr>
          <w:rFonts w:ascii="Times New Roman" w:eastAsia="Times New Roman" w:hAnsi="Times New Roman" w:cs="Times New Roman"/>
          <w:b/>
          <w:bCs/>
          <w:sz w:val="24"/>
          <w:szCs w:val="24"/>
          <w:bdr w:val="none" w:sz="0" w:space="0" w:color="auto" w:frame="1"/>
          <w:lang w:val="uk-UA" w:eastAsia="ru-RU"/>
        </w:rPr>
        <w:t>-</w:t>
      </w:r>
      <w:r w:rsidRPr="000B6385">
        <w:rPr>
          <w:rFonts w:ascii="Times New Roman" w:eastAsia="Times New Roman" w:hAnsi="Times New Roman" w:cs="Times New Roman"/>
          <w:b/>
          <w:bCs/>
          <w:sz w:val="24"/>
          <w:szCs w:val="24"/>
          <w:bdr w:val="none" w:sz="0" w:space="0" w:color="auto" w:frame="1"/>
          <w:vertAlign w:val="superscript"/>
          <w:lang w:val="uk-UA" w:eastAsia="ru-RU"/>
        </w:rPr>
        <w:t>3</w:t>
      </w:r>
      <w:r w:rsidRPr="000B6385">
        <w:rPr>
          <w:rFonts w:ascii="Times New Roman" w:eastAsia="Times New Roman" w:hAnsi="Times New Roman" w:cs="Times New Roman"/>
          <w:sz w:val="24"/>
          <w:szCs w:val="24"/>
          <w:lang w:val="uk-UA" w:eastAsia="ru-RU"/>
        </w:rPr>
        <w:t>.</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26" w:name="n41"/>
      <w:bookmarkEnd w:id="26"/>
      <w:r w:rsidRPr="000B6385">
        <w:rPr>
          <w:rFonts w:ascii="Times New Roman" w:eastAsia="Times New Roman" w:hAnsi="Times New Roman" w:cs="Times New Roman"/>
          <w:sz w:val="24"/>
          <w:szCs w:val="24"/>
          <w:lang w:val="uk-UA" w:eastAsia="ru-RU"/>
        </w:rPr>
        <w:t>9. Кількість контейнерів для сміття на господарських майданчиках парків, рекреаційних зон, садів, скверів і майданчиків визначається за показником середнього утворення відходів за три дні.</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27" w:name="n42"/>
      <w:bookmarkEnd w:id="27"/>
      <w:r w:rsidRPr="000B6385">
        <w:rPr>
          <w:rFonts w:ascii="Times New Roman" w:eastAsia="Times New Roman" w:hAnsi="Times New Roman" w:cs="Times New Roman"/>
          <w:sz w:val="24"/>
          <w:szCs w:val="24"/>
          <w:lang w:val="uk-UA" w:eastAsia="ru-RU"/>
        </w:rPr>
        <w:t>10. Основне прибирання парків здійснюється після їх закриття та до восьмої години ранку. Протягом дня необхідно збирати відходи, у тому числі екскременти тварин, опале листя, проводити патрульне прибирання, поливати зелені насадження.</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28" w:name="n43"/>
      <w:bookmarkEnd w:id="28"/>
      <w:r w:rsidRPr="000B6385">
        <w:rPr>
          <w:rFonts w:ascii="Times New Roman" w:eastAsia="Times New Roman" w:hAnsi="Times New Roman" w:cs="Times New Roman"/>
          <w:sz w:val="24"/>
          <w:szCs w:val="24"/>
          <w:lang w:val="uk-UA" w:eastAsia="ru-RU"/>
        </w:rPr>
        <w:t>11. Поливальні пристрої повинні бути в справному стані, їх мають регулярно оглядати і ремонтувати.</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29" w:name="n44"/>
      <w:bookmarkEnd w:id="29"/>
      <w:r w:rsidRPr="000B6385">
        <w:rPr>
          <w:rFonts w:ascii="Times New Roman" w:eastAsia="Times New Roman" w:hAnsi="Times New Roman" w:cs="Times New Roman"/>
          <w:sz w:val="24"/>
          <w:szCs w:val="24"/>
          <w:lang w:val="uk-UA" w:eastAsia="ru-RU"/>
        </w:rPr>
        <w:t>12. Поверхневі і заглиблені поливальні мережі водогону на зиму підлягають консервації із дотриманням вимог </w:t>
      </w:r>
      <w:hyperlink r:id="rId25" w:anchor="n16" w:tgtFrame="_blank" w:history="1">
        <w:r w:rsidRPr="000B6385">
          <w:rPr>
            <w:rFonts w:ascii="Times New Roman" w:eastAsia="Times New Roman" w:hAnsi="Times New Roman" w:cs="Times New Roman"/>
            <w:sz w:val="24"/>
            <w:szCs w:val="24"/>
            <w:u w:val="single"/>
            <w:bdr w:val="none" w:sz="0" w:space="0" w:color="auto" w:frame="1"/>
            <w:lang w:val="uk-UA" w:eastAsia="ru-RU"/>
          </w:rPr>
          <w:t>Правил технічної експлуатації систем водопостачання та водовідведення населених пунктів України</w:t>
        </w:r>
      </w:hyperlink>
      <w:r w:rsidRPr="000B6385">
        <w:rPr>
          <w:rFonts w:ascii="Times New Roman" w:eastAsia="Times New Roman" w:hAnsi="Times New Roman" w:cs="Times New Roman"/>
          <w:sz w:val="24"/>
          <w:szCs w:val="24"/>
          <w:lang w:val="uk-UA" w:eastAsia="ru-RU"/>
        </w:rPr>
        <w:t>, затверджених наказом Державного комітету України по житлово-комунальному господарству від 05 липня 1995 року № 30, зареєстрованих у Міністерстві юстиції України 21 липня 1995 року за № 231/767.</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30" w:name="n45"/>
      <w:bookmarkEnd w:id="30"/>
      <w:r w:rsidRPr="000B6385">
        <w:rPr>
          <w:rFonts w:ascii="Times New Roman" w:eastAsia="Times New Roman" w:hAnsi="Times New Roman" w:cs="Times New Roman"/>
          <w:sz w:val="24"/>
          <w:szCs w:val="24"/>
          <w:lang w:val="uk-UA" w:eastAsia="ru-RU"/>
        </w:rPr>
        <w:t>13. Благоустрій територій об’єктів культурної спадщини здійснюється відповідно до:</w:t>
      </w:r>
    </w:p>
    <w:bookmarkStart w:id="31" w:name="n46"/>
    <w:bookmarkEnd w:id="31"/>
    <w:p w:rsidR="00D00A62" w:rsidRPr="000B6385" w:rsidRDefault="00D00A62" w:rsidP="000B6385">
      <w:pPr>
        <w:pStyle w:val="a8"/>
        <w:numPr>
          <w:ilvl w:val="0"/>
          <w:numId w:val="4"/>
        </w:numPr>
        <w:shd w:val="clear" w:color="auto" w:fill="FFFFFF"/>
        <w:spacing w:after="0" w:line="240" w:lineRule="auto"/>
        <w:ind w:left="0" w:hanging="36"/>
        <w:jc w:val="both"/>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fldChar w:fldCharType="begin"/>
      </w:r>
      <w:r w:rsidRPr="000B6385">
        <w:rPr>
          <w:rFonts w:ascii="Times New Roman" w:eastAsia="Times New Roman" w:hAnsi="Times New Roman" w:cs="Times New Roman"/>
          <w:sz w:val="24"/>
          <w:szCs w:val="24"/>
          <w:lang w:val="uk-UA" w:eastAsia="ru-RU"/>
        </w:rPr>
        <w:instrText xml:space="preserve"> HYPERLINK "http://zakon2.rada.gov.ua/laws/show/2807-15" \t "_blank" </w:instrText>
      </w:r>
      <w:r w:rsidRPr="000B6385">
        <w:rPr>
          <w:rFonts w:ascii="Times New Roman" w:eastAsia="Times New Roman" w:hAnsi="Times New Roman" w:cs="Times New Roman"/>
          <w:sz w:val="24"/>
          <w:szCs w:val="24"/>
          <w:lang w:val="uk-UA" w:eastAsia="ru-RU"/>
        </w:rPr>
        <w:fldChar w:fldCharType="separate"/>
      </w:r>
      <w:r w:rsidRPr="000B6385">
        <w:rPr>
          <w:rFonts w:ascii="Times New Roman" w:eastAsia="Times New Roman" w:hAnsi="Times New Roman" w:cs="Times New Roman"/>
          <w:sz w:val="24"/>
          <w:szCs w:val="24"/>
          <w:u w:val="single"/>
          <w:bdr w:val="none" w:sz="0" w:space="0" w:color="auto" w:frame="1"/>
          <w:lang w:val="uk-UA" w:eastAsia="ru-RU"/>
        </w:rPr>
        <w:t>Закону України</w:t>
      </w:r>
      <w:r w:rsidRPr="000B6385">
        <w:rPr>
          <w:rFonts w:ascii="Times New Roman" w:eastAsia="Times New Roman" w:hAnsi="Times New Roman" w:cs="Times New Roman"/>
          <w:sz w:val="24"/>
          <w:szCs w:val="24"/>
          <w:lang w:val="uk-UA" w:eastAsia="ru-RU"/>
        </w:rPr>
        <w:fldChar w:fldCharType="end"/>
      </w:r>
      <w:r w:rsidRPr="000B6385">
        <w:rPr>
          <w:rFonts w:ascii="Times New Roman" w:eastAsia="Times New Roman" w:hAnsi="Times New Roman" w:cs="Times New Roman"/>
          <w:sz w:val="24"/>
          <w:szCs w:val="24"/>
          <w:lang w:val="uk-UA" w:eastAsia="ru-RU"/>
        </w:rPr>
        <w:t> «Про благоустрій населених пунктів»;</w:t>
      </w:r>
    </w:p>
    <w:bookmarkStart w:id="32" w:name="n47"/>
    <w:bookmarkEnd w:id="32"/>
    <w:p w:rsidR="00D00A62" w:rsidRPr="000B6385" w:rsidRDefault="00D00A62" w:rsidP="000B6385">
      <w:pPr>
        <w:pStyle w:val="a8"/>
        <w:numPr>
          <w:ilvl w:val="0"/>
          <w:numId w:val="4"/>
        </w:numPr>
        <w:shd w:val="clear" w:color="auto" w:fill="FFFFFF"/>
        <w:spacing w:after="0" w:line="240" w:lineRule="auto"/>
        <w:ind w:left="0" w:hanging="36"/>
        <w:jc w:val="both"/>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fldChar w:fldCharType="begin"/>
      </w:r>
      <w:r w:rsidRPr="000B6385">
        <w:rPr>
          <w:rFonts w:ascii="Times New Roman" w:eastAsia="Times New Roman" w:hAnsi="Times New Roman" w:cs="Times New Roman"/>
          <w:sz w:val="24"/>
          <w:szCs w:val="24"/>
          <w:lang w:val="uk-UA" w:eastAsia="ru-RU"/>
        </w:rPr>
        <w:instrText xml:space="preserve"> HYPERLINK "http://zakon2.rada.gov.ua/laws/show/1805-14" \t "_blank" </w:instrText>
      </w:r>
      <w:r w:rsidRPr="000B6385">
        <w:rPr>
          <w:rFonts w:ascii="Times New Roman" w:eastAsia="Times New Roman" w:hAnsi="Times New Roman" w:cs="Times New Roman"/>
          <w:sz w:val="24"/>
          <w:szCs w:val="24"/>
          <w:lang w:val="uk-UA" w:eastAsia="ru-RU"/>
        </w:rPr>
        <w:fldChar w:fldCharType="separate"/>
      </w:r>
      <w:r w:rsidRPr="000B6385">
        <w:rPr>
          <w:rFonts w:ascii="Times New Roman" w:eastAsia="Times New Roman" w:hAnsi="Times New Roman" w:cs="Times New Roman"/>
          <w:sz w:val="24"/>
          <w:szCs w:val="24"/>
          <w:u w:val="single"/>
          <w:bdr w:val="none" w:sz="0" w:space="0" w:color="auto" w:frame="1"/>
          <w:lang w:val="uk-UA" w:eastAsia="ru-RU"/>
        </w:rPr>
        <w:t>Закону України</w:t>
      </w:r>
      <w:r w:rsidRPr="000B6385">
        <w:rPr>
          <w:rFonts w:ascii="Times New Roman" w:eastAsia="Times New Roman" w:hAnsi="Times New Roman" w:cs="Times New Roman"/>
          <w:sz w:val="24"/>
          <w:szCs w:val="24"/>
          <w:lang w:val="uk-UA" w:eastAsia="ru-RU"/>
        </w:rPr>
        <w:fldChar w:fldCharType="end"/>
      </w:r>
      <w:r w:rsidRPr="000B6385">
        <w:rPr>
          <w:rFonts w:ascii="Times New Roman" w:eastAsia="Times New Roman" w:hAnsi="Times New Roman" w:cs="Times New Roman"/>
          <w:sz w:val="24"/>
          <w:szCs w:val="24"/>
          <w:lang w:val="uk-UA" w:eastAsia="ru-RU"/>
        </w:rPr>
        <w:t> «Про охорону культурної спадщини»;</w:t>
      </w:r>
    </w:p>
    <w:p w:rsidR="00D00A62" w:rsidRPr="000B6385" w:rsidRDefault="00D00A62" w:rsidP="000B6385">
      <w:pPr>
        <w:pStyle w:val="a8"/>
        <w:numPr>
          <w:ilvl w:val="0"/>
          <w:numId w:val="4"/>
        </w:numPr>
        <w:shd w:val="clear" w:color="auto" w:fill="FFFFFF"/>
        <w:spacing w:after="0" w:line="240" w:lineRule="auto"/>
        <w:ind w:left="0" w:hanging="36"/>
        <w:jc w:val="both"/>
        <w:textAlignment w:val="baseline"/>
        <w:rPr>
          <w:rFonts w:ascii="Times New Roman" w:eastAsia="Times New Roman" w:hAnsi="Times New Roman" w:cs="Times New Roman"/>
          <w:sz w:val="24"/>
          <w:szCs w:val="24"/>
          <w:lang w:val="uk-UA" w:eastAsia="ru-RU"/>
        </w:rPr>
      </w:pPr>
      <w:bookmarkStart w:id="33" w:name="n48"/>
      <w:bookmarkEnd w:id="33"/>
      <w:r w:rsidRPr="000B6385">
        <w:rPr>
          <w:rFonts w:ascii="Times New Roman" w:eastAsia="Times New Roman" w:hAnsi="Times New Roman" w:cs="Times New Roman"/>
          <w:sz w:val="24"/>
          <w:szCs w:val="24"/>
          <w:lang w:val="uk-UA" w:eastAsia="ru-RU"/>
        </w:rPr>
        <w:t>постанови Кабінету Міністрів України від 13 березня 2002 року </w:t>
      </w:r>
      <w:hyperlink r:id="rId26" w:tgtFrame="_blank" w:history="1">
        <w:r w:rsidRPr="000B6385">
          <w:rPr>
            <w:rFonts w:ascii="Times New Roman" w:eastAsia="Times New Roman" w:hAnsi="Times New Roman" w:cs="Times New Roman"/>
            <w:sz w:val="24"/>
            <w:szCs w:val="24"/>
            <w:u w:val="single"/>
            <w:bdr w:val="none" w:sz="0" w:space="0" w:color="auto" w:frame="1"/>
            <w:lang w:val="uk-UA" w:eastAsia="ru-RU"/>
          </w:rPr>
          <w:t>№ 318</w:t>
        </w:r>
      </w:hyperlink>
      <w:r w:rsidRPr="000B6385">
        <w:rPr>
          <w:rFonts w:ascii="Times New Roman" w:eastAsia="Times New Roman" w:hAnsi="Times New Roman" w:cs="Times New Roman"/>
          <w:sz w:val="24"/>
          <w:szCs w:val="24"/>
          <w:lang w:val="uk-UA" w:eastAsia="ru-RU"/>
        </w:rPr>
        <w:t> «Про затвердження Порядку визначення меж та режимів використання історичних ареалів населених місць, обмеження господарської діяльності на території історичних ареалів населених місць»;</w:t>
      </w:r>
    </w:p>
    <w:p w:rsidR="00D00A62" w:rsidRPr="000B6385" w:rsidRDefault="00D00A62" w:rsidP="000B6385">
      <w:pPr>
        <w:pStyle w:val="a8"/>
        <w:numPr>
          <w:ilvl w:val="0"/>
          <w:numId w:val="4"/>
        </w:numPr>
        <w:shd w:val="clear" w:color="auto" w:fill="FFFFFF"/>
        <w:spacing w:after="0" w:line="240" w:lineRule="auto"/>
        <w:ind w:left="0" w:hanging="36"/>
        <w:jc w:val="both"/>
        <w:textAlignment w:val="baseline"/>
        <w:rPr>
          <w:rFonts w:ascii="Times New Roman" w:eastAsia="Times New Roman" w:hAnsi="Times New Roman" w:cs="Times New Roman"/>
          <w:sz w:val="24"/>
          <w:szCs w:val="24"/>
          <w:lang w:val="uk-UA" w:eastAsia="ru-RU"/>
        </w:rPr>
      </w:pPr>
      <w:bookmarkStart w:id="34" w:name="n49"/>
      <w:bookmarkEnd w:id="34"/>
      <w:r w:rsidRPr="000B6385">
        <w:rPr>
          <w:rFonts w:ascii="Times New Roman" w:eastAsia="Times New Roman" w:hAnsi="Times New Roman" w:cs="Times New Roman"/>
          <w:sz w:val="24"/>
          <w:szCs w:val="24"/>
          <w:lang w:val="uk-UA" w:eastAsia="ru-RU"/>
        </w:rPr>
        <w:t>постанови Кабінету Міністрів України від 26 липня 2001 року </w:t>
      </w:r>
      <w:hyperlink r:id="rId27" w:tgtFrame="_blank" w:history="1">
        <w:r w:rsidRPr="000B6385">
          <w:rPr>
            <w:rFonts w:ascii="Times New Roman" w:eastAsia="Times New Roman" w:hAnsi="Times New Roman" w:cs="Times New Roman"/>
            <w:sz w:val="24"/>
            <w:szCs w:val="24"/>
            <w:u w:val="single"/>
            <w:bdr w:val="none" w:sz="0" w:space="0" w:color="auto" w:frame="1"/>
            <w:lang w:val="uk-UA" w:eastAsia="ru-RU"/>
          </w:rPr>
          <w:t>№ 878</w:t>
        </w:r>
      </w:hyperlink>
      <w:r w:rsidRPr="000B6385">
        <w:rPr>
          <w:rFonts w:ascii="Times New Roman" w:eastAsia="Times New Roman" w:hAnsi="Times New Roman" w:cs="Times New Roman"/>
          <w:sz w:val="24"/>
          <w:szCs w:val="24"/>
          <w:lang w:val="uk-UA" w:eastAsia="ru-RU"/>
        </w:rPr>
        <w:t> «Про затвердження Списку історичних населених місць України»;</w:t>
      </w:r>
    </w:p>
    <w:p w:rsidR="00D00A62" w:rsidRPr="000B6385" w:rsidRDefault="00D00A62" w:rsidP="000B6385">
      <w:pPr>
        <w:pStyle w:val="a8"/>
        <w:numPr>
          <w:ilvl w:val="0"/>
          <w:numId w:val="4"/>
        </w:numPr>
        <w:shd w:val="clear" w:color="auto" w:fill="FFFFFF"/>
        <w:spacing w:after="0" w:line="240" w:lineRule="auto"/>
        <w:ind w:left="0" w:hanging="36"/>
        <w:jc w:val="both"/>
        <w:textAlignment w:val="baseline"/>
        <w:rPr>
          <w:rFonts w:ascii="Times New Roman" w:eastAsia="Times New Roman" w:hAnsi="Times New Roman" w:cs="Times New Roman"/>
          <w:sz w:val="24"/>
          <w:szCs w:val="24"/>
          <w:lang w:val="uk-UA" w:eastAsia="ru-RU"/>
        </w:rPr>
      </w:pPr>
      <w:bookmarkStart w:id="35" w:name="n50"/>
      <w:bookmarkEnd w:id="35"/>
      <w:r w:rsidRPr="000B6385">
        <w:rPr>
          <w:rFonts w:ascii="Times New Roman" w:eastAsia="Times New Roman" w:hAnsi="Times New Roman" w:cs="Times New Roman"/>
          <w:sz w:val="24"/>
          <w:szCs w:val="24"/>
          <w:lang w:val="uk-UA" w:eastAsia="ru-RU"/>
        </w:rPr>
        <w:t>постанови Кабінету Міністрів України від 28 грудня 2001 року </w:t>
      </w:r>
      <w:hyperlink r:id="rId28" w:tgtFrame="_blank" w:history="1">
        <w:r w:rsidRPr="000B6385">
          <w:rPr>
            <w:rFonts w:ascii="Times New Roman" w:eastAsia="Times New Roman" w:hAnsi="Times New Roman" w:cs="Times New Roman"/>
            <w:sz w:val="24"/>
            <w:szCs w:val="24"/>
            <w:u w:val="single"/>
            <w:bdr w:val="none" w:sz="0" w:space="0" w:color="auto" w:frame="1"/>
            <w:lang w:val="uk-UA" w:eastAsia="ru-RU"/>
          </w:rPr>
          <w:t>№ 1768</w:t>
        </w:r>
      </w:hyperlink>
      <w:r w:rsidRPr="000B6385">
        <w:rPr>
          <w:rFonts w:ascii="Times New Roman" w:eastAsia="Times New Roman" w:hAnsi="Times New Roman" w:cs="Times New Roman"/>
          <w:sz w:val="24"/>
          <w:szCs w:val="24"/>
          <w:lang w:val="uk-UA" w:eastAsia="ru-RU"/>
        </w:rPr>
        <w:t> «Про затвердження Порядку укладення охоронних договорів на пам’ятки культурної спадщини»;</w:t>
      </w:r>
    </w:p>
    <w:bookmarkStart w:id="36" w:name="n51"/>
    <w:bookmarkEnd w:id="36"/>
    <w:p w:rsidR="00D00A62" w:rsidRPr="000B6385" w:rsidRDefault="00D00A62" w:rsidP="000B6385">
      <w:pPr>
        <w:pStyle w:val="a8"/>
        <w:numPr>
          <w:ilvl w:val="0"/>
          <w:numId w:val="4"/>
        </w:numPr>
        <w:shd w:val="clear" w:color="auto" w:fill="FFFFFF"/>
        <w:spacing w:after="0" w:line="240" w:lineRule="auto"/>
        <w:ind w:left="0" w:hanging="36"/>
        <w:jc w:val="both"/>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fldChar w:fldCharType="begin"/>
      </w:r>
      <w:r w:rsidRPr="000B6385">
        <w:rPr>
          <w:rFonts w:ascii="Times New Roman" w:eastAsia="Times New Roman" w:hAnsi="Times New Roman" w:cs="Times New Roman"/>
          <w:sz w:val="24"/>
          <w:szCs w:val="24"/>
          <w:lang w:val="uk-UA" w:eastAsia="ru-RU"/>
        </w:rPr>
        <w:instrText xml:space="preserve"> HYPERLINK "http://zakon2.rada.gov.ua/laws/show/z0252-15/paran14" \l "n14" \t "_blank" </w:instrText>
      </w:r>
      <w:r w:rsidRPr="000B6385">
        <w:rPr>
          <w:rFonts w:ascii="Times New Roman" w:eastAsia="Times New Roman" w:hAnsi="Times New Roman" w:cs="Times New Roman"/>
          <w:sz w:val="24"/>
          <w:szCs w:val="24"/>
          <w:lang w:val="uk-UA" w:eastAsia="ru-RU"/>
        </w:rPr>
        <w:fldChar w:fldCharType="separate"/>
      </w:r>
      <w:r w:rsidRPr="000B6385">
        <w:rPr>
          <w:rFonts w:ascii="Times New Roman" w:eastAsia="Times New Roman" w:hAnsi="Times New Roman" w:cs="Times New Roman"/>
          <w:sz w:val="24"/>
          <w:szCs w:val="24"/>
          <w:u w:val="single"/>
          <w:bdr w:val="none" w:sz="0" w:space="0" w:color="auto" w:frame="1"/>
          <w:lang w:val="uk-UA" w:eastAsia="ru-RU"/>
        </w:rPr>
        <w:t>Правил пожежної безпеки в Україні</w:t>
      </w:r>
      <w:r w:rsidRPr="000B6385">
        <w:rPr>
          <w:rFonts w:ascii="Times New Roman" w:eastAsia="Times New Roman" w:hAnsi="Times New Roman" w:cs="Times New Roman"/>
          <w:sz w:val="24"/>
          <w:szCs w:val="24"/>
          <w:lang w:val="uk-UA" w:eastAsia="ru-RU"/>
        </w:rPr>
        <w:fldChar w:fldCharType="end"/>
      </w:r>
      <w:r w:rsidRPr="000B6385">
        <w:rPr>
          <w:rFonts w:ascii="Times New Roman" w:eastAsia="Times New Roman" w:hAnsi="Times New Roman" w:cs="Times New Roman"/>
          <w:sz w:val="24"/>
          <w:szCs w:val="24"/>
          <w:lang w:val="uk-UA" w:eastAsia="ru-RU"/>
        </w:rPr>
        <w:t>,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rsidR="00D00A62" w:rsidRPr="000B6385" w:rsidRDefault="00D00A62" w:rsidP="000B6385">
      <w:pPr>
        <w:pStyle w:val="a8"/>
        <w:numPr>
          <w:ilvl w:val="0"/>
          <w:numId w:val="4"/>
        </w:numPr>
        <w:shd w:val="clear" w:color="auto" w:fill="FFFFFF"/>
        <w:spacing w:after="0" w:line="240" w:lineRule="auto"/>
        <w:ind w:left="0" w:hanging="36"/>
        <w:jc w:val="both"/>
        <w:textAlignment w:val="baseline"/>
        <w:rPr>
          <w:rFonts w:ascii="Times New Roman" w:eastAsia="Times New Roman" w:hAnsi="Times New Roman" w:cs="Times New Roman"/>
          <w:sz w:val="24"/>
          <w:szCs w:val="24"/>
          <w:lang w:val="uk-UA" w:eastAsia="ru-RU"/>
        </w:rPr>
      </w:pPr>
      <w:bookmarkStart w:id="37" w:name="n52"/>
      <w:bookmarkEnd w:id="37"/>
      <w:r w:rsidRPr="000B6385">
        <w:rPr>
          <w:rFonts w:ascii="Times New Roman" w:eastAsia="Times New Roman" w:hAnsi="Times New Roman" w:cs="Times New Roman"/>
          <w:sz w:val="24"/>
          <w:szCs w:val="24"/>
          <w:lang w:val="uk-UA" w:eastAsia="ru-RU"/>
        </w:rPr>
        <w:t>ДБН Б.2.2-5:2011 «Планування та забудова міст, селищ і функціональних територій. Благоустрій територій»;</w:t>
      </w:r>
    </w:p>
    <w:p w:rsidR="00D00A62" w:rsidRPr="000B6385" w:rsidRDefault="00D00A62" w:rsidP="000B6385">
      <w:pPr>
        <w:pStyle w:val="a8"/>
        <w:numPr>
          <w:ilvl w:val="0"/>
          <w:numId w:val="4"/>
        </w:numPr>
        <w:shd w:val="clear" w:color="auto" w:fill="FFFFFF"/>
        <w:spacing w:after="0" w:line="240" w:lineRule="auto"/>
        <w:ind w:left="0" w:hanging="36"/>
        <w:jc w:val="both"/>
        <w:textAlignment w:val="baseline"/>
        <w:rPr>
          <w:rFonts w:ascii="Times New Roman" w:eastAsia="Times New Roman" w:hAnsi="Times New Roman" w:cs="Times New Roman"/>
          <w:sz w:val="24"/>
          <w:szCs w:val="24"/>
          <w:lang w:val="uk-UA" w:eastAsia="ru-RU"/>
        </w:rPr>
      </w:pPr>
      <w:bookmarkStart w:id="38" w:name="n53"/>
      <w:bookmarkEnd w:id="38"/>
      <w:r w:rsidRPr="000B6385">
        <w:rPr>
          <w:rFonts w:ascii="Times New Roman" w:eastAsia="Times New Roman" w:hAnsi="Times New Roman" w:cs="Times New Roman"/>
          <w:sz w:val="24"/>
          <w:szCs w:val="24"/>
          <w:lang w:val="uk-UA" w:eastAsia="ru-RU"/>
        </w:rPr>
        <w:t>ДБН 360-92** «Містобудування. Планування та забудова міських і сільських поселень»;</w:t>
      </w:r>
    </w:p>
    <w:p w:rsidR="00D00A62" w:rsidRPr="000B6385" w:rsidRDefault="00D00A62" w:rsidP="000B6385">
      <w:pPr>
        <w:pStyle w:val="a8"/>
        <w:numPr>
          <w:ilvl w:val="0"/>
          <w:numId w:val="4"/>
        </w:numPr>
        <w:shd w:val="clear" w:color="auto" w:fill="FFFFFF"/>
        <w:spacing w:after="0" w:line="240" w:lineRule="auto"/>
        <w:ind w:left="0" w:hanging="36"/>
        <w:jc w:val="both"/>
        <w:textAlignment w:val="baseline"/>
        <w:rPr>
          <w:rFonts w:ascii="Times New Roman" w:eastAsia="Times New Roman" w:hAnsi="Times New Roman" w:cs="Times New Roman"/>
          <w:sz w:val="24"/>
          <w:szCs w:val="24"/>
          <w:lang w:val="uk-UA" w:eastAsia="ru-RU"/>
        </w:rPr>
      </w:pPr>
      <w:bookmarkStart w:id="39" w:name="n54"/>
      <w:bookmarkEnd w:id="39"/>
      <w:r w:rsidRPr="000B6385">
        <w:rPr>
          <w:rFonts w:ascii="Times New Roman" w:eastAsia="Times New Roman" w:hAnsi="Times New Roman" w:cs="Times New Roman"/>
          <w:sz w:val="24"/>
          <w:szCs w:val="24"/>
          <w:lang w:val="uk-UA" w:eastAsia="ru-RU"/>
        </w:rPr>
        <w:t>ДСТУ Б Б.2.2-10:2016 «Склад та зміст науково-проектної документації щодо визначення меж і режимів використання зон охорони пам’яток архітектури та містобудування».</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40" w:name="n55"/>
      <w:bookmarkEnd w:id="40"/>
      <w:r w:rsidRPr="000B6385">
        <w:rPr>
          <w:rFonts w:ascii="Times New Roman" w:eastAsia="Times New Roman" w:hAnsi="Times New Roman" w:cs="Times New Roman"/>
          <w:sz w:val="24"/>
          <w:szCs w:val="24"/>
          <w:lang w:val="uk-UA" w:eastAsia="ru-RU"/>
        </w:rPr>
        <w:t>14. Облік та охорона рідкісних і таких, що перебувають під загрозою зникнення, видів тваринного і рослинного світу, занесених до Червоної книги України, розташованих на об’єктах благоустрою, здійснюється відповідно до </w:t>
      </w:r>
      <w:hyperlink r:id="rId29" w:tgtFrame="_blank" w:history="1">
        <w:r w:rsidRPr="000B6385">
          <w:rPr>
            <w:rFonts w:ascii="Times New Roman" w:eastAsia="Times New Roman" w:hAnsi="Times New Roman" w:cs="Times New Roman"/>
            <w:sz w:val="24"/>
            <w:szCs w:val="24"/>
            <w:u w:val="single"/>
            <w:bdr w:val="none" w:sz="0" w:space="0" w:color="auto" w:frame="1"/>
            <w:lang w:val="uk-UA" w:eastAsia="ru-RU"/>
          </w:rPr>
          <w:t>Закону України</w:t>
        </w:r>
      </w:hyperlink>
      <w:r w:rsidRPr="000B6385">
        <w:rPr>
          <w:rFonts w:ascii="Times New Roman" w:eastAsia="Times New Roman" w:hAnsi="Times New Roman" w:cs="Times New Roman"/>
          <w:sz w:val="24"/>
          <w:szCs w:val="24"/>
          <w:lang w:val="uk-UA" w:eastAsia="ru-RU"/>
        </w:rPr>
        <w:t> «Про Червону книгу України» та </w:t>
      </w:r>
      <w:hyperlink r:id="rId30" w:tgtFrame="_blank" w:history="1">
        <w:r w:rsidRPr="000B6385">
          <w:rPr>
            <w:rFonts w:ascii="Times New Roman" w:eastAsia="Times New Roman" w:hAnsi="Times New Roman" w:cs="Times New Roman"/>
            <w:sz w:val="24"/>
            <w:szCs w:val="24"/>
            <w:u w:val="single"/>
            <w:bdr w:val="none" w:sz="0" w:space="0" w:color="auto" w:frame="1"/>
            <w:lang w:val="uk-UA" w:eastAsia="ru-RU"/>
          </w:rPr>
          <w:t>Правил утримання зелених насаджень у населених пунктах України</w:t>
        </w:r>
      </w:hyperlink>
      <w:r w:rsidRPr="000B6385">
        <w:rPr>
          <w:rFonts w:ascii="Times New Roman" w:eastAsia="Times New Roman" w:hAnsi="Times New Roman" w:cs="Times New Roman"/>
          <w:sz w:val="24"/>
          <w:szCs w:val="24"/>
          <w:lang w:val="uk-UA" w:eastAsia="ru-RU"/>
        </w:rPr>
        <w:t>, затверджених наказом Міністерства будівництва, архітектури та житлово-комунального господарства України від 10 квітня 2006 року № 105, зареєстрованих у Міністерстві юстиції України 27 липня 2006 року за № 880/12754.</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41" w:name="n56"/>
      <w:bookmarkEnd w:id="41"/>
      <w:r w:rsidRPr="000B6385">
        <w:rPr>
          <w:rFonts w:ascii="Times New Roman" w:eastAsia="Times New Roman" w:hAnsi="Times New Roman" w:cs="Times New Roman"/>
          <w:sz w:val="24"/>
          <w:szCs w:val="24"/>
          <w:lang w:val="uk-UA" w:eastAsia="ru-RU"/>
        </w:rPr>
        <w:t xml:space="preserve">15. Утримання та ремонт об’єктів благоустрою </w:t>
      </w:r>
      <w:proofErr w:type="spellStart"/>
      <w:r w:rsidRPr="000B6385">
        <w:rPr>
          <w:rFonts w:ascii="Times New Roman" w:eastAsia="Times New Roman" w:hAnsi="Times New Roman" w:cs="Times New Roman"/>
          <w:sz w:val="24"/>
          <w:szCs w:val="24"/>
          <w:lang w:val="uk-UA" w:eastAsia="ru-RU"/>
        </w:rPr>
        <w:t>вулично</w:t>
      </w:r>
      <w:proofErr w:type="spellEnd"/>
      <w:r w:rsidRPr="000B6385">
        <w:rPr>
          <w:rFonts w:ascii="Times New Roman" w:eastAsia="Times New Roman" w:hAnsi="Times New Roman" w:cs="Times New Roman"/>
          <w:sz w:val="24"/>
          <w:szCs w:val="24"/>
          <w:lang w:val="uk-UA" w:eastAsia="ru-RU"/>
        </w:rPr>
        <w:t>-дорожньої мережі населених пунктів здійснюється з дотриманням вимог:</w:t>
      </w:r>
    </w:p>
    <w:bookmarkStart w:id="42" w:name="n57"/>
    <w:bookmarkEnd w:id="42"/>
    <w:p w:rsidR="00D00A62" w:rsidRPr="000B6385" w:rsidRDefault="00D00A62" w:rsidP="000B6385">
      <w:pPr>
        <w:pStyle w:val="a8"/>
        <w:numPr>
          <w:ilvl w:val="0"/>
          <w:numId w:val="4"/>
        </w:numPr>
        <w:shd w:val="clear" w:color="auto" w:fill="FFFFFF"/>
        <w:spacing w:after="0" w:line="240" w:lineRule="auto"/>
        <w:ind w:left="0" w:hanging="36"/>
        <w:jc w:val="both"/>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fldChar w:fldCharType="begin"/>
      </w:r>
      <w:r w:rsidRPr="000B6385">
        <w:rPr>
          <w:rFonts w:ascii="Times New Roman" w:eastAsia="Times New Roman" w:hAnsi="Times New Roman" w:cs="Times New Roman"/>
          <w:sz w:val="24"/>
          <w:szCs w:val="24"/>
          <w:lang w:val="uk-UA" w:eastAsia="ru-RU"/>
        </w:rPr>
        <w:instrText xml:space="preserve"> HYPERLINK "http://zakon2.rada.gov.ua/laws/show/3353-12" \t "_blank" </w:instrText>
      </w:r>
      <w:r w:rsidRPr="000B6385">
        <w:rPr>
          <w:rFonts w:ascii="Times New Roman" w:eastAsia="Times New Roman" w:hAnsi="Times New Roman" w:cs="Times New Roman"/>
          <w:sz w:val="24"/>
          <w:szCs w:val="24"/>
          <w:lang w:val="uk-UA" w:eastAsia="ru-RU"/>
        </w:rPr>
        <w:fldChar w:fldCharType="separate"/>
      </w:r>
      <w:r w:rsidRPr="000B6385">
        <w:rPr>
          <w:rFonts w:ascii="Times New Roman" w:eastAsia="Times New Roman" w:hAnsi="Times New Roman" w:cs="Times New Roman"/>
          <w:sz w:val="24"/>
          <w:szCs w:val="24"/>
          <w:u w:val="single"/>
          <w:bdr w:val="none" w:sz="0" w:space="0" w:color="auto" w:frame="1"/>
          <w:lang w:val="uk-UA" w:eastAsia="ru-RU"/>
        </w:rPr>
        <w:t>Закону України</w:t>
      </w:r>
      <w:r w:rsidRPr="000B6385">
        <w:rPr>
          <w:rFonts w:ascii="Times New Roman" w:eastAsia="Times New Roman" w:hAnsi="Times New Roman" w:cs="Times New Roman"/>
          <w:sz w:val="24"/>
          <w:szCs w:val="24"/>
          <w:lang w:val="uk-UA" w:eastAsia="ru-RU"/>
        </w:rPr>
        <w:fldChar w:fldCharType="end"/>
      </w:r>
      <w:r w:rsidRPr="000B6385">
        <w:rPr>
          <w:rFonts w:ascii="Times New Roman" w:eastAsia="Times New Roman" w:hAnsi="Times New Roman" w:cs="Times New Roman"/>
          <w:sz w:val="24"/>
          <w:szCs w:val="24"/>
          <w:lang w:val="uk-UA" w:eastAsia="ru-RU"/>
        </w:rPr>
        <w:t> «Про дорожній рух»;</w:t>
      </w:r>
    </w:p>
    <w:bookmarkStart w:id="43" w:name="n58"/>
    <w:bookmarkEnd w:id="43"/>
    <w:p w:rsidR="00D00A62" w:rsidRPr="000B6385" w:rsidRDefault="00D00A62" w:rsidP="000B6385">
      <w:pPr>
        <w:pStyle w:val="a8"/>
        <w:numPr>
          <w:ilvl w:val="0"/>
          <w:numId w:val="4"/>
        </w:numPr>
        <w:shd w:val="clear" w:color="auto" w:fill="FFFFFF"/>
        <w:spacing w:after="0" w:line="240" w:lineRule="auto"/>
        <w:ind w:left="0" w:hanging="36"/>
        <w:jc w:val="both"/>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fldChar w:fldCharType="begin"/>
      </w:r>
      <w:r w:rsidRPr="000B6385">
        <w:rPr>
          <w:rFonts w:ascii="Times New Roman" w:eastAsia="Times New Roman" w:hAnsi="Times New Roman" w:cs="Times New Roman"/>
          <w:sz w:val="24"/>
          <w:szCs w:val="24"/>
          <w:lang w:val="uk-UA" w:eastAsia="ru-RU"/>
        </w:rPr>
        <w:instrText xml:space="preserve"> HYPERLINK "http://zakon2.rada.gov.ua/laws/show/2862-15" \t "_blank" </w:instrText>
      </w:r>
      <w:r w:rsidRPr="000B6385">
        <w:rPr>
          <w:rFonts w:ascii="Times New Roman" w:eastAsia="Times New Roman" w:hAnsi="Times New Roman" w:cs="Times New Roman"/>
          <w:sz w:val="24"/>
          <w:szCs w:val="24"/>
          <w:lang w:val="uk-UA" w:eastAsia="ru-RU"/>
        </w:rPr>
        <w:fldChar w:fldCharType="separate"/>
      </w:r>
      <w:r w:rsidRPr="000B6385">
        <w:rPr>
          <w:rFonts w:ascii="Times New Roman" w:eastAsia="Times New Roman" w:hAnsi="Times New Roman" w:cs="Times New Roman"/>
          <w:sz w:val="24"/>
          <w:szCs w:val="24"/>
          <w:u w:val="single"/>
          <w:bdr w:val="none" w:sz="0" w:space="0" w:color="auto" w:frame="1"/>
          <w:lang w:val="uk-UA" w:eastAsia="ru-RU"/>
        </w:rPr>
        <w:t>Закону України</w:t>
      </w:r>
      <w:r w:rsidRPr="000B6385">
        <w:rPr>
          <w:rFonts w:ascii="Times New Roman" w:eastAsia="Times New Roman" w:hAnsi="Times New Roman" w:cs="Times New Roman"/>
          <w:sz w:val="24"/>
          <w:szCs w:val="24"/>
          <w:lang w:val="uk-UA" w:eastAsia="ru-RU"/>
        </w:rPr>
        <w:fldChar w:fldCharType="end"/>
      </w:r>
      <w:r w:rsidRPr="000B6385">
        <w:rPr>
          <w:rFonts w:ascii="Times New Roman" w:eastAsia="Times New Roman" w:hAnsi="Times New Roman" w:cs="Times New Roman"/>
          <w:sz w:val="24"/>
          <w:szCs w:val="24"/>
          <w:lang w:val="uk-UA" w:eastAsia="ru-RU"/>
        </w:rPr>
        <w:t> «Про автомобільні дороги»;</w:t>
      </w:r>
    </w:p>
    <w:bookmarkStart w:id="44" w:name="n59"/>
    <w:bookmarkEnd w:id="44"/>
    <w:p w:rsidR="00D00A62" w:rsidRPr="000B6385" w:rsidRDefault="00D00A62" w:rsidP="000B6385">
      <w:pPr>
        <w:pStyle w:val="a8"/>
        <w:numPr>
          <w:ilvl w:val="0"/>
          <w:numId w:val="4"/>
        </w:numPr>
        <w:shd w:val="clear" w:color="auto" w:fill="FFFFFF"/>
        <w:spacing w:after="0" w:line="240" w:lineRule="auto"/>
        <w:ind w:left="0" w:hanging="36"/>
        <w:jc w:val="both"/>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fldChar w:fldCharType="begin"/>
      </w:r>
      <w:r w:rsidRPr="000B6385">
        <w:rPr>
          <w:rFonts w:ascii="Times New Roman" w:eastAsia="Times New Roman" w:hAnsi="Times New Roman" w:cs="Times New Roman"/>
          <w:sz w:val="24"/>
          <w:szCs w:val="24"/>
          <w:lang w:val="uk-UA" w:eastAsia="ru-RU"/>
        </w:rPr>
        <w:instrText xml:space="preserve"> HYPERLINK "http://zakon2.rada.gov.ua/laws/show/198-94-%D0%BF" \t "_blank" </w:instrText>
      </w:r>
      <w:r w:rsidRPr="000B6385">
        <w:rPr>
          <w:rFonts w:ascii="Times New Roman" w:eastAsia="Times New Roman" w:hAnsi="Times New Roman" w:cs="Times New Roman"/>
          <w:sz w:val="24"/>
          <w:szCs w:val="24"/>
          <w:lang w:val="uk-UA" w:eastAsia="ru-RU"/>
        </w:rPr>
        <w:fldChar w:fldCharType="separate"/>
      </w:r>
      <w:r w:rsidRPr="000B6385">
        <w:rPr>
          <w:rFonts w:ascii="Times New Roman" w:eastAsia="Times New Roman" w:hAnsi="Times New Roman" w:cs="Times New Roman"/>
          <w:sz w:val="24"/>
          <w:szCs w:val="24"/>
          <w:u w:val="single"/>
          <w:bdr w:val="none" w:sz="0" w:space="0" w:color="auto" w:frame="1"/>
          <w:lang w:val="uk-UA" w:eastAsia="ru-RU"/>
        </w:rPr>
        <w:t>Єдиних правил ремонту і утримання автомобільних доріг, вулиць, залізничних переїздів, правил користування ними та охорони</w:t>
      </w:r>
      <w:r w:rsidRPr="000B6385">
        <w:rPr>
          <w:rFonts w:ascii="Times New Roman" w:eastAsia="Times New Roman" w:hAnsi="Times New Roman" w:cs="Times New Roman"/>
          <w:sz w:val="24"/>
          <w:szCs w:val="24"/>
          <w:lang w:val="uk-UA" w:eastAsia="ru-RU"/>
        </w:rPr>
        <w:fldChar w:fldCharType="end"/>
      </w:r>
      <w:r w:rsidRPr="000B6385">
        <w:rPr>
          <w:rFonts w:ascii="Times New Roman" w:eastAsia="Times New Roman" w:hAnsi="Times New Roman" w:cs="Times New Roman"/>
          <w:sz w:val="24"/>
          <w:szCs w:val="24"/>
          <w:lang w:val="uk-UA" w:eastAsia="ru-RU"/>
        </w:rPr>
        <w:t>, затверджених постановою Кабінету Міністрів України від 30 березня 1994 року № 198;</w:t>
      </w:r>
    </w:p>
    <w:bookmarkStart w:id="45" w:name="n60"/>
    <w:bookmarkEnd w:id="45"/>
    <w:p w:rsidR="00D00A62" w:rsidRPr="000B6385" w:rsidRDefault="00D00A62" w:rsidP="000B6385">
      <w:pPr>
        <w:pStyle w:val="a8"/>
        <w:numPr>
          <w:ilvl w:val="0"/>
          <w:numId w:val="4"/>
        </w:numPr>
        <w:shd w:val="clear" w:color="auto" w:fill="FFFFFF"/>
        <w:spacing w:after="0" w:line="240" w:lineRule="auto"/>
        <w:ind w:left="0" w:hanging="36"/>
        <w:jc w:val="both"/>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lastRenderedPageBreak/>
        <w:fldChar w:fldCharType="begin"/>
      </w:r>
      <w:r w:rsidRPr="000B6385">
        <w:rPr>
          <w:rFonts w:ascii="Times New Roman" w:eastAsia="Times New Roman" w:hAnsi="Times New Roman" w:cs="Times New Roman"/>
          <w:sz w:val="24"/>
          <w:szCs w:val="24"/>
          <w:lang w:val="uk-UA" w:eastAsia="ru-RU"/>
        </w:rPr>
        <w:instrText xml:space="preserve"> HYPERLINK "http://zakon2.rada.gov.ua/laws/show/z0365-12/paran13" \l "n13" \t "_blank" </w:instrText>
      </w:r>
      <w:r w:rsidRPr="000B6385">
        <w:rPr>
          <w:rFonts w:ascii="Times New Roman" w:eastAsia="Times New Roman" w:hAnsi="Times New Roman" w:cs="Times New Roman"/>
          <w:sz w:val="24"/>
          <w:szCs w:val="24"/>
          <w:lang w:val="uk-UA" w:eastAsia="ru-RU"/>
        </w:rPr>
        <w:fldChar w:fldCharType="separate"/>
      </w:r>
      <w:r w:rsidRPr="000B6385">
        <w:rPr>
          <w:rFonts w:ascii="Times New Roman" w:eastAsia="Times New Roman" w:hAnsi="Times New Roman" w:cs="Times New Roman"/>
          <w:sz w:val="24"/>
          <w:szCs w:val="24"/>
          <w:u w:val="single"/>
          <w:bdr w:val="none" w:sz="0" w:space="0" w:color="auto" w:frame="1"/>
          <w:lang w:val="uk-UA" w:eastAsia="ru-RU"/>
        </w:rPr>
        <w:t>Технічних правил ремонту і утримання вулиць та доріг населених пунктів</w:t>
      </w:r>
      <w:r w:rsidRPr="000B6385">
        <w:rPr>
          <w:rFonts w:ascii="Times New Roman" w:eastAsia="Times New Roman" w:hAnsi="Times New Roman" w:cs="Times New Roman"/>
          <w:sz w:val="24"/>
          <w:szCs w:val="24"/>
          <w:lang w:val="uk-UA" w:eastAsia="ru-RU"/>
        </w:rPr>
        <w:fldChar w:fldCharType="end"/>
      </w:r>
      <w:r w:rsidRPr="000B6385">
        <w:rPr>
          <w:rFonts w:ascii="Times New Roman" w:eastAsia="Times New Roman" w:hAnsi="Times New Roman" w:cs="Times New Roman"/>
          <w:sz w:val="24"/>
          <w:szCs w:val="24"/>
          <w:lang w:val="uk-UA" w:eastAsia="ru-RU"/>
        </w:rPr>
        <w:t>, затверджених наказом Міністерства регіонального розвитку, будівництва та житлово-комунального господарства України від 14 лютого 2012 року № 54, зареєстрованих у Міністерстві юстиції України 05 березня 2012 року за № 365/20678;</w:t>
      </w:r>
    </w:p>
    <w:bookmarkStart w:id="46" w:name="n61"/>
    <w:bookmarkEnd w:id="46"/>
    <w:p w:rsidR="00D00A62" w:rsidRPr="000B6385" w:rsidRDefault="00D00A62" w:rsidP="000B6385">
      <w:pPr>
        <w:pStyle w:val="a8"/>
        <w:numPr>
          <w:ilvl w:val="0"/>
          <w:numId w:val="4"/>
        </w:numPr>
        <w:shd w:val="clear" w:color="auto" w:fill="FFFFFF"/>
        <w:spacing w:after="0" w:line="240" w:lineRule="auto"/>
        <w:ind w:left="0" w:hanging="36"/>
        <w:jc w:val="both"/>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fldChar w:fldCharType="begin"/>
      </w:r>
      <w:r w:rsidRPr="000B6385">
        <w:rPr>
          <w:rFonts w:ascii="Times New Roman" w:eastAsia="Times New Roman" w:hAnsi="Times New Roman" w:cs="Times New Roman"/>
          <w:sz w:val="24"/>
          <w:szCs w:val="24"/>
          <w:lang w:val="uk-UA" w:eastAsia="ru-RU"/>
        </w:rPr>
        <w:instrText xml:space="preserve"> HYPERLINK "http://zakon2.rada.gov.ua/laws/show/z0252-15/paran14" \l "n14" \t "_blank" </w:instrText>
      </w:r>
      <w:r w:rsidRPr="000B6385">
        <w:rPr>
          <w:rFonts w:ascii="Times New Roman" w:eastAsia="Times New Roman" w:hAnsi="Times New Roman" w:cs="Times New Roman"/>
          <w:sz w:val="24"/>
          <w:szCs w:val="24"/>
          <w:lang w:val="uk-UA" w:eastAsia="ru-RU"/>
        </w:rPr>
        <w:fldChar w:fldCharType="separate"/>
      </w:r>
      <w:r w:rsidRPr="000B6385">
        <w:rPr>
          <w:rFonts w:ascii="Times New Roman" w:eastAsia="Times New Roman" w:hAnsi="Times New Roman" w:cs="Times New Roman"/>
          <w:sz w:val="24"/>
          <w:szCs w:val="24"/>
          <w:u w:val="single"/>
          <w:bdr w:val="none" w:sz="0" w:space="0" w:color="auto" w:frame="1"/>
          <w:lang w:val="uk-UA" w:eastAsia="ru-RU"/>
        </w:rPr>
        <w:t>Правил пожежної безпеки в Україні</w:t>
      </w:r>
      <w:r w:rsidRPr="000B6385">
        <w:rPr>
          <w:rFonts w:ascii="Times New Roman" w:eastAsia="Times New Roman" w:hAnsi="Times New Roman" w:cs="Times New Roman"/>
          <w:sz w:val="24"/>
          <w:szCs w:val="24"/>
          <w:lang w:val="uk-UA" w:eastAsia="ru-RU"/>
        </w:rPr>
        <w:fldChar w:fldCharType="end"/>
      </w:r>
      <w:r w:rsidRPr="000B6385">
        <w:rPr>
          <w:rFonts w:ascii="Times New Roman" w:eastAsia="Times New Roman" w:hAnsi="Times New Roman" w:cs="Times New Roman"/>
          <w:sz w:val="24"/>
          <w:szCs w:val="24"/>
          <w:lang w:val="uk-UA" w:eastAsia="ru-RU"/>
        </w:rPr>
        <w:t>,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rsidR="00D00A62" w:rsidRPr="000B6385" w:rsidRDefault="00D00A62" w:rsidP="000B6385">
      <w:pPr>
        <w:pStyle w:val="a8"/>
        <w:numPr>
          <w:ilvl w:val="0"/>
          <w:numId w:val="4"/>
        </w:numPr>
        <w:shd w:val="clear" w:color="auto" w:fill="FFFFFF"/>
        <w:spacing w:after="0" w:line="240" w:lineRule="auto"/>
        <w:ind w:left="0" w:hanging="36"/>
        <w:jc w:val="both"/>
        <w:textAlignment w:val="baseline"/>
        <w:rPr>
          <w:rFonts w:ascii="Times New Roman" w:eastAsia="Times New Roman" w:hAnsi="Times New Roman" w:cs="Times New Roman"/>
          <w:sz w:val="24"/>
          <w:szCs w:val="24"/>
          <w:lang w:val="uk-UA" w:eastAsia="ru-RU"/>
        </w:rPr>
      </w:pPr>
      <w:bookmarkStart w:id="47" w:name="n62"/>
      <w:bookmarkEnd w:id="47"/>
      <w:r w:rsidRPr="000B6385">
        <w:rPr>
          <w:rFonts w:ascii="Times New Roman" w:eastAsia="Times New Roman" w:hAnsi="Times New Roman" w:cs="Times New Roman"/>
          <w:sz w:val="24"/>
          <w:szCs w:val="24"/>
          <w:lang w:val="uk-UA" w:eastAsia="ru-RU"/>
        </w:rPr>
        <w:t>ДСТУ 3090-95 «Безпека дорожнього руху. Організація робіт з експлуатації міських вулиць та доріг. Загальні положення»;</w:t>
      </w:r>
    </w:p>
    <w:p w:rsidR="00D00A62" w:rsidRPr="000B6385" w:rsidRDefault="00D00A62" w:rsidP="000B6385">
      <w:pPr>
        <w:pStyle w:val="a8"/>
        <w:numPr>
          <w:ilvl w:val="0"/>
          <w:numId w:val="4"/>
        </w:numPr>
        <w:shd w:val="clear" w:color="auto" w:fill="FFFFFF"/>
        <w:spacing w:after="0" w:line="240" w:lineRule="auto"/>
        <w:ind w:left="0" w:hanging="36"/>
        <w:jc w:val="both"/>
        <w:textAlignment w:val="baseline"/>
        <w:rPr>
          <w:rFonts w:ascii="Times New Roman" w:eastAsia="Times New Roman" w:hAnsi="Times New Roman" w:cs="Times New Roman"/>
          <w:sz w:val="24"/>
          <w:szCs w:val="24"/>
          <w:lang w:val="uk-UA" w:eastAsia="ru-RU"/>
        </w:rPr>
      </w:pPr>
      <w:bookmarkStart w:id="48" w:name="n63"/>
      <w:bookmarkEnd w:id="48"/>
      <w:r w:rsidRPr="000B6385">
        <w:rPr>
          <w:rFonts w:ascii="Times New Roman" w:eastAsia="Times New Roman" w:hAnsi="Times New Roman" w:cs="Times New Roman"/>
          <w:sz w:val="24"/>
          <w:szCs w:val="24"/>
          <w:lang w:val="uk-UA" w:eastAsia="ru-RU"/>
        </w:rPr>
        <w:t>ДСТУ 3587-97 «Безпека дорожнього руху. Автомобільні дороги, вулиці та залізничні переїзди. Вимоги до експлуатаційного стану»;</w:t>
      </w:r>
    </w:p>
    <w:p w:rsidR="00D00A62" w:rsidRPr="000B6385" w:rsidRDefault="00D00A62" w:rsidP="000B6385">
      <w:pPr>
        <w:pStyle w:val="a8"/>
        <w:numPr>
          <w:ilvl w:val="0"/>
          <w:numId w:val="4"/>
        </w:numPr>
        <w:shd w:val="clear" w:color="auto" w:fill="FFFFFF"/>
        <w:spacing w:after="0" w:line="240" w:lineRule="auto"/>
        <w:ind w:left="0" w:hanging="36"/>
        <w:jc w:val="both"/>
        <w:textAlignment w:val="baseline"/>
        <w:rPr>
          <w:rFonts w:ascii="Times New Roman" w:eastAsia="Times New Roman" w:hAnsi="Times New Roman" w:cs="Times New Roman"/>
          <w:sz w:val="24"/>
          <w:szCs w:val="24"/>
          <w:lang w:val="uk-UA" w:eastAsia="ru-RU"/>
        </w:rPr>
      </w:pPr>
      <w:bookmarkStart w:id="49" w:name="n64"/>
      <w:bookmarkEnd w:id="49"/>
      <w:r w:rsidRPr="000B6385">
        <w:rPr>
          <w:rFonts w:ascii="Times New Roman" w:eastAsia="Times New Roman" w:hAnsi="Times New Roman" w:cs="Times New Roman"/>
          <w:sz w:val="24"/>
          <w:szCs w:val="24"/>
          <w:lang w:val="uk-UA" w:eastAsia="ru-RU"/>
        </w:rPr>
        <w:t>ДБН В.2.3-5-2017 «Вулиці та дороги населених пунктів».</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50" w:name="n65"/>
      <w:bookmarkEnd w:id="50"/>
      <w:r w:rsidRPr="000B6385">
        <w:rPr>
          <w:rFonts w:ascii="Times New Roman" w:eastAsia="Times New Roman" w:hAnsi="Times New Roman" w:cs="Times New Roman"/>
          <w:sz w:val="24"/>
          <w:szCs w:val="24"/>
          <w:lang w:val="uk-UA" w:eastAsia="ru-RU"/>
        </w:rPr>
        <w:t xml:space="preserve">16. Власник або балансоутримувач об’єкта благоустрою </w:t>
      </w:r>
      <w:proofErr w:type="spellStart"/>
      <w:r w:rsidRPr="000B6385">
        <w:rPr>
          <w:rFonts w:ascii="Times New Roman" w:eastAsia="Times New Roman" w:hAnsi="Times New Roman" w:cs="Times New Roman"/>
          <w:sz w:val="24"/>
          <w:szCs w:val="24"/>
          <w:lang w:val="uk-UA" w:eastAsia="ru-RU"/>
        </w:rPr>
        <w:t>вулично</w:t>
      </w:r>
      <w:proofErr w:type="spellEnd"/>
      <w:r w:rsidRPr="000B6385">
        <w:rPr>
          <w:rFonts w:ascii="Times New Roman" w:eastAsia="Times New Roman" w:hAnsi="Times New Roman" w:cs="Times New Roman"/>
          <w:sz w:val="24"/>
          <w:szCs w:val="24"/>
          <w:lang w:val="uk-UA" w:eastAsia="ru-RU"/>
        </w:rPr>
        <w:t xml:space="preserve">-дорожньої мережі населеного пункту забезпечує утримання такого об’єкта з необхідною кількістю машин, механізмів, спеціалізованої техніки, </w:t>
      </w:r>
      <w:proofErr w:type="spellStart"/>
      <w:r w:rsidRPr="000B6385">
        <w:rPr>
          <w:rFonts w:ascii="Times New Roman" w:eastAsia="Times New Roman" w:hAnsi="Times New Roman" w:cs="Times New Roman"/>
          <w:sz w:val="24"/>
          <w:szCs w:val="24"/>
          <w:lang w:val="uk-UA" w:eastAsia="ru-RU"/>
        </w:rPr>
        <w:t>посипних</w:t>
      </w:r>
      <w:proofErr w:type="spellEnd"/>
      <w:r w:rsidRPr="000B6385">
        <w:rPr>
          <w:rFonts w:ascii="Times New Roman" w:eastAsia="Times New Roman" w:hAnsi="Times New Roman" w:cs="Times New Roman"/>
          <w:sz w:val="24"/>
          <w:szCs w:val="24"/>
          <w:lang w:val="uk-UA" w:eastAsia="ru-RU"/>
        </w:rPr>
        <w:t xml:space="preserve"> матеріалів та реагентів.</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51" w:name="n66"/>
      <w:bookmarkEnd w:id="51"/>
      <w:r w:rsidRPr="000B6385">
        <w:rPr>
          <w:rFonts w:ascii="Times New Roman" w:eastAsia="Times New Roman" w:hAnsi="Times New Roman" w:cs="Times New Roman"/>
          <w:sz w:val="24"/>
          <w:szCs w:val="24"/>
          <w:lang w:val="uk-UA" w:eastAsia="ru-RU"/>
        </w:rPr>
        <w:t xml:space="preserve">17. Озеленення об’єктів благоустрою </w:t>
      </w:r>
      <w:proofErr w:type="spellStart"/>
      <w:r w:rsidRPr="000B6385">
        <w:rPr>
          <w:rFonts w:ascii="Times New Roman" w:eastAsia="Times New Roman" w:hAnsi="Times New Roman" w:cs="Times New Roman"/>
          <w:sz w:val="24"/>
          <w:szCs w:val="24"/>
          <w:lang w:val="uk-UA" w:eastAsia="ru-RU"/>
        </w:rPr>
        <w:t>вулично</w:t>
      </w:r>
      <w:proofErr w:type="spellEnd"/>
      <w:r w:rsidRPr="000B6385">
        <w:rPr>
          <w:rFonts w:ascii="Times New Roman" w:eastAsia="Times New Roman" w:hAnsi="Times New Roman" w:cs="Times New Roman"/>
          <w:sz w:val="24"/>
          <w:szCs w:val="24"/>
          <w:lang w:val="uk-UA" w:eastAsia="ru-RU"/>
        </w:rPr>
        <w:t>-дорожньої мережі здійснюється відповідно до </w:t>
      </w:r>
      <w:hyperlink r:id="rId31" w:tgtFrame="_blank" w:history="1">
        <w:r w:rsidRPr="000B6385">
          <w:rPr>
            <w:rFonts w:ascii="Times New Roman" w:eastAsia="Times New Roman" w:hAnsi="Times New Roman" w:cs="Times New Roman"/>
            <w:sz w:val="24"/>
            <w:szCs w:val="24"/>
            <w:u w:val="single"/>
            <w:bdr w:val="none" w:sz="0" w:space="0" w:color="auto" w:frame="1"/>
            <w:lang w:val="uk-UA" w:eastAsia="ru-RU"/>
          </w:rPr>
          <w:t>Правил утримання зелених насаджень у населених пунктах України</w:t>
        </w:r>
      </w:hyperlink>
      <w:r w:rsidRPr="000B6385">
        <w:rPr>
          <w:rFonts w:ascii="Times New Roman" w:eastAsia="Times New Roman" w:hAnsi="Times New Roman" w:cs="Times New Roman"/>
          <w:sz w:val="24"/>
          <w:szCs w:val="24"/>
          <w:lang w:val="uk-UA" w:eastAsia="ru-RU"/>
        </w:rPr>
        <w:t>, затверджених наказом Міністерства будівництва, архітектури та житлово-комунального господарства України від 10 квітня 2006 року № 105, зареєстрованих у Міністерстві юстиції України 27 липня 2006 року за № 880/12754.</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52" w:name="n67"/>
      <w:bookmarkEnd w:id="52"/>
      <w:r w:rsidRPr="000B6385">
        <w:rPr>
          <w:rFonts w:ascii="Times New Roman" w:eastAsia="Times New Roman" w:hAnsi="Times New Roman" w:cs="Times New Roman"/>
          <w:sz w:val="24"/>
          <w:szCs w:val="24"/>
          <w:lang w:val="uk-UA" w:eastAsia="ru-RU"/>
        </w:rPr>
        <w:t>18. Суб’єкти господарської діяльності, які є власниками земельних ділянок та/або землекористувачами, а також власники та/або користувачі тимчасових споруд, що розташовані в межах «червоних ліній» вулиць і доріг, зобов’язані на закріпленій території:</w:t>
      </w:r>
    </w:p>
    <w:p w:rsidR="00D00A62" w:rsidRPr="000B6385" w:rsidRDefault="00D00A62" w:rsidP="000B6385">
      <w:pPr>
        <w:pStyle w:val="a8"/>
        <w:numPr>
          <w:ilvl w:val="0"/>
          <w:numId w:val="4"/>
        </w:numPr>
        <w:shd w:val="clear" w:color="auto" w:fill="FFFFFF"/>
        <w:spacing w:after="0" w:line="240" w:lineRule="auto"/>
        <w:ind w:left="0" w:hanging="36"/>
        <w:jc w:val="both"/>
        <w:textAlignment w:val="baseline"/>
        <w:rPr>
          <w:rFonts w:ascii="Times New Roman" w:eastAsia="Times New Roman" w:hAnsi="Times New Roman" w:cs="Times New Roman"/>
          <w:sz w:val="24"/>
          <w:szCs w:val="24"/>
          <w:lang w:val="uk-UA" w:eastAsia="ru-RU"/>
        </w:rPr>
      </w:pPr>
      <w:bookmarkStart w:id="53" w:name="n68"/>
      <w:bookmarkEnd w:id="53"/>
      <w:r w:rsidRPr="000B6385">
        <w:rPr>
          <w:rFonts w:ascii="Times New Roman" w:eastAsia="Times New Roman" w:hAnsi="Times New Roman" w:cs="Times New Roman"/>
          <w:sz w:val="24"/>
          <w:szCs w:val="24"/>
          <w:lang w:val="uk-UA" w:eastAsia="ru-RU"/>
        </w:rPr>
        <w:t>забезпечувати утримання та ремонт відповідної території;</w:t>
      </w:r>
    </w:p>
    <w:p w:rsidR="00D00A62" w:rsidRPr="000B6385" w:rsidRDefault="00D00A62" w:rsidP="000B6385">
      <w:pPr>
        <w:pStyle w:val="a8"/>
        <w:numPr>
          <w:ilvl w:val="0"/>
          <w:numId w:val="4"/>
        </w:numPr>
        <w:shd w:val="clear" w:color="auto" w:fill="FFFFFF"/>
        <w:spacing w:after="0" w:line="240" w:lineRule="auto"/>
        <w:ind w:left="0" w:hanging="36"/>
        <w:jc w:val="both"/>
        <w:textAlignment w:val="baseline"/>
        <w:rPr>
          <w:rFonts w:ascii="Times New Roman" w:eastAsia="Times New Roman" w:hAnsi="Times New Roman" w:cs="Times New Roman"/>
          <w:sz w:val="24"/>
          <w:szCs w:val="24"/>
          <w:lang w:val="uk-UA" w:eastAsia="ru-RU"/>
        </w:rPr>
      </w:pPr>
      <w:bookmarkStart w:id="54" w:name="n69"/>
      <w:bookmarkEnd w:id="54"/>
      <w:r w:rsidRPr="000B6385">
        <w:rPr>
          <w:rFonts w:ascii="Times New Roman" w:eastAsia="Times New Roman" w:hAnsi="Times New Roman" w:cs="Times New Roman"/>
          <w:sz w:val="24"/>
          <w:szCs w:val="24"/>
          <w:lang w:val="uk-UA" w:eastAsia="ru-RU"/>
        </w:rPr>
        <w:t>утримувати та забезпечувати належний технічний стан охоронної зони інженерних комунікацій, обладнання, споруд та інших елементів дорожніх об’єктів, що використовуються, відповідно до їх функціонального призначення;</w:t>
      </w:r>
    </w:p>
    <w:p w:rsidR="006B24D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55" w:name="n70"/>
      <w:bookmarkEnd w:id="55"/>
      <w:r w:rsidRPr="000B6385">
        <w:rPr>
          <w:rFonts w:ascii="Times New Roman" w:eastAsia="Times New Roman" w:hAnsi="Times New Roman" w:cs="Times New Roman"/>
          <w:sz w:val="24"/>
          <w:szCs w:val="24"/>
          <w:lang w:val="uk-UA" w:eastAsia="ru-RU"/>
        </w:rPr>
        <w:t>у разі виявлення небезпечних умов в експлуатації споруд і об’єктів, аварій і руйнувань, що призвели до виникнення перешкод у дорожньому русі або загрожують збереженню елементів дорожніх об’єктів, негайно повідомляти власників дорожніх об’єктів або уповноважених ними органів, а також територіальний орган або підрозділ Національної поліції України;</w:t>
      </w:r>
      <w:bookmarkStart w:id="56" w:name="n71"/>
      <w:bookmarkEnd w:id="56"/>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дотримуватись вимог норм і правил щодо охорони дорожніх об’єктів.</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57" w:name="n72"/>
      <w:bookmarkEnd w:id="57"/>
      <w:r w:rsidRPr="000B6385">
        <w:rPr>
          <w:rFonts w:ascii="Times New Roman" w:eastAsia="Times New Roman" w:hAnsi="Times New Roman" w:cs="Times New Roman"/>
          <w:sz w:val="24"/>
          <w:szCs w:val="24"/>
          <w:lang w:val="uk-UA" w:eastAsia="ru-RU"/>
        </w:rPr>
        <w:t>19. У межах «червоних ліній» вулиць і доріг забороняється:</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58" w:name="n73"/>
      <w:bookmarkEnd w:id="58"/>
      <w:r w:rsidRPr="000B6385">
        <w:rPr>
          <w:rFonts w:ascii="Times New Roman" w:eastAsia="Times New Roman" w:hAnsi="Times New Roman" w:cs="Times New Roman"/>
          <w:sz w:val="24"/>
          <w:szCs w:val="24"/>
          <w:lang w:val="uk-UA" w:eastAsia="ru-RU"/>
        </w:rPr>
        <w:t>розміщувати споруди та об’єкти;</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59" w:name="n74"/>
      <w:bookmarkEnd w:id="59"/>
      <w:r w:rsidRPr="000B6385">
        <w:rPr>
          <w:rFonts w:ascii="Times New Roman" w:eastAsia="Times New Roman" w:hAnsi="Times New Roman" w:cs="Times New Roman"/>
          <w:sz w:val="24"/>
          <w:szCs w:val="24"/>
          <w:lang w:val="uk-UA" w:eastAsia="ru-RU"/>
        </w:rPr>
        <w:t>смітити, псувати дорожнє покриття, обладнання, зелені насадження;</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60" w:name="n75"/>
      <w:bookmarkEnd w:id="60"/>
      <w:r w:rsidRPr="000B6385">
        <w:rPr>
          <w:rFonts w:ascii="Times New Roman" w:eastAsia="Times New Roman" w:hAnsi="Times New Roman" w:cs="Times New Roman"/>
          <w:sz w:val="24"/>
          <w:szCs w:val="24"/>
          <w:lang w:val="uk-UA" w:eastAsia="ru-RU"/>
        </w:rPr>
        <w:t>спалювати сміття, опале листя та інші відходи, складати їх для тривалого зберігання;</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61" w:name="n76"/>
      <w:bookmarkEnd w:id="61"/>
      <w:r w:rsidRPr="000B6385">
        <w:rPr>
          <w:rFonts w:ascii="Times New Roman" w:eastAsia="Times New Roman" w:hAnsi="Times New Roman" w:cs="Times New Roman"/>
          <w:sz w:val="24"/>
          <w:szCs w:val="24"/>
          <w:lang w:val="uk-UA" w:eastAsia="ru-RU"/>
        </w:rPr>
        <w:t>скидати промислові та меліоративні води в систему дорожнього зливостоку;</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62" w:name="n77"/>
      <w:bookmarkEnd w:id="62"/>
      <w:r w:rsidRPr="000B6385">
        <w:rPr>
          <w:rFonts w:ascii="Times New Roman" w:eastAsia="Times New Roman" w:hAnsi="Times New Roman" w:cs="Times New Roman"/>
          <w:sz w:val="24"/>
          <w:szCs w:val="24"/>
          <w:lang w:val="uk-UA" w:eastAsia="ru-RU"/>
        </w:rPr>
        <w:t>встановлювати намети;</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63" w:name="n78"/>
      <w:bookmarkEnd w:id="63"/>
      <w:r w:rsidRPr="000B6385">
        <w:rPr>
          <w:rFonts w:ascii="Times New Roman" w:eastAsia="Times New Roman" w:hAnsi="Times New Roman" w:cs="Times New Roman"/>
          <w:sz w:val="24"/>
          <w:szCs w:val="24"/>
          <w:lang w:val="uk-UA" w:eastAsia="ru-RU"/>
        </w:rPr>
        <w:t>випасати худобу та свійську птицю;</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64" w:name="n79"/>
      <w:bookmarkEnd w:id="64"/>
      <w:r w:rsidRPr="000B6385">
        <w:rPr>
          <w:rFonts w:ascii="Times New Roman" w:eastAsia="Times New Roman" w:hAnsi="Times New Roman" w:cs="Times New Roman"/>
          <w:sz w:val="24"/>
          <w:szCs w:val="24"/>
          <w:lang w:val="uk-UA" w:eastAsia="ru-RU"/>
        </w:rPr>
        <w:t>скидати сніг.</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65" w:name="n80"/>
      <w:bookmarkEnd w:id="65"/>
      <w:r w:rsidRPr="000B6385">
        <w:rPr>
          <w:rFonts w:ascii="Times New Roman" w:eastAsia="Times New Roman" w:hAnsi="Times New Roman" w:cs="Times New Roman"/>
          <w:sz w:val="24"/>
          <w:szCs w:val="24"/>
          <w:lang w:val="uk-UA" w:eastAsia="ru-RU"/>
        </w:rPr>
        <w:t xml:space="preserve">20. Місця проведення дорожніх робіт з утримання або ремонту об’єктів благоустрою на </w:t>
      </w:r>
      <w:proofErr w:type="spellStart"/>
      <w:r w:rsidRPr="000B6385">
        <w:rPr>
          <w:rFonts w:ascii="Times New Roman" w:eastAsia="Times New Roman" w:hAnsi="Times New Roman" w:cs="Times New Roman"/>
          <w:sz w:val="24"/>
          <w:szCs w:val="24"/>
          <w:lang w:val="uk-UA" w:eastAsia="ru-RU"/>
        </w:rPr>
        <w:t>вулично</w:t>
      </w:r>
      <w:proofErr w:type="spellEnd"/>
      <w:r w:rsidRPr="000B6385">
        <w:rPr>
          <w:rFonts w:ascii="Times New Roman" w:eastAsia="Times New Roman" w:hAnsi="Times New Roman" w:cs="Times New Roman"/>
          <w:sz w:val="24"/>
          <w:szCs w:val="24"/>
          <w:lang w:val="uk-UA" w:eastAsia="ru-RU"/>
        </w:rPr>
        <w:t>-дорожній мережі повинні мати відповідне огородження, тимчасові дорожні знаки та належне освітлення в нічний час.</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66" w:name="n81"/>
      <w:bookmarkEnd w:id="66"/>
      <w:r w:rsidRPr="000B6385">
        <w:rPr>
          <w:rFonts w:ascii="Times New Roman" w:eastAsia="Times New Roman" w:hAnsi="Times New Roman" w:cs="Times New Roman"/>
          <w:sz w:val="24"/>
          <w:szCs w:val="24"/>
          <w:lang w:val="uk-UA" w:eastAsia="ru-RU"/>
        </w:rPr>
        <w:t>21. Усі дорожні об’єкти згідно з їх класифікацією та значенням підлягають інвентаризації, технічному обліку власниками дорожніх об’єктів або уповноваженими ними органами.</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67" w:name="n82"/>
      <w:bookmarkEnd w:id="67"/>
      <w:r w:rsidRPr="000B6385">
        <w:rPr>
          <w:rFonts w:ascii="Times New Roman" w:eastAsia="Times New Roman" w:hAnsi="Times New Roman" w:cs="Times New Roman"/>
          <w:sz w:val="24"/>
          <w:szCs w:val="24"/>
          <w:lang w:val="uk-UA" w:eastAsia="ru-RU"/>
        </w:rPr>
        <w:t>22. Розміри, форма та розміщення дорожніх знаків повинні відповідати вимогам </w:t>
      </w:r>
      <w:hyperlink r:id="rId32" w:anchor="n16" w:tgtFrame="_blank" w:history="1">
        <w:r w:rsidRPr="000B6385">
          <w:rPr>
            <w:rFonts w:ascii="Times New Roman" w:eastAsia="Times New Roman" w:hAnsi="Times New Roman" w:cs="Times New Roman"/>
            <w:sz w:val="24"/>
            <w:szCs w:val="24"/>
            <w:u w:val="single"/>
            <w:bdr w:val="none" w:sz="0" w:space="0" w:color="auto" w:frame="1"/>
            <w:lang w:val="uk-UA" w:eastAsia="ru-RU"/>
          </w:rPr>
          <w:t>Правил дорожнього руху</w:t>
        </w:r>
      </w:hyperlink>
      <w:r w:rsidRPr="000B6385">
        <w:rPr>
          <w:rFonts w:ascii="Times New Roman" w:eastAsia="Times New Roman" w:hAnsi="Times New Roman" w:cs="Times New Roman"/>
          <w:sz w:val="24"/>
          <w:szCs w:val="24"/>
          <w:lang w:val="uk-UA" w:eastAsia="ru-RU"/>
        </w:rPr>
        <w:t>, затверджених постановою Кабінету Міністрів України від 10 жовтня 2001 року № 1306 (далі - Правила дорожнього руху), та ДСТУ 4100-2014 «Знаки дорожні. Загальні технічні умови. Правила застосування».</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68" w:name="n83"/>
      <w:bookmarkEnd w:id="68"/>
      <w:r w:rsidRPr="000B6385">
        <w:rPr>
          <w:rFonts w:ascii="Times New Roman" w:eastAsia="Times New Roman" w:hAnsi="Times New Roman" w:cs="Times New Roman"/>
          <w:sz w:val="24"/>
          <w:szCs w:val="24"/>
          <w:lang w:val="uk-UA" w:eastAsia="ru-RU"/>
        </w:rPr>
        <w:lastRenderedPageBreak/>
        <w:t>Розміри, форма та колір дорожньої розмітки повинні відповідати вимогам </w:t>
      </w:r>
      <w:hyperlink r:id="rId33" w:anchor="n16" w:tgtFrame="_blank" w:history="1">
        <w:r w:rsidRPr="000B6385">
          <w:rPr>
            <w:rFonts w:ascii="Times New Roman" w:eastAsia="Times New Roman" w:hAnsi="Times New Roman" w:cs="Times New Roman"/>
            <w:sz w:val="24"/>
            <w:szCs w:val="24"/>
            <w:u w:val="single"/>
            <w:bdr w:val="none" w:sz="0" w:space="0" w:color="auto" w:frame="1"/>
            <w:lang w:val="uk-UA" w:eastAsia="ru-RU"/>
          </w:rPr>
          <w:t>Правил дорожнього руху</w:t>
        </w:r>
      </w:hyperlink>
      <w:r w:rsidRPr="000B6385">
        <w:rPr>
          <w:rFonts w:ascii="Times New Roman" w:eastAsia="Times New Roman" w:hAnsi="Times New Roman" w:cs="Times New Roman"/>
          <w:sz w:val="24"/>
          <w:szCs w:val="24"/>
          <w:lang w:val="uk-UA" w:eastAsia="ru-RU"/>
        </w:rPr>
        <w:t> та ДСТУ 2587:2010 «Безпека дорожнього руху. Розмітка дорожня. Загальні технічні вимоги. Методи контролювання. Правила застосування».</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69" w:name="n84"/>
      <w:bookmarkEnd w:id="69"/>
      <w:r w:rsidRPr="000B6385">
        <w:rPr>
          <w:rFonts w:ascii="Times New Roman" w:eastAsia="Times New Roman" w:hAnsi="Times New Roman" w:cs="Times New Roman"/>
          <w:sz w:val="24"/>
          <w:szCs w:val="24"/>
          <w:lang w:val="uk-UA" w:eastAsia="ru-RU"/>
        </w:rPr>
        <w:t>Технічні вимоги до дорожніх світлофорів та їх розміщення визначають згідно з ДСТУ 4092-2002 «Безпека дорожнього руху. Світлофори дорожні. Загальні технічні вимоги, правила застосування та вимоги безпеки».</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70" w:name="n85"/>
      <w:bookmarkEnd w:id="70"/>
      <w:r w:rsidRPr="000B6385">
        <w:rPr>
          <w:rFonts w:ascii="Times New Roman" w:eastAsia="Times New Roman" w:hAnsi="Times New Roman" w:cs="Times New Roman"/>
          <w:sz w:val="24"/>
          <w:szCs w:val="24"/>
          <w:lang w:val="uk-UA" w:eastAsia="ru-RU"/>
        </w:rPr>
        <w:t>Дорожні огородження мають відповідати вимогам ДСТУ 2734 «Огородження дорожнє тросового типу. Загальні технічні умови», ДСТУ 2735-94 «Огородження дорожні і напрямні пристрої. Правила застосування. Вимоги безпеки дорожнього руху», ДСТУ Б В.2.3-10-2003 «Огородження дорожнє парапетного типу. Загальні технічні умови», ДСТУ Б В.2.3-11-2004 «Огородження дорожнє перильного типу. Загальні технічні умови», ДСТУ Б В.2.3-12-2004 «Огородження дорожнє металеве бар’єрного типу. Загальні технічні умови», ДСТУ 7168:2010 «Безпека дорожнього руху. Огородження дорожні тимчасові. Загальні технічні умови».</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71" w:name="n86"/>
      <w:bookmarkEnd w:id="71"/>
      <w:r w:rsidRPr="000B6385">
        <w:rPr>
          <w:rFonts w:ascii="Times New Roman" w:eastAsia="Times New Roman" w:hAnsi="Times New Roman" w:cs="Times New Roman"/>
          <w:sz w:val="24"/>
          <w:szCs w:val="24"/>
          <w:lang w:val="uk-UA" w:eastAsia="ru-RU"/>
        </w:rPr>
        <w:t>23. Обмеження або заборона дорожнього руху під час виконання робіт на автомобільних дорогах, вулицях, залізничних переїздах здійснюється відповідно до вимог Законів України </w:t>
      </w:r>
      <w:hyperlink r:id="rId34" w:tgtFrame="_blank" w:history="1">
        <w:r w:rsidRPr="000B6385">
          <w:rPr>
            <w:rFonts w:ascii="Times New Roman" w:eastAsia="Times New Roman" w:hAnsi="Times New Roman" w:cs="Times New Roman"/>
            <w:sz w:val="24"/>
            <w:szCs w:val="24"/>
            <w:u w:val="single"/>
            <w:bdr w:val="none" w:sz="0" w:space="0" w:color="auto" w:frame="1"/>
            <w:lang w:val="uk-UA" w:eastAsia="ru-RU"/>
          </w:rPr>
          <w:t>«Про дорожній рух»</w:t>
        </w:r>
      </w:hyperlink>
      <w:r w:rsidRPr="000B6385">
        <w:rPr>
          <w:rFonts w:ascii="Times New Roman" w:eastAsia="Times New Roman" w:hAnsi="Times New Roman" w:cs="Times New Roman"/>
          <w:sz w:val="24"/>
          <w:szCs w:val="24"/>
          <w:lang w:val="uk-UA" w:eastAsia="ru-RU"/>
        </w:rPr>
        <w:t>, </w:t>
      </w:r>
      <w:hyperlink r:id="rId35" w:tgtFrame="_blank" w:history="1">
        <w:r w:rsidRPr="000B6385">
          <w:rPr>
            <w:rFonts w:ascii="Times New Roman" w:eastAsia="Times New Roman" w:hAnsi="Times New Roman" w:cs="Times New Roman"/>
            <w:sz w:val="24"/>
            <w:szCs w:val="24"/>
            <w:u w:val="single"/>
            <w:bdr w:val="none" w:sz="0" w:space="0" w:color="auto" w:frame="1"/>
            <w:lang w:val="uk-UA" w:eastAsia="ru-RU"/>
          </w:rPr>
          <w:t>«Про автомобільні дороги»</w:t>
        </w:r>
      </w:hyperlink>
      <w:r w:rsidRPr="000B6385">
        <w:rPr>
          <w:rFonts w:ascii="Times New Roman" w:eastAsia="Times New Roman" w:hAnsi="Times New Roman" w:cs="Times New Roman"/>
          <w:sz w:val="24"/>
          <w:szCs w:val="24"/>
          <w:lang w:val="uk-UA" w:eastAsia="ru-RU"/>
        </w:rPr>
        <w:t>.</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72" w:name="n87"/>
      <w:bookmarkEnd w:id="72"/>
      <w:r w:rsidRPr="000B6385">
        <w:rPr>
          <w:rFonts w:ascii="Times New Roman" w:eastAsia="Times New Roman" w:hAnsi="Times New Roman" w:cs="Times New Roman"/>
          <w:sz w:val="24"/>
          <w:szCs w:val="24"/>
          <w:lang w:val="uk-UA" w:eastAsia="ru-RU"/>
        </w:rPr>
        <w:t xml:space="preserve">24. Утримання штучних споруд </w:t>
      </w:r>
      <w:proofErr w:type="spellStart"/>
      <w:r w:rsidRPr="000B6385">
        <w:rPr>
          <w:rFonts w:ascii="Times New Roman" w:eastAsia="Times New Roman" w:hAnsi="Times New Roman" w:cs="Times New Roman"/>
          <w:sz w:val="24"/>
          <w:szCs w:val="24"/>
          <w:lang w:val="uk-UA" w:eastAsia="ru-RU"/>
        </w:rPr>
        <w:t>вулично</w:t>
      </w:r>
      <w:proofErr w:type="spellEnd"/>
      <w:r w:rsidRPr="000B6385">
        <w:rPr>
          <w:rFonts w:ascii="Times New Roman" w:eastAsia="Times New Roman" w:hAnsi="Times New Roman" w:cs="Times New Roman"/>
          <w:sz w:val="24"/>
          <w:szCs w:val="24"/>
          <w:lang w:val="uk-UA" w:eastAsia="ru-RU"/>
        </w:rPr>
        <w:t>-дорожньої мережі здійснюється з додержанням вимог </w:t>
      </w:r>
      <w:hyperlink r:id="rId36" w:anchor="n13" w:tgtFrame="_blank" w:history="1">
        <w:r w:rsidRPr="000B6385">
          <w:rPr>
            <w:rFonts w:ascii="Times New Roman" w:eastAsia="Times New Roman" w:hAnsi="Times New Roman" w:cs="Times New Roman"/>
            <w:sz w:val="24"/>
            <w:szCs w:val="24"/>
            <w:u w:val="single"/>
            <w:bdr w:val="none" w:sz="0" w:space="0" w:color="auto" w:frame="1"/>
            <w:lang w:val="uk-UA" w:eastAsia="ru-RU"/>
          </w:rPr>
          <w:t>Технічних правил ремонту і утримання вулиць та доріг населених пунктів</w:t>
        </w:r>
      </w:hyperlink>
      <w:r w:rsidRPr="000B6385">
        <w:rPr>
          <w:rFonts w:ascii="Times New Roman" w:eastAsia="Times New Roman" w:hAnsi="Times New Roman" w:cs="Times New Roman"/>
          <w:sz w:val="24"/>
          <w:szCs w:val="24"/>
          <w:lang w:val="uk-UA" w:eastAsia="ru-RU"/>
        </w:rPr>
        <w:t>, затверджених наказом Міністерства регіонального розвитку, будівництва та житлово-комунального господарства України від 14 лютого 2012 року № 54, зареєстрованих у Міністерстві юстиції України 05 березня 2012 року за № 365/20678, та нормативно-технічних документів.</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73" w:name="n88"/>
      <w:bookmarkEnd w:id="73"/>
      <w:r w:rsidRPr="000B6385">
        <w:rPr>
          <w:rFonts w:ascii="Times New Roman" w:eastAsia="Times New Roman" w:hAnsi="Times New Roman" w:cs="Times New Roman"/>
          <w:sz w:val="24"/>
          <w:szCs w:val="24"/>
          <w:lang w:val="uk-UA" w:eastAsia="ru-RU"/>
        </w:rPr>
        <w:t>Обстеження мостів і труб здійснюється з дотриманням вимог законодавства та ДБН В 2.3-6-2009 «Споруди транспорту. Мости та труби. Обстеження та випробування».</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74" w:name="n89"/>
      <w:bookmarkEnd w:id="74"/>
      <w:r w:rsidRPr="000B6385">
        <w:rPr>
          <w:rFonts w:ascii="Times New Roman" w:eastAsia="Times New Roman" w:hAnsi="Times New Roman" w:cs="Times New Roman"/>
          <w:sz w:val="24"/>
          <w:szCs w:val="24"/>
          <w:lang w:val="uk-UA" w:eastAsia="ru-RU"/>
        </w:rPr>
        <w:t>25. На територіях автостоянок забезпечується додержання</w:t>
      </w:r>
      <w:r w:rsidR="00646FD2" w:rsidRPr="000B6385">
        <w:rPr>
          <w:rFonts w:ascii="Times New Roman" w:eastAsia="Times New Roman" w:hAnsi="Times New Roman" w:cs="Times New Roman"/>
          <w:sz w:val="24"/>
          <w:szCs w:val="24"/>
          <w:lang w:val="uk-UA" w:eastAsia="ru-RU"/>
        </w:rPr>
        <w:t xml:space="preserve"> </w:t>
      </w:r>
      <w:hyperlink r:id="rId37" w:tgtFrame="_blank" w:history="1">
        <w:r w:rsidRPr="000B6385">
          <w:rPr>
            <w:rFonts w:ascii="Times New Roman" w:eastAsia="Times New Roman" w:hAnsi="Times New Roman" w:cs="Times New Roman"/>
            <w:sz w:val="24"/>
            <w:szCs w:val="24"/>
            <w:u w:val="single"/>
            <w:bdr w:val="none" w:sz="0" w:space="0" w:color="auto" w:frame="1"/>
            <w:lang w:val="uk-UA" w:eastAsia="ru-RU"/>
          </w:rPr>
          <w:t>Державних санітарних норм та правил утримання територій населених місць</w:t>
        </w:r>
      </w:hyperlink>
      <w:r w:rsidRPr="000B6385">
        <w:rPr>
          <w:rFonts w:ascii="Times New Roman" w:eastAsia="Times New Roman" w:hAnsi="Times New Roman" w:cs="Times New Roman"/>
          <w:sz w:val="24"/>
          <w:szCs w:val="24"/>
          <w:lang w:val="uk-UA" w:eastAsia="ru-RU"/>
        </w:rPr>
        <w:t>,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 вимог цих Типових правил, встановленого порядку паркування.</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75" w:name="n90"/>
      <w:bookmarkEnd w:id="75"/>
      <w:r w:rsidRPr="000B6385">
        <w:rPr>
          <w:rFonts w:ascii="Times New Roman" w:eastAsia="Times New Roman" w:hAnsi="Times New Roman" w:cs="Times New Roman"/>
          <w:sz w:val="24"/>
          <w:szCs w:val="24"/>
          <w:lang w:val="uk-UA" w:eastAsia="ru-RU"/>
        </w:rPr>
        <w:t>Утримання у належному стані територій автостоянок здійснюють із дотриманням вимог</w:t>
      </w:r>
      <w:r w:rsidR="006B24D2" w:rsidRPr="000B6385">
        <w:rPr>
          <w:rFonts w:ascii="Times New Roman" w:eastAsia="Times New Roman" w:hAnsi="Times New Roman" w:cs="Times New Roman"/>
          <w:sz w:val="24"/>
          <w:szCs w:val="24"/>
          <w:lang w:val="uk-UA" w:eastAsia="ru-RU"/>
        </w:rPr>
        <w:t xml:space="preserve"> </w:t>
      </w:r>
      <w:hyperlink r:id="rId38" w:tgtFrame="_blank" w:history="1">
        <w:r w:rsidRPr="000B6385">
          <w:rPr>
            <w:rFonts w:ascii="Times New Roman" w:eastAsia="Times New Roman" w:hAnsi="Times New Roman" w:cs="Times New Roman"/>
            <w:sz w:val="24"/>
            <w:szCs w:val="24"/>
            <w:u w:val="single"/>
            <w:bdr w:val="none" w:sz="0" w:space="0" w:color="auto" w:frame="1"/>
            <w:lang w:val="uk-UA" w:eastAsia="ru-RU"/>
          </w:rPr>
          <w:t>Правил зберігання транспортних засобів на автостоянках</w:t>
        </w:r>
      </w:hyperlink>
      <w:r w:rsidRPr="000B6385">
        <w:rPr>
          <w:rFonts w:ascii="Times New Roman" w:eastAsia="Times New Roman" w:hAnsi="Times New Roman" w:cs="Times New Roman"/>
          <w:sz w:val="24"/>
          <w:szCs w:val="24"/>
          <w:lang w:val="uk-UA" w:eastAsia="ru-RU"/>
        </w:rPr>
        <w:t>, затверджених постановою Кабінету Міністрів України від 22 січня 1996 року № 115,</w:t>
      </w:r>
      <w:r w:rsidR="00646FD2" w:rsidRPr="000B6385">
        <w:rPr>
          <w:rFonts w:ascii="Times New Roman" w:eastAsia="Times New Roman" w:hAnsi="Times New Roman" w:cs="Times New Roman"/>
          <w:sz w:val="24"/>
          <w:szCs w:val="24"/>
          <w:lang w:val="uk-UA" w:eastAsia="ru-RU"/>
        </w:rPr>
        <w:t xml:space="preserve"> </w:t>
      </w:r>
      <w:hyperlink r:id="rId39" w:anchor="n13" w:tgtFrame="_blank" w:history="1">
        <w:r w:rsidRPr="000B6385">
          <w:rPr>
            <w:rFonts w:ascii="Times New Roman" w:eastAsia="Times New Roman" w:hAnsi="Times New Roman" w:cs="Times New Roman"/>
            <w:sz w:val="24"/>
            <w:szCs w:val="24"/>
            <w:u w:val="single"/>
            <w:bdr w:val="none" w:sz="0" w:space="0" w:color="auto" w:frame="1"/>
            <w:lang w:val="uk-UA" w:eastAsia="ru-RU"/>
          </w:rPr>
          <w:t>Правил паркування транспортних засобів</w:t>
        </w:r>
      </w:hyperlink>
      <w:r w:rsidRPr="000B6385">
        <w:rPr>
          <w:rFonts w:ascii="Times New Roman" w:eastAsia="Times New Roman" w:hAnsi="Times New Roman" w:cs="Times New Roman"/>
          <w:sz w:val="24"/>
          <w:szCs w:val="24"/>
          <w:lang w:val="uk-UA" w:eastAsia="ru-RU"/>
        </w:rPr>
        <w:t>, затверджених постановою Кабінету Міністрів України від 03 грудня 2009 року № 1342, та</w:t>
      </w:r>
      <w:r w:rsidR="006B24D2" w:rsidRPr="000B6385">
        <w:rPr>
          <w:rFonts w:ascii="Times New Roman" w:eastAsia="Times New Roman" w:hAnsi="Times New Roman" w:cs="Times New Roman"/>
          <w:sz w:val="24"/>
          <w:szCs w:val="24"/>
          <w:lang w:val="uk-UA" w:eastAsia="ru-RU"/>
        </w:rPr>
        <w:t xml:space="preserve"> </w:t>
      </w:r>
      <w:hyperlink r:id="rId40" w:anchor="n14" w:tgtFrame="_blank" w:history="1">
        <w:r w:rsidRPr="000B6385">
          <w:rPr>
            <w:rFonts w:ascii="Times New Roman" w:eastAsia="Times New Roman" w:hAnsi="Times New Roman" w:cs="Times New Roman"/>
            <w:sz w:val="24"/>
            <w:szCs w:val="24"/>
            <w:u w:val="single"/>
            <w:bdr w:val="none" w:sz="0" w:space="0" w:color="auto" w:frame="1"/>
            <w:lang w:val="uk-UA" w:eastAsia="ru-RU"/>
          </w:rPr>
          <w:t>Правил пожежної безпеки в Україні</w:t>
        </w:r>
      </w:hyperlink>
      <w:r w:rsidRPr="000B6385">
        <w:rPr>
          <w:rFonts w:ascii="Times New Roman" w:eastAsia="Times New Roman" w:hAnsi="Times New Roman" w:cs="Times New Roman"/>
          <w:sz w:val="24"/>
          <w:szCs w:val="24"/>
          <w:lang w:val="uk-UA" w:eastAsia="ru-RU"/>
        </w:rPr>
        <w:t>,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76" w:name="n91"/>
      <w:bookmarkEnd w:id="76"/>
      <w:r w:rsidRPr="000B6385">
        <w:rPr>
          <w:rFonts w:ascii="Times New Roman" w:eastAsia="Times New Roman" w:hAnsi="Times New Roman" w:cs="Times New Roman"/>
          <w:sz w:val="24"/>
          <w:szCs w:val="24"/>
          <w:lang w:val="uk-UA" w:eastAsia="ru-RU"/>
        </w:rPr>
        <w:t>26. Роботи з утримання в належному стані територій автостоянок включають:</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77" w:name="n92"/>
      <w:bookmarkEnd w:id="77"/>
      <w:r w:rsidRPr="000B6385">
        <w:rPr>
          <w:rFonts w:ascii="Times New Roman" w:eastAsia="Times New Roman" w:hAnsi="Times New Roman" w:cs="Times New Roman"/>
          <w:sz w:val="24"/>
          <w:szCs w:val="24"/>
          <w:lang w:val="uk-UA" w:eastAsia="ru-RU"/>
        </w:rPr>
        <w:t>очищення, миття, відновлення і заміну дорожніх знаків та інформаційних стендів (щитів), належне утримання дорожньої розмітки місць для стоянки або паркування, в’їздів та виїздів, а також транспортних або пішохідних огороджень (у разі наявності);</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78" w:name="n93"/>
      <w:bookmarkEnd w:id="78"/>
      <w:r w:rsidRPr="000B6385">
        <w:rPr>
          <w:rFonts w:ascii="Times New Roman" w:eastAsia="Times New Roman" w:hAnsi="Times New Roman" w:cs="Times New Roman"/>
          <w:sz w:val="24"/>
          <w:szCs w:val="24"/>
          <w:lang w:val="uk-UA" w:eastAsia="ru-RU"/>
        </w:rPr>
        <w:t>систематичне очищення території та під’їзних шляхів від пилу, сміття та листя шляхом їх підмітання та миття;</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79" w:name="n94"/>
      <w:bookmarkEnd w:id="79"/>
      <w:r w:rsidRPr="000B6385">
        <w:rPr>
          <w:rFonts w:ascii="Times New Roman" w:eastAsia="Times New Roman" w:hAnsi="Times New Roman" w:cs="Times New Roman"/>
          <w:sz w:val="24"/>
          <w:szCs w:val="24"/>
          <w:lang w:val="uk-UA" w:eastAsia="ru-RU"/>
        </w:rPr>
        <w:t xml:space="preserve">забезпечення постійного очищення території та під’їзних шляхів від снігу, починаючи з початку снігопаду, та від ожеледі, починаючи з моменту її виникнення, і обробки їх фрикційними та іншими </w:t>
      </w:r>
      <w:proofErr w:type="spellStart"/>
      <w:r w:rsidRPr="000B6385">
        <w:rPr>
          <w:rFonts w:ascii="Times New Roman" w:eastAsia="Times New Roman" w:hAnsi="Times New Roman" w:cs="Times New Roman"/>
          <w:sz w:val="24"/>
          <w:szCs w:val="24"/>
          <w:lang w:val="uk-UA" w:eastAsia="ru-RU"/>
        </w:rPr>
        <w:t>протиожеледними</w:t>
      </w:r>
      <w:proofErr w:type="spellEnd"/>
      <w:r w:rsidRPr="000B6385">
        <w:rPr>
          <w:rFonts w:ascii="Times New Roman" w:eastAsia="Times New Roman" w:hAnsi="Times New Roman" w:cs="Times New Roman"/>
          <w:sz w:val="24"/>
          <w:szCs w:val="24"/>
          <w:lang w:val="uk-UA" w:eastAsia="ru-RU"/>
        </w:rPr>
        <w:t xml:space="preserve"> матеріалами;</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80" w:name="n95"/>
      <w:bookmarkEnd w:id="80"/>
      <w:r w:rsidRPr="000B6385">
        <w:rPr>
          <w:rFonts w:ascii="Times New Roman" w:eastAsia="Times New Roman" w:hAnsi="Times New Roman" w:cs="Times New Roman"/>
          <w:sz w:val="24"/>
          <w:szCs w:val="24"/>
          <w:lang w:val="uk-UA" w:eastAsia="ru-RU"/>
        </w:rPr>
        <w:t>утримання та поточний ремонт дорожнього покриття і під’їзних шляхів, а також систем поверхневого водовідведення у межах території (у разі наявності);</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81" w:name="n96"/>
      <w:bookmarkEnd w:id="81"/>
      <w:r w:rsidRPr="000B6385">
        <w:rPr>
          <w:rFonts w:ascii="Times New Roman" w:eastAsia="Times New Roman" w:hAnsi="Times New Roman" w:cs="Times New Roman"/>
          <w:sz w:val="24"/>
          <w:szCs w:val="24"/>
          <w:lang w:val="uk-UA" w:eastAsia="ru-RU"/>
        </w:rPr>
        <w:t xml:space="preserve">забезпечення функціонування </w:t>
      </w:r>
      <w:proofErr w:type="spellStart"/>
      <w:r w:rsidRPr="000B6385">
        <w:rPr>
          <w:rFonts w:ascii="Times New Roman" w:eastAsia="Times New Roman" w:hAnsi="Times New Roman" w:cs="Times New Roman"/>
          <w:sz w:val="24"/>
          <w:szCs w:val="24"/>
          <w:lang w:val="uk-UA" w:eastAsia="ru-RU"/>
        </w:rPr>
        <w:t>паркувальних</w:t>
      </w:r>
      <w:proofErr w:type="spellEnd"/>
      <w:r w:rsidRPr="000B6385">
        <w:rPr>
          <w:rFonts w:ascii="Times New Roman" w:eastAsia="Times New Roman" w:hAnsi="Times New Roman" w:cs="Times New Roman"/>
          <w:sz w:val="24"/>
          <w:szCs w:val="24"/>
          <w:lang w:val="uk-UA" w:eastAsia="ru-RU"/>
        </w:rPr>
        <w:t xml:space="preserve"> автоматів, в’їзних та виїзних терміналів (очищення, миття, фарбування, відновлення їх роботи, заміна окремих деталей, планові обстеження, нагляд за справністю, їх технічна підтримка та програмне забезпечення);</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82" w:name="n97"/>
      <w:bookmarkEnd w:id="82"/>
      <w:r w:rsidRPr="000B6385">
        <w:rPr>
          <w:rFonts w:ascii="Times New Roman" w:eastAsia="Times New Roman" w:hAnsi="Times New Roman" w:cs="Times New Roman"/>
          <w:sz w:val="24"/>
          <w:szCs w:val="24"/>
          <w:lang w:val="uk-UA" w:eastAsia="ru-RU"/>
        </w:rPr>
        <w:t>забезпечення утримання та належного функціонування засобів та обладнання зовнішнього освітлення території;</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83" w:name="n98"/>
      <w:bookmarkEnd w:id="83"/>
      <w:r w:rsidRPr="000B6385">
        <w:rPr>
          <w:rFonts w:ascii="Times New Roman" w:eastAsia="Times New Roman" w:hAnsi="Times New Roman" w:cs="Times New Roman"/>
          <w:sz w:val="24"/>
          <w:szCs w:val="24"/>
          <w:lang w:val="uk-UA" w:eastAsia="ru-RU"/>
        </w:rPr>
        <w:lastRenderedPageBreak/>
        <w:t xml:space="preserve">утримання контрольно-пропускного пункту, приміщення для обслуговуючого персоналу, </w:t>
      </w:r>
      <w:proofErr w:type="spellStart"/>
      <w:r w:rsidRPr="000B6385">
        <w:rPr>
          <w:rFonts w:ascii="Times New Roman" w:eastAsia="Times New Roman" w:hAnsi="Times New Roman" w:cs="Times New Roman"/>
          <w:sz w:val="24"/>
          <w:szCs w:val="24"/>
          <w:lang w:val="uk-UA" w:eastAsia="ru-RU"/>
        </w:rPr>
        <w:t>вбиралень</w:t>
      </w:r>
      <w:proofErr w:type="spellEnd"/>
      <w:r w:rsidRPr="000B6385">
        <w:rPr>
          <w:rFonts w:ascii="Times New Roman" w:eastAsia="Times New Roman" w:hAnsi="Times New Roman" w:cs="Times New Roman"/>
          <w:sz w:val="24"/>
          <w:szCs w:val="24"/>
          <w:lang w:val="uk-UA" w:eastAsia="ru-RU"/>
        </w:rPr>
        <w:t>, побутових приміщень тощо (у разі наявності);</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84" w:name="n99"/>
      <w:bookmarkEnd w:id="84"/>
      <w:r w:rsidRPr="000B6385">
        <w:rPr>
          <w:rFonts w:ascii="Times New Roman" w:eastAsia="Times New Roman" w:hAnsi="Times New Roman" w:cs="Times New Roman"/>
          <w:sz w:val="24"/>
          <w:szCs w:val="24"/>
          <w:lang w:val="uk-UA" w:eastAsia="ru-RU"/>
        </w:rPr>
        <w:t>забезпечення функціонування систем відеоспостереження за рухом транспортних засобів на їх території і табло із змінною інформацією про наявність вільних місць (у разі їх наявності), яке розташовується на в’їзді;</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85" w:name="n100"/>
      <w:bookmarkEnd w:id="85"/>
      <w:r w:rsidRPr="000B6385">
        <w:rPr>
          <w:rFonts w:ascii="Times New Roman" w:eastAsia="Times New Roman" w:hAnsi="Times New Roman" w:cs="Times New Roman"/>
          <w:sz w:val="24"/>
          <w:szCs w:val="24"/>
          <w:lang w:val="uk-UA" w:eastAsia="ru-RU"/>
        </w:rPr>
        <w:t>утримання систем протипожежного захисту та зовнішнього протипожежного водопроводу;</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86" w:name="n101"/>
      <w:bookmarkEnd w:id="86"/>
      <w:r w:rsidRPr="000B6385">
        <w:rPr>
          <w:rFonts w:ascii="Times New Roman" w:eastAsia="Times New Roman" w:hAnsi="Times New Roman" w:cs="Times New Roman"/>
          <w:sz w:val="24"/>
          <w:szCs w:val="24"/>
          <w:lang w:val="uk-UA" w:eastAsia="ru-RU"/>
        </w:rPr>
        <w:t>утримання первинних засобів пожежогасіння (вогнегасників), пожежного інвентарю, обладнання та засобів пожежогасіння;</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87" w:name="n102"/>
      <w:bookmarkEnd w:id="87"/>
      <w:r w:rsidRPr="000B6385">
        <w:rPr>
          <w:rFonts w:ascii="Times New Roman" w:eastAsia="Times New Roman" w:hAnsi="Times New Roman" w:cs="Times New Roman"/>
          <w:sz w:val="24"/>
          <w:szCs w:val="24"/>
          <w:lang w:val="uk-UA" w:eastAsia="ru-RU"/>
        </w:rPr>
        <w:t>утримання зелених насаджень, їх охорона та відновлення.</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88" w:name="n103"/>
      <w:bookmarkEnd w:id="88"/>
      <w:r w:rsidRPr="000B6385">
        <w:rPr>
          <w:rFonts w:ascii="Times New Roman" w:eastAsia="Times New Roman" w:hAnsi="Times New Roman" w:cs="Times New Roman"/>
          <w:sz w:val="24"/>
          <w:szCs w:val="24"/>
          <w:lang w:val="uk-UA" w:eastAsia="ru-RU"/>
        </w:rPr>
        <w:t>27. На автостоянках забороняється: засмічувати територію, мити транспортні засоби в непередбачених для цього місцях, розпалювати вогнища, здійснювати торгівлю, зливати відпрацьовані мастила на землю чи дорожнє покриття, псувати обладнання місць стоянки, паркування, пошкоджувати зелені насадження.</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89" w:name="n104"/>
      <w:bookmarkEnd w:id="89"/>
      <w:r w:rsidRPr="000B6385">
        <w:rPr>
          <w:rFonts w:ascii="Times New Roman" w:eastAsia="Times New Roman" w:hAnsi="Times New Roman" w:cs="Times New Roman"/>
          <w:sz w:val="24"/>
          <w:szCs w:val="24"/>
          <w:lang w:val="uk-UA" w:eastAsia="ru-RU"/>
        </w:rPr>
        <w:t>Автостоянки використовують виключно за цільовим призначенням.</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90" w:name="n105"/>
      <w:bookmarkEnd w:id="90"/>
      <w:r w:rsidRPr="000B6385">
        <w:rPr>
          <w:rFonts w:ascii="Times New Roman" w:eastAsia="Times New Roman" w:hAnsi="Times New Roman" w:cs="Times New Roman"/>
          <w:sz w:val="24"/>
          <w:szCs w:val="24"/>
          <w:lang w:val="uk-UA" w:eastAsia="ru-RU"/>
        </w:rPr>
        <w:t>28. Утримання територій пляжів у належному стані здійснюється з дотриманням вимог </w:t>
      </w:r>
      <w:hyperlink r:id="rId41" w:tgtFrame="_blank" w:history="1">
        <w:r w:rsidRPr="000B6385">
          <w:rPr>
            <w:rFonts w:ascii="Times New Roman" w:eastAsia="Times New Roman" w:hAnsi="Times New Roman" w:cs="Times New Roman"/>
            <w:sz w:val="24"/>
            <w:szCs w:val="24"/>
            <w:u w:val="single"/>
            <w:bdr w:val="none" w:sz="0" w:space="0" w:color="auto" w:frame="1"/>
            <w:lang w:val="uk-UA" w:eastAsia="ru-RU"/>
          </w:rPr>
          <w:t>Водного кодексу України</w:t>
        </w:r>
      </w:hyperlink>
      <w:r w:rsidRPr="000B6385">
        <w:rPr>
          <w:rFonts w:ascii="Times New Roman" w:eastAsia="Times New Roman" w:hAnsi="Times New Roman" w:cs="Times New Roman"/>
          <w:sz w:val="24"/>
          <w:szCs w:val="24"/>
          <w:lang w:val="uk-UA" w:eastAsia="ru-RU"/>
        </w:rPr>
        <w:t>, </w:t>
      </w:r>
      <w:hyperlink r:id="rId42" w:tgtFrame="_blank" w:history="1">
        <w:r w:rsidRPr="000B6385">
          <w:rPr>
            <w:rFonts w:ascii="Times New Roman" w:eastAsia="Times New Roman" w:hAnsi="Times New Roman" w:cs="Times New Roman"/>
            <w:sz w:val="24"/>
            <w:szCs w:val="24"/>
            <w:u w:val="single"/>
            <w:bdr w:val="none" w:sz="0" w:space="0" w:color="auto" w:frame="1"/>
            <w:lang w:val="uk-UA" w:eastAsia="ru-RU"/>
          </w:rPr>
          <w:t>Закону України</w:t>
        </w:r>
      </w:hyperlink>
      <w:r w:rsidRPr="000B6385">
        <w:rPr>
          <w:rFonts w:ascii="Times New Roman" w:eastAsia="Times New Roman" w:hAnsi="Times New Roman" w:cs="Times New Roman"/>
          <w:sz w:val="24"/>
          <w:szCs w:val="24"/>
          <w:lang w:val="uk-UA" w:eastAsia="ru-RU"/>
        </w:rPr>
        <w:t> «Про благоустрій населених пунктів» і </w:t>
      </w:r>
      <w:hyperlink r:id="rId43" w:tgtFrame="_blank" w:history="1">
        <w:r w:rsidRPr="000B6385">
          <w:rPr>
            <w:rFonts w:ascii="Times New Roman" w:eastAsia="Times New Roman" w:hAnsi="Times New Roman" w:cs="Times New Roman"/>
            <w:sz w:val="24"/>
            <w:szCs w:val="24"/>
            <w:u w:val="single"/>
            <w:bdr w:val="none" w:sz="0" w:space="0" w:color="auto" w:frame="1"/>
            <w:lang w:val="uk-UA" w:eastAsia="ru-RU"/>
          </w:rPr>
          <w:t>Державних санітарних норм та правил утримання територій населених місць</w:t>
        </w:r>
      </w:hyperlink>
      <w:r w:rsidRPr="000B6385">
        <w:rPr>
          <w:rFonts w:ascii="Times New Roman" w:eastAsia="Times New Roman" w:hAnsi="Times New Roman" w:cs="Times New Roman"/>
          <w:sz w:val="24"/>
          <w:szCs w:val="24"/>
          <w:lang w:val="uk-UA" w:eastAsia="ru-RU"/>
        </w:rPr>
        <w:t>,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91" w:name="n106"/>
      <w:bookmarkEnd w:id="91"/>
      <w:r w:rsidRPr="000B6385">
        <w:rPr>
          <w:rFonts w:ascii="Times New Roman" w:eastAsia="Times New Roman" w:hAnsi="Times New Roman" w:cs="Times New Roman"/>
          <w:sz w:val="24"/>
          <w:szCs w:val="24"/>
          <w:lang w:val="uk-UA" w:eastAsia="ru-RU"/>
        </w:rPr>
        <w:t>29. Утримання кладовищ, а також інших місць поховання здійснюється з дотриманням вимог:</w:t>
      </w:r>
    </w:p>
    <w:bookmarkStart w:id="92" w:name="n107"/>
    <w:bookmarkEnd w:id="92"/>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fldChar w:fldCharType="begin"/>
      </w:r>
      <w:r w:rsidRPr="000B6385">
        <w:rPr>
          <w:rFonts w:ascii="Times New Roman" w:eastAsia="Times New Roman" w:hAnsi="Times New Roman" w:cs="Times New Roman"/>
          <w:sz w:val="24"/>
          <w:szCs w:val="24"/>
          <w:lang w:val="uk-UA" w:eastAsia="ru-RU"/>
        </w:rPr>
        <w:instrText xml:space="preserve"> HYPERLINK "http://zakon2.rada.gov.ua/laws/show/1102-15" \t "_blank" </w:instrText>
      </w:r>
      <w:r w:rsidRPr="000B6385">
        <w:rPr>
          <w:rFonts w:ascii="Times New Roman" w:eastAsia="Times New Roman" w:hAnsi="Times New Roman" w:cs="Times New Roman"/>
          <w:sz w:val="24"/>
          <w:szCs w:val="24"/>
          <w:lang w:val="uk-UA" w:eastAsia="ru-RU"/>
        </w:rPr>
        <w:fldChar w:fldCharType="separate"/>
      </w:r>
      <w:r w:rsidRPr="000B6385">
        <w:rPr>
          <w:rFonts w:ascii="Times New Roman" w:eastAsia="Times New Roman" w:hAnsi="Times New Roman" w:cs="Times New Roman"/>
          <w:sz w:val="24"/>
          <w:szCs w:val="24"/>
          <w:lang w:val="uk-UA" w:eastAsia="ru-RU"/>
        </w:rPr>
        <w:t>Закону України</w:t>
      </w:r>
      <w:r w:rsidRPr="000B6385">
        <w:rPr>
          <w:rFonts w:ascii="Times New Roman" w:eastAsia="Times New Roman" w:hAnsi="Times New Roman" w:cs="Times New Roman"/>
          <w:sz w:val="24"/>
          <w:szCs w:val="24"/>
          <w:lang w:val="uk-UA" w:eastAsia="ru-RU"/>
        </w:rPr>
        <w:fldChar w:fldCharType="end"/>
      </w:r>
      <w:r w:rsidRPr="000B6385">
        <w:rPr>
          <w:rFonts w:ascii="Times New Roman" w:eastAsia="Times New Roman" w:hAnsi="Times New Roman" w:cs="Times New Roman"/>
          <w:sz w:val="24"/>
          <w:szCs w:val="24"/>
          <w:lang w:val="uk-UA" w:eastAsia="ru-RU"/>
        </w:rPr>
        <w:t> «Про поховання та похоронну справу»;</w:t>
      </w:r>
    </w:p>
    <w:bookmarkStart w:id="93" w:name="n108"/>
    <w:bookmarkEnd w:id="93"/>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fldChar w:fldCharType="begin"/>
      </w:r>
      <w:r w:rsidRPr="000B6385">
        <w:rPr>
          <w:rFonts w:ascii="Times New Roman" w:eastAsia="Times New Roman" w:hAnsi="Times New Roman" w:cs="Times New Roman"/>
          <w:sz w:val="24"/>
          <w:szCs w:val="24"/>
          <w:lang w:val="uk-UA" w:eastAsia="ru-RU"/>
        </w:rPr>
        <w:instrText xml:space="preserve"> HYPERLINK "http://zakon2.rada.gov.ua/laws/show/z1113-04" \t "_blank" </w:instrText>
      </w:r>
      <w:r w:rsidRPr="000B6385">
        <w:rPr>
          <w:rFonts w:ascii="Times New Roman" w:eastAsia="Times New Roman" w:hAnsi="Times New Roman" w:cs="Times New Roman"/>
          <w:sz w:val="24"/>
          <w:szCs w:val="24"/>
          <w:lang w:val="uk-UA" w:eastAsia="ru-RU"/>
        </w:rPr>
        <w:fldChar w:fldCharType="separate"/>
      </w:r>
      <w:r w:rsidRPr="000B6385">
        <w:rPr>
          <w:rFonts w:ascii="Times New Roman" w:eastAsia="Times New Roman" w:hAnsi="Times New Roman" w:cs="Times New Roman"/>
          <w:sz w:val="24"/>
          <w:szCs w:val="24"/>
          <w:lang w:val="uk-UA" w:eastAsia="ru-RU"/>
        </w:rPr>
        <w:t>Порядку утримання кладовищ та інших місць поховань</w:t>
      </w:r>
      <w:r w:rsidRPr="000B6385">
        <w:rPr>
          <w:rFonts w:ascii="Times New Roman" w:eastAsia="Times New Roman" w:hAnsi="Times New Roman" w:cs="Times New Roman"/>
          <w:sz w:val="24"/>
          <w:szCs w:val="24"/>
          <w:lang w:val="uk-UA" w:eastAsia="ru-RU"/>
        </w:rPr>
        <w:fldChar w:fldCharType="end"/>
      </w:r>
      <w:r w:rsidRPr="000B6385">
        <w:rPr>
          <w:rFonts w:ascii="Times New Roman" w:eastAsia="Times New Roman" w:hAnsi="Times New Roman" w:cs="Times New Roman"/>
          <w:sz w:val="24"/>
          <w:szCs w:val="24"/>
          <w:lang w:val="uk-UA" w:eastAsia="ru-RU"/>
        </w:rPr>
        <w:t>, затвердженого наказом Державного комітету України з питань житлово-комунального господарства від 19 листопада 2003 року </w:t>
      </w:r>
      <w:hyperlink r:id="rId44" w:tgtFrame="_blank" w:history="1">
        <w:r w:rsidRPr="000B6385">
          <w:rPr>
            <w:rFonts w:ascii="Times New Roman" w:eastAsia="Times New Roman" w:hAnsi="Times New Roman" w:cs="Times New Roman"/>
            <w:sz w:val="24"/>
            <w:szCs w:val="24"/>
            <w:lang w:val="uk-UA" w:eastAsia="ru-RU"/>
          </w:rPr>
          <w:t>№ 193</w:t>
        </w:r>
      </w:hyperlink>
      <w:r w:rsidRPr="000B6385">
        <w:rPr>
          <w:rFonts w:ascii="Times New Roman" w:eastAsia="Times New Roman" w:hAnsi="Times New Roman" w:cs="Times New Roman"/>
          <w:sz w:val="24"/>
          <w:szCs w:val="24"/>
          <w:lang w:val="uk-UA" w:eastAsia="ru-RU"/>
        </w:rPr>
        <w:t>, зареєстрованого у Міністерстві юстиції України 08 вересня 2004 року за № 1113/9712;</w:t>
      </w:r>
    </w:p>
    <w:bookmarkStart w:id="94" w:name="n109"/>
    <w:bookmarkEnd w:id="94"/>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fldChar w:fldCharType="begin"/>
      </w:r>
      <w:r w:rsidRPr="000B6385">
        <w:rPr>
          <w:rFonts w:ascii="Times New Roman" w:eastAsia="Times New Roman" w:hAnsi="Times New Roman" w:cs="Times New Roman"/>
          <w:sz w:val="24"/>
          <w:szCs w:val="24"/>
          <w:lang w:val="uk-UA" w:eastAsia="ru-RU"/>
        </w:rPr>
        <w:instrText xml:space="preserve"> HYPERLINK "http://zakon2.rada.gov.ua/laws/show/v0028588-99" \t "_blank" </w:instrText>
      </w:r>
      <w:r w:rsidRPr="000B6385">
        <w:rPr>
          <w:rFonts w:ascii="Times New Roman" w:eastAsia="Times New Roman" w:hAnsi="Times New Roman" w:cs="Times New Roman"/>
          <w:sz w:val="24"/>
          <w:szCs w:val="24"/>
          <w:lang w:val="uk-UA" w:eastAsia="ru-RU"/>
        </w:rPr>
        <w:fldChar w:fldCharType="separate"/>
      </w:r>
      <w:r w:rsidRPr="000B6385">
        <w:rPr>
          <w:rFonts w:ascii="Times New Roman" w:eastAsia="Times New Roman" w:hAnsi="Times New Roman" w:cs="Times New Roman"/>
          <w:sz w:val="24"/>
          <w:szCs w:val="24"/>
          <w:lang w:val="uk-UA" w:eastAsia="ru-RU"/>
        </w:rPr>
        <w:t>Державних санітарних правил та норм «Гігієнічні вимоги щодо облаштування і утримання кладовищ в населених пунктах України» (</w:t>
      </w:r>
      <w:proofErr w:type="spellStart"/>
      <w:r w:rsidRPr="000B6385">
        <w:rPr>
          <w:rFonts w:ascii="Times New Roman" w:eastAsia="Times New Roman" w:hAnsi="Times New Roman" w:cs="Times New Roman"/>
          <w:sz w:val="24"/>
          <w:szCs w:val="24"/>
          <w:lang w:val="uk-UA" w:eastAsia="ru-RU"/>
        </w:rPr>
        <w:t>ДСанПіН</w:t>
      </w:r>
      <w:proofErr w:type="spellEnd"/>
      <w:r w:rsidRPr="000B6385">
        <w:rPr>
          <w:rFonts w:ascii="Times New Roman" w:eastAsia="Times New Roman" w:hAnsi="Times New Roman" w:cs="Times New Roman"/>
          <w:sz w:val="24"/>
          <w:szCs w:val="24"/>
          <w:lang w:val="uk-UA" w:eastAsia="ru-RU"/>
        </w:rPr>
        <w:t xml:space="preserve"> 2.2.2.028-99)</w:t>
      </w:r>
      <w:r w:rsidRPr="000B6385">
        <w:rPr>
          <w:rFonts w:ascii="Times New Roman" w:eastAsia="Times New Roman" w:hAnsi="Times New Roman" w:cs="Times New Roman"/>
          <w:sz w:val="24"/>
          <w:szCs w:val="24"/>
          <w:lang w:val="uk-UA" w:eastAsia="ru-RU"/>
        </w:rPr>
        <w:fldChar w:fldCharType="end"/>
      </w:r>
      <w:r w:rsidRPr="000B6385">
        <w:rPr>
          <w:rFonts w:ascii="Times New Roman" w:eastAsia="Times New Roman" w:hAnsi="Times New Roman" w:cs="Times New Roman"/>
          <w:sz w:val="24"/>
          <w:szCs w:val="24"/>
          <w:lang w:val="uk-UA" w:eastAsia="ru-RU"/>
        </w:rPr>
        <w:t>, затверджених постановою Головного державного санітарного лікаря України від 01 липня 1999 року № 28.</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95" w:name="n110"/>
      <w:bookmarkEnd w:id="95"/>
      <w:r w:rsidRPr="000B6385">
        <w:rPr>
          <w:rFonts w:ascii="Times New Roman" w:eastAsia="Times New Roman" w:hAnsi="Times New Roman" w:cs="Times New Roman"/>
          <w:sz w:val="24"/>
          <w:szCs w:val="24"/>
          <w:lang w:val="uk-UA" w:eastAsia="ru-RU"/>
        </w:rPr>
        <w:t>30. Утримання дитячих, спортивних та інших майданчиків для дозвілля та відпочинку здійснюється з додержанням санітарних і технічних норм, які забезпечують безпечне користування ними. Наявне обладнання, спортивні, розважальні та інші споруди, інші елементи благоустрою повинні підтримуватися у належному технічному стані, своєчасно очищатися від бруду, сміття, снігу, льоду. Не допускається наявність небезпечного для життя та здоров’я громадян обладнання, елементів благоустрою.</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96" w:name="n111"/>
      <w:bookmarkEnd w:id="96"/>
      <w:r w:rsidRPr="000B6385">
        <w:rPr>
          <w:rFonts w:ascii="Times New Roman" w:eastAsia="Times New Roman" w:hAnsi="Times New Roman" w:cs="Times New Roman"/>
          <w:sz w:val="24"/>
          <w:szCs w:val="24"/>
          <w:lang w:val="uk-UA" w:eastAsia="ru-RU"/>
        </w:rPr>
        <w:t>31. Утримання майданчиків та зон для вигулу домашніх тварин здійснюється з дотриманням вимог </w:t>
      </w:r>
      <w:hyperlink r:id="rId45" w:tgtFrame="_blank" w:history="1">
        <w:r w:rsidRPr="000B6385">
          <w:rPr>
            <w:rFonts w:ascii="Times New Roman" w:eastAsia="Times New Roman" w:hAnsi="Times New Roman" w:cs="Times New Roman"/>
            <w:sz w:val="24"/>
            <w:szCs w:val="24"/>
            <w:u w:val="single"/>
            <w:bdr w:val="none" w:sz="0" w:space="0" w:color="auto" w:frame="1"/>
            <w:lang w:val="uk-UA" w:eastAsia="ru-RU"/>
          </w:rPr>
          <w:t>статті 30</w:t>
        </w:r>
      </w:hyperlink>
      <w:hyperlink r:id="rId46" w:tgtFrame="_blank" w:history="1">
        <w:r w:rsidRPr="000B6385">
          <w:rPr>
            <w:rFonts w:ascii="Times New Roman" w:eastAsia="Times New Roman" w:hAnsi="Times New Roman" w:cs="Times New Roman"/>
            <w:b/>
            <w:bCs/>
            <w:sz w:val="24"/>
            <w:szCs w:val="24"/>
            <w:u w:val="single"/>
            <w:bdr w:val="none" w:sz="0" w:space="0" w:color="auto" w:frame="1"/>
            <w:lang w:val="uk-UA" w:eastAsia="ru-RU"/>
          </w:rPr>
          <w:t>-</w:t>
        </w:r>
        <w:r w:rsidRPr="000B6385">
          <w:rPr>
            <w:rFonts w:ascii="Times New Roman" w:eastAsia="Times New Roman" w:hAnsi="Times New Roman" w:cs="Times New Roman"/>
            <w:b/>
            <w:bCs/>
            <w:sz w:val="24"/>
            <w:szCs w:val="24"/>
            <w:u w:val="single"/>
            <w:bdr w:val="none" w:sz="0" w:space="0" w:color="auto" w:frame="1"/>
            <w:vertAlign w:val="superscript"/>
            <w:lang w:val="uk-UA" w:eastAsia="ru-RU"/>
          </w:rPr>
          <w:t>1</w:t>
        </w:r>
      </w:hyperlink>
      <w:r w:rsidRPr="000B6385">
        <w:rPr>
          <w:rFonts w:ascii="Times New Roman" w:eastAsia="Times New Roman" w:hAnsi="Times New Roman" w:cs="Times New Roman"/>
          <w:sz w:val="24"/>
          <w:szCs w:val="24"/>
          <w:lang w:val="uk-UA" w:eastAsia="ru-RU"/>
        </w:rPr>
        <w:t> Закону України «Про благоустрій населених пунктів».</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97" w:name="n112"/>
      <w:bookmarkEnd w:id="97"/>
      <w:r w:rsidRPr="000B6385">
        <w:rPr>
          <w:rFonts w:ascii="Times New Roman" w:eastAsia="Times New Roman" w:hAnsi="Times New Roman" w:cs="Times New Roman"/>
          <w:sz w:val="24"/>
          <w:szCs w:val="24"/>
          <w:lang w:val="uk-UA" w:eastAsia="ru-RU"/>
        </w:rPr>
        <w:t>32. Порядок проведення робіт з технічної інвентаризації та паспортизації об’єктів благоустрою визначається </w:t>
      </w:r>
      <w:hyperlink r:id="rId47" w:anchor="n13" w:tgtFrame="_blank" w:history="1">
        <w:r w:rsidRPr="000B6385">
          <w:rPr>
            <w:rFonts w:ascii="Times New Roman" w:eastAsia="Times New Roman" w:hAnsi="Times New Roman" w:cs="Times New Roman"/>
            <w:sz w:val="24"/>
            <w:szCs w:val="24"/>
            <w:u w:val="single"/>
            <w:bdr w:val="none" w:sz="0" w:space="0" w:color="auto" w:frame="1"/>
            <w:lang w:val="uk-UA" w:eastAsia="ru-RU"/>
          </w:rPr>
          <w:t>Інструкцією з проведення технічної інвентаризації та паспортизації об’єктів благоустрою населених пунктів</w:t>
        </w:r>
      </w:hyperlink>
      <w:r w:rsidRPr="000B6385">
        <w:rPr>
          <w:rFonts w:ascii="Times New Roman" w:eastAsia="Times New Roman" w:hAnsi="Times New Roman" w:cs="Times New Roman"/>
          <w:sz w:val="24"/>
          <w:szCs w:val="24"/>
          <w:lang w:val="uk-UA" w:eastAsia="ru-RU"/>
        </w:rPr>
        <w:t>, затвердженою наказом Міністерства регіонального розвитку, будівництва та житлово-комунального господарства України від 29 жовтня 2012 року № 550, зареєстрованою у Міністерстві юстиції України 19 листопада 2012 року за № 1937/22249.</w:t>
      </w:r>
    </w:p>
    <w:p w:rsidR="00D00A62" w:rsidRPr="000B6385" w:rsidRDefault="00D00A62" w:rsidP="000B6385">
      <w:pPr>
        <w:spacing w:after="0" w:line="240" w:lineRule="auto"/>
        <w:ind w:firstLine="426"/>
        <w:jc w:val="both"/>
        <w:rPr>
          <w:rFonts w:ascii="Times New Roman" w:hAnsi="Times New Roman" w:cs="Times New Roman"/>
          <w:bCs/>
          <w:sz w:val="24"/>
          <w:szCs w:val="24"/>
          <w:lang w:val="uk-UA"/>
        </w:rPr>
      </w:pPr>
      <w:r w:rsidRPr="000B6385">
        <w:rPr>
          <w:rFonts w:ascii="Times New Roman" w:hAnsi="Times New Roman" w:cs="Times New Roman"/>
          <w:sz w:val="24"/>
          <w:szCs w:val="24"/>
          <w:lang w:val="uk-UA"/>
        </w:rPr>
        <w:t>33. З метою забезпечення чистоти, порядку та безпеки в місті</w:t>
      </w:r>
      <w:r w:rsidRPr="000B6385">
        <w:rPr>
          <w:rFonts w:ascii="Times New Roman" w:hAnsi="Times New Roman" w:cs="Times New Roman"/>
          <w:bCs/>
          <w:sz w:val="24"/>
          <w:szCs w:val="24"/>
          <w:lang w:val="uk-UA"/>
        </w:rPr>
        <w:t xml:space="preserve"> забороняється:</w:t>
      </w:r>
    </w:p>
    <w:p w:rsidR="00D00A62" w:rsidRPr="000B6385" w:rsidRDefault="00D00A62" w:rsidP="000B6385">
      <w:pPr>
        <w:spacing w:after="0" w:line="240" w:lineRule="auto"/>
        <w:ind w:firstLine="709"/>
        <w:jc w:val="both"/>
        <w:rPr>
          <w:rFonts w:ascii="Times New Roman" w:hAnsi="Times New Roman" w:cs="Times New Roman"/>
          <w:sz w:val="24"/>
          <w:szCs w:val="24"/>
          <w:lang w:val="uk-UA"/>
        </w:rPr>
      </w:pPr>
      <w:r w:rsidRPr="000B6385">
        <w:rPr>
          <w:rFonts w:ascii="Times New Roman" w:hAnsi="Times New Roman" w:cs="Times New Roman"/>
          <w:sz w:val="24"/>
          <w:szCs w:val="24"/>
          <w:lang w:val="uk-UA"/>
        </w:rPr>
        <w:t>- самовільно встановлювати торгівельні лотки, павільйони, кіоски, гаражі, зовнішню рекламу</w:t>
      </w:r>
      <w:r w:rsidR="00596BA6" w:rsidRPr="000B6385">
        <w:rPr>
          <w:rFonts w:ascii="Times New Roman" w:hAnsi="Times New Roman" w:cs="Times New Roman"/>
          <w:sz w:val="24"/>
          <w:szCs w:val="24"/>
          <w:lang w:val="uk-UA"/>
        </w:rPr>
        <w:t xml:space="preserve">, холодильне обладнання </w:t>
      </w:r>
      <w:r w:rsidRPr="000B6385">
        <w:rPr>
          <w:rFonts w:ascii="Times New Roman" w:hAnsi="Times New Roman" w:cs="Times New Roman"/>
          <w:sz w:val="24"/>
          <w:szCs w:val="24"/>
          <w:lang w:val="uk-UA"/>
        </w:rPr>
        <w:t>та інші малі архітектурні форми;</w:t>
      </w:r>
    </w:p>
    <w:p w:rsidR="007A2E5B" w:rsidRPr="000B6385" w:rsidRDefault="007A2E5B" w:rsidP="000B6385">
      <w:pPr>
        <w:spacing w:after="0" w:line="240" w:lineRule="auto"/>
        <w:ind w:firstLine="709"/>
        <w:jc w:val="both"/>
        <w:rPr>
          <w:rFonts w:ascii="Times New Roman" w:hAnsi="Times New Roman" w:cs="Times New Roman"/>
          <w:sz w:val="24"/>
          <w:szCs w:val="24"/>
          <w:lang w:val="uk-UA"/>
        </w:rPr>
      </w:pPr>
      <w:r w:rsidRPr="000B6385">
        <w:rPr>
          <w:rFonts w:ascii="Times New Roman" w:hAnsi="Times New Roman" w:cs="Times New Roman"/>
          <w:sz w:val="24"/>
          <w:szCs w:val="24"/>
          <w:lang w:val="uk-UA"/>
        </w:rPr>
        <w:t>- залишати не прибраною територію на вулицях, у парках, скверах і інших місцях після закінчення виїзної торгівлі, торгівлі з пересувних візків, лотків, контейнерів для морозива, іншого торговельного устаткування;</w:t>
      </w:r>
    </w:p>
    <w:p w:rsidR="006E7BE7" w:rsidRPr="000B6385" w:rsidRDefault="006E7BE7" w:rsidP="000B6385">
      <w:pPr>
        <w:spacing w:after="0" w:line="240" w:lineRule="auto"/>
        <w:ind w:firstLine="709"/>
        <w:jc w:val="both"/>
        <w:rPr>
          <w:rFonts w:ascii="Times New Roman" w:hAnsi="Times New Roman" w:cs="Times New Roman"/>
          <w:sz w:val="24"/>
          <w:szCs w:val="24"/>
          <w:lang w:val="uk-UA"/>
        </w:rPr>
      </w:pPr>
      <w:r w:rsidRPr="000B6385">
        <w:rPr>
          <w:rFonts w:ascii="Times New Roman" w:hAnsi="Times New Roman" w:cs="Times New Roman"/>
          <w:sz w:val="24"/>
          <w:szCs w:val="24"/>
          <w:lang w:val="uk-UA"/>
        </w:rPr>
        <w:t>- виставляти та складувати тару, запаси товарів біля магазинів, кіосків, павільйонів, об'єктів торгівлі і обслуговування населення  та в інших не встановлених місцях;</w:t>
      </w:r>
    </w:p>
    <w:p w:rsidR="00377C9F" w:rsidRPr="000B6385" w:rsidRDefault="006E7BE7" w:rsidP="000B6385">
      <w:pPr>
        <w:spacing w:after="0" w:line="240" w:lineRule="auto"/>
        <w:ind w:firstLine="709"/>
        <w:jc w:val="both"/>
        <w:rPr>
          <w:rFonts w:ascii="Times New Roman" w:hAnsi="Times New Roman" w:cs="Times New Roman"/>
          <w:sz w:val="24"/>
          <w:szCs w:val="24"/>
          <w:lang w:val="uk-UA"/>
        </w:rPr>
      </w:pPr>
      <w:r w:rsidRPr="000B6385">
        <w:rPr>
          <w:rFonts w:ascii="Times New Roman" w:hAnsi="Times New Roman" w:cs="Times New Roman"/>
          <w:sz w:val="24"/>
          <w:szCs w:val="24"/>
          <w:lang w:val="uk-UA"/>
        </w:rPr>
        <w:lastRenderedPageBreak/>
        <w:t xml:space="preserve">- </w:t>
      </w:r>
      <w:r w:rsidR="00377C9F" w:rsidRPr="000B6385">
        <w:rPr>
          <w:rFonts w:ascii="Times New Roman" w:hAnsi="Times New Roman" w:cs="Times New Roman"/>
          <w:sz w:val="24"/>
          <w:szCs w:val="24"/>
          <w:lang w:val="uk-UA"/>
        </w:rPr>
        <w:t xml:space="preserve">розміщувати в зонах обмеження тимчасові споруди (кіоски, павільйони, тощо) </w:t>
      </w:r>
      <w:r w:rsidR="00596BA6" w:rsidRPr="000B6385">
        <w:rPr>
          <w:rFonts w:ascii="Times New Roman" w:hAnsi="Times New Roman" w:cs="Times New Roman"/>
          <w:sz w:val="24"/>
          <w:szCs w:val="24"/>
          <w:lang w:val="uk-UA"/>
        </w:rPr>
        <w:t xml:space="preserve">та товар </w:t>
      </w:r>
      <w:r w:rsidR="00377C9F" w:rsidRPr="000B6385">
        <w:rPr>
          <w:rFonts w:ascii="Times New Roman" w:hAnsi="Times New Roman" w:cs="Times New Roman"/>
          <w:sz w:val="24"/>
          <w:szCs w:val="24"/>
          <w:lang w:val="uk-UA"/>
        </w:rPr>
        <w:t>для провадження підприємницької діяльності;</w:t>
      </w:r>
    </w:p>
    <w:p w:rsidR="007A2E5B" w:rsidRPr="000B6385" w:rsidRDefault="007A2E5B" w:rsidP="000B6385">
      <w:pPr>
        <w:spacing w:after="0" w:line="240" w:lineRule="auto"/>
        <w:ind w:firstLine="709"/>
        <w:jc w:val="both"/>
        <w:rPr>
          <w:rFonts w:ascii="Times New Roman" w:hAnsi="Times New Roman" w:cs="Times New Roman"/>
          <w:sz w:val="24"/>
          <w:szCs w:val="24"/>
          <w:lang w:val="uk-UA"/>
        </w:rPr>
      </w:pPr>
      <w:r w:rsidRPr="000B6385">
        <w:rPr>
          <w:rFonts w:ascii="Times New Roman" w:hAnsi="Times New Roman" w:cs="Times New Roman"/>
          <w:sz w:val="24"/>
          <w:szCs w:val="24"/>
          <w:lang w:val="uk-UA"/>
        </w:rPr>
        <w:t xml:space="preserve">- </w:t>
      </w:r>
      <w:r w:rsidR="007A1780" w:rsidRPr="000B6385">
        <w:rPr>
          <w:rFonts w:ascii="Times New Roman" w:hAnsi="Times New Roman" w:cs="Times New Roman"/>
          <w:sz w:val="24"/>
          <w:szCs w:val="24"/>
          <w:lang w:val="uk-UA"/>
        </w:rPr>
        <w:t>встановлювати балони</w:t>
      </w:r>
      <w:r w:rsidRPr="000B6385">
        <w:rPr>
          <w:rFonts w:ascii="Times New Roman" w:hAnsi="Times New Roman" w:cs="Times New Roman"/>
          <w:sz w:val="24"/>
          <w:szCs w:val="24"/>
          <w:lang w:val="uk-UA"/>
        </w:rPr>
        <w:t xml:space="preserve"> під тиском в культурно-видовищних, спортивних, торгових та інших приміщеннях, у місцях з масовим перебуванням людей (окрім випадків передбачених відповідною документацією);</w:t>
      </w:r>
    </w:p>
    <w:p w:rsidR="007A2E5B" w:rsidRPr="000B6385" w:rsidRDefault="007A2E5B" w:rsidP="000B6385">
      <w:pPr>
        <w:spacing w:after="0" w:line="240" w:lineRule="auto"/>
        <w:ind w:firstLine="709"/>
        <w:jc w:val="both"/>
        <w:rPr>
          <w:rFonts w:ascii="Times New Roman" w:hAnsi="Times New Roman" w:cs="Times New Roman"/>
          <w:sz w:val="24"/>
          <w:szCs w:val="24"/>
          <w:lang w:val="uk-UA"/>
        </w:rPr>
      </w:pPr>
      <w:r w:rsidRPr="000B6385">
        <w:rPr>
          <w:rFonts w:ascii="Times New Roman" w:hAnsi="Times New Roman" w:cs="Times New Roman"/>
          <w:sz w:val="24"/>
          <w:szCs w:val="24"/>
          <w:lang w:val="uk-UA"/>
        </w:rPr>
        <w:t xml:space="preserve">- вчиняти дії, що </w:t>
      </w:r>
      <w:r w:rsidR="004B602B" w:rsidRPr="000B6385">
        <w:rPr>
          <w:rFonts w:ascii="Times New Roman" w:hAnsi="Times New Roman" w:cs="Times New Roman"/>
          <w:sz w:val="24"/>
          <w:szCs w:val="24"/>
          <w:lang w:val="uk-UA"/>
        </w:rPr>
        <w:t>призводять до</w:t>
      </w:r>
      <w:r w:rsidRPr="000B6385">
        <w:rPr>
          <w:rFonts w:ascii="Times New Roman" w:hAnsi="Times New Roman" w:cs="Times New Roman"/>
          <w:sz w:val="24"/>
          <w:szCs w:val="24"/>
          <w:lang w:val="uk-UA"/>
        </w:rPr>
        <w:t xml:space="preserve"> пошкодження (руйнування чи псування) </w:t>
      </w:r>
      <w:proofErr w:type="spellStart"/>
      <w:r w:rsidRPr="000B6385">
        <w:rPr>
          <w:rFonts w:ascii="Times New Roman" w:hAnsi="Times New Roman" w:cs="Times New Roman"/>
          <w:sz w:val="24"/>
          <w:szCs w:val="24"/>
          <w:lang w:val="uk-UA"/>
        </w:rPr>
        <w:t>вулично</w:t>
      </w:r>
      <w:proofErr w:type="spellEnd"/>
      <w:r w:rsidRPr="000B6385">
        <w:rPr>
          <w:rFonts w:ascii="Times New Roman" w:hAnsi="Times New Roman" w:cs="Times New Roman"/>
          <w:sz w:val="24"/>
          <w:szCs w:val="24"/>
          <w:lang w:val="uk-UA"/>
        </w:rPr>
        <w:t>-дорожньої мережі, інших об'єктів та елементів благоустрою, ускладнення умов руху пішоходів та транспорту</w:t>
      </w:r>
      <w:r w:rsidR="004B602B" w:rsidRPr="000B6385">
        <w:rPr>
          <w:rFonts w:ascii="Times New Roman" w:hAnsi="Times New Roman" w:cs="Times New Roman"/>
          <w:sz w:val="24"/>
          <w:szCs w:val="24"/>
          <w:lang w:val="uk-UA"/>
        </w:rPr>
        <w:t>;</w:t>
      </w:r>
    </w:p>
    <w:p w:rsidR="004B602B" w:rsidRPr="000B6385" w:rsidRDefault="007A2E5B" w:rsidP="000B6385">
      <w:pPr>
        <w:spacing w:after="0" w:line="240" w:lineRule="auto"/>
        <w:ind w:firstLine="709"/>
        <w:jc w:val="both"/>
        <w:rPr>
          <w:rFonts w:ascii="Times New Roman" w:hAnsi="Times New Roman" w:cs="Times New Roman"/>
          <w:sz w:val="24"/>
          <w:szCs w:val="24"/>
          <w:lang w:val="uk-UA"/>
        </w:rPr>
      </w:pPr>
      <w:r w:rsidRPr="000B6385">
        <w:rPr>
          <w:rFonts w:ascii="Times New Roman" w:hAnsi="Times New Roman" w:cs="Times New Roman"/>
          <w:sz w:val="24"/>
          <w:szCs w:val="24"/>
          <w:lang w:val="uk-UA"/>
        </w:rPr>
        <w:t>- вчиняти дії, що негативно впливають на архітектур</w:t>
      </w:r>
      <w:r w:rsidR="004B602B" w:rsidRPr="000B6385">
        <w:rPr>
          <w:rFonts w:ascii="Times New Roman" w:hAnsi="Times New Roman" w:cs="Times New Roman"/>
          <w:sz w:val="24"/>
          <w:szCs w:val="24"/>
          <w:lang w:val="uk-UA"/>
        </w:rPr>
        <w:t>ний облік</w:t>
      </w:r>
      <w:r w:rsidRPr="000B6385">
        <w:rPr>
          <w:rFonts w:ascii="Times New Roman" w:hAnsi="Times New Roman" w:cs="Times New Roman"/>
          <w:sz w:val="24"/>
          <w:szCs w:val="24"/>
          <w:lang w:val="uk-UA"/>
        </w:rPr>
        <w:t xml:space="preserve"> фасадів будівель і споруд, у тому числі розклеювати афіші, інформаційно - агітаційні плакати, рекламу, листівки, оголошення, тощо;</w:t>
      </w:r>
    </w:p>
    <w:p w:rsidR="007A2E5B" w:rsidRPr="000B6385" w:rsidRDefault="004B602B" w:rsidP="000B6385">
      <w:pPr>
        <w:spacing w:after="0" w:line="240" w:lineRule="auto"/>
        <w:ind w:firstLine="709"/>
        <w:jc w:val="both"/>
        <w:rPr>
          <w:rFonts w:ascii="Times New Roman" w:hAnsi="Times New Roman" w:cs="Times New Roman"/>
          <w:sz w:val="24"/>
          <w:szCs w:val="24"/>
          <w:lang w:val="uk-UA"/>
        </w:rPr>
      </w:pPr>
      <w:r w:rsidRPr="000B6385">
        <w:rPr>
          <w:rFonts w:ascii="Times New Roman" w:hAnsi="Times New Roman" w:cs="Times New Roman"/>
          <w:sz w:val="24"/>
          <w:szCs w:val="24"/>
          <w:lang w:val="uk-UA"/>
        </w:rPr>
        <w:t>-</w:t>
      </w:r>
      <w:r w:rsidR="007A2E5B" w:rsidRPr="000B6385">
        <w:rPr>
          <w:rFonts w:ascii="Times New Roman" w:hAnsi="Times New Roman" w:cs="Times New Roman"/>
          <w:sz w:val="24"/>
          <w:szCs w:val="24"/>
          <w:lang w:val="uk-UA"/>
        </w:rPr>
        <w:t xml:space="preserve"> виконувати написи, малюнки  на павільйонах, стінах будівель, споруд, опорах, деревах, тротуарах, дорогах та інших об'єктах, не призначених для цих цілей;</w:t>
      </w:r>
    </w:p>
    <w:p w:rsidR="007A2E5B" w:rsidRPr="000B6385" w:rsidRDefault="007A2E5B" w:rsidP="000B6385">
      <w:pPr>
        <w:spacing w:after="0" w:line="240" w:lineRule="auto"/>
        <w:ind w:firstLine="709"/>
        <w:jc w:val="both"/>
        <w:rPr>
          <w:rFonts w:ascii="Times New Roman" w:hAnsi="Times New Roman" w:cs="Times New Roman"/>
          <w:sz w:val="24"/>
          <w:szCs w:val="24"/>
          <w:lang w:val="uk-UA"/>
        </w:rPr>
      </w:pPr>
      <w:r w:rsidRPr="000B6385">
        <w:rPr>
          <w:rFonts w:ascii="Times New Roman" w:hAnsi="Times New Roman" w:cs="Times New Roman"/>
          <w:sz w:val="24"/>
          <w:szCs w:val="24"/>
          <w:lang w:val="uk-UA"/>
        </w:rPr>
        <w:t>- захаращувати та огороджувати пожежні проїзди й протипожежні розриви на територіях, прилеглих до житлових будинків, будівель та споруд;</w:t>
      </w:r>
    </w:p>
    <w:p w:rsidR="007A2E5B" w:rsidRPr="000B6385" w:rsidRDefault="007A2E5B" w:rsidP="000B6385">
      <w:pPr>
        <w:spacing w:after="0" w:line="240" w:lineRule="auto"/>
        <w:ind w:firstLine="709"/>
        <w:jc w:val="both"/>
        <w:rPr>
          <w:rFonts w:ascii="Times New Roman" w:hAnsi="Times New Roman" w:cs="Times New Roman"/>
          <w:sz w:val="24"/>
          <w:szCs w:val="24"/>
          <w:lang w:val="uk-UA"/>
        </w:rPr>
      </w:pPr>
      <w:r w:rsidRPr="000B6385">
        <w:rPr>
          <w:rFonts w:ascii="Times New Roman" w:hAnsi="Times New Roman" w:cs="Times New Roman"/>
          <w:sz w:val="24"/>
          <w:szCs w:val="24"/>
          <w:lang w:val="uk-UA"/>
        </w:rPr>
        <w:t xml:space="preserve">- </w:t>
      </w:r>
      <w:r w:rsidR="004B602B" w:rsidRPr="000B6385">
        <w:rPr>
          <w:rFonts w:ascii="Times New Roman" w:hAnsi="Times New Roman" w:cs="Times New Roman"/>
          <w:sz w:val="24"/>
          <w:szCs w:val="24"/>
          <w:lang w:val="uk-UA"/>
        </w:rPr>
        <w:t>скидати</w:t>
      </w:r>
      <w:r w:rsidRPr="000B6385">
        <w:rPr>
          <w:rFonts w:ascii="Times New Roman" w:hAnsi="Times New Roman" w:cs="Times New Roman"/>
          <w:sz w:val="24"/>
          <w:szCs w:val="24"/>
          <w:lang w:val="uk-UA"/>
        </w:rPr>
        <w:t xml:space="preserve"> побутові та виробничі відходи на території дворів і вулиць, використовувати для цього колодязі водостоків каналізації, а також закопувати </w:t>
      </w:r>
      <w:r w:rsidR="004B602B" w:rsidRPr="000B6385">
        <w:rPr>
          <w:rFonts w:ascii="Times New Roman" w:hAnsi="Times New Roman" w:cs="Times New Roman"/>
          <w:sz w:val="24"/>
          <w:szCs w:val="24"/>
          <w:lang w:val="uk-UA"/>
        </w:rPr>
        <w:t>відходи</w:t>
      </w:r>
      <w:r w:rsidRPr="000B6385">
        <w:rPr>
          <w:rFonts w:ascii="Times New Roman" w:hAnsi="Times New Roman" w:cs="Times New Roman"/>
          <w:sz w:val="24"/>
          <w:szCs w:val="24"/>
          <w:lang w:val="uk-UA"/>
        </w:rPr>
        <w:t xml:space="preserve"> у землю;</w:t>
      </w:r>
    </w:p>
    <w:p w:rsidR="007A2E5B" w:rsidRPr="000B6385" w:rsidRDefault="007A2E5B" w:rsidP="000B6385">
      <w:pPr>
        <w:spacing w:after="0" w:line="240" w:lineRule="auto"/>
        <w:ind w:firstLine="709"/>
        <w:jc w:val="both"/>
        <w:rPr>
          <w:rFonts w:ascii="Times New Roman" w:hAnsi="Times New Roman" w:cs="Times New Roman"/>
          <w:sz w:val="24"/>
          <w:szCs w:val="24"/>
          <w:lang w:val="uk-UA"/>
        </w:rPr>
      </w:pPr>
      <w:r w:rsidRPr="000B6385">
        <w:rPr>
          <w:rFonts w:ascii="Times New Roman" w:hAnsi="Times New Roman" w:cs="Times New Roman"/>
          <w:sz w:val="24"/>
          <w:szCs w:val="24"/>
          <w:lang w:val="uk-UA"/>
        </w:rPr>
        <w:t>- мити проїзну частину дороги шляхом вимивання  сміття на тротуари, газони, площадки</w:t>
      </w:r>
      <w:r w:rsidR="004B602B" w:rsidRPr="000B6385">
        <w:rPr>
          <w:rFonts w:ascii="Times New Roman" w:hAnsi="Times New Roman" w:cs="Times New Roman"/>
          <w:sz w:val="24"/>
          <w:szCs w:val="24"/>
          <w:lang w:val="uk-UA"/>
        </w:rPr>
        <w:t xml:space="preserve"> для зупинки т</w:t>
      </w:r>
      <w:r w:rsidR="00596BA6" w:rsidRPr="000B6385">
        <w:rPr>
          <w:rFonts w:ascii="Times New Roman" w:hAnsi="Times New Roman" w:cs="Times New Roman"/>
          <w:sz w:val="24"/>
          <w:szCs w:val="24"/>
          <w:lang w:val="uk-UA"/>
        </w:rPr>
        <w:t>р</w:t>
      </w:r>
      <w:r w:rsidR="004B602B" w:rsidRPr="000B6385">
        <w:rPr>
          <w:rFonts w:ascii="Times New Roman" w:hAnsi="Times New Roman" w:cs="Times New Roman"/>
          <w:sz w:val="24"/>
          <w:szCs w:val="24"/>
          <w:lang w:val="uk-UA"/>
        </w:rPr>
        <w:t>анспорту</w:t>
      </w:r>
      <w:r w:rsidRPr="000B6385">
        <w:rPr>
          <w:rFonts w:ascii="Times New Roman" w:hAnsi="Times New Roman" w:cs="Times New Roman"/>
          <w:sz w:val="24"/>
          <w:szCs w:val="24"/>
          <w:lang w:val="uk-UA"/>
        </w:rPr>
        <w:t>;</w:t>
      </w:r>
    </w:p>
    <w:p w:rsidR="007A2E5B" w:rsidRPr="000B6385" w:rsidRDefault="007A2E5B" w:rsidP="000B6385">
      <w:pPr>
        <w:spacing w:after="0" w:line="240" w:lineRule="auto"/>
        <w:ind w:firstLine="709"/>
        <w:jc w:val="both"/>
        <w:rPr>
          <w:rFonts w:ascii="Times New Roman" w:hAnsi="Times New Roman" w:cs="Times New Roman"/>
          <w:sz w:val="24"/>
          <w:szCs w:val="24"/>
          <w:lang w:val="uk-UA"/>
        </w:rPr>
      </w:pPr>
      <w:r w:rsidRPr="000B6385">
        <w:rPr>
          <w:rFonts w:ascii="Times New Roman" w:hAnsi="Times New Roman" w:cs="Times New Roman"/>
          <w:sz w:val="24"/>
          <w:szCs w:val="24"/>
          <w:lang w:val="uk-UA"/>
        </w:rPr>
        <w:t xml:space="preserve">- спалювати промислові відходи, сміття, листя, </w:t>
      </w:r>
      <w:r w:rsidR="00596BA6" w:rsidRPr="000B6385">
        <w:rPr>
          <w:rFonts w:ascii="Times New Roman" w:hAnsi="Times New Roman" w:cs="Times New Roman"/>
          <w:sz w:val="24"/>
          <w:szCs w:val="24"/>
          <w:lang w:val="uk-UA"/>
        </w:rPr>
        <w:t xml:space="preserve">гілки </w:t>
      </w:r>
      <w:r w:rsidRPr="000B6385">
        <w:rPr>
          <w:rFonts w:ascii="Times New Roman" w:hAnsi="Times New Roman" w:cs="Times New Roman"/>
          <w:sz w:val="24"/>
          <w:szCs w:val="24"/>
          <w:lang w:val="uk-UA"/>
        </w:rPr>
        <w:t>вулицях, площах, скверах, бульварах, квітниках і у дворах підприємств, установ, організацій і приватних домоволодінь, міських смітниках тощо, а також спалювати сміття в контейнерах;</w:t>
      </w:r>
    </w:p>
    <w:p w:rsidR="006E7BE7" w:rsidRPr="000B6385" w:rsidRDefault="006E7BE7" w:rsidP="000B6385">
      <w:pPr>
        <w:spacing w:after="0" w:line="240" w:lineRule="auto"/>
        <w:ind w:firstLine="709"/>
        <w:jc w:val="both"/>
        <w:rPr>
          <w:rFonts w:ascii="Times New Roman" w:hAnsi="Times New Roman" w:cs="Times New Roman"/>
          <w:sz w:val="24"/>
          <w:szCs w:val="24"/>
          <w:lang w:val="uk-UA"/>
        </w:rPr>
      </w:pPr>
      <w:r w:rsidRPr="000B6385">
        <w:rPr>
          <w:rFonts w:ascii="Times New Roman" w:hAnsi="Times New Roman" w:cs="Times New Roman"/>
          <w:sz w:val="24"/>
          <w:szCs w:val="24"/>
          <w:lang w:val="uk-UA"/>
        </w:rPr>
        <w:t>- вивозити, виносити, викидати та/або звалювати в не відведених для цього місцях будь-які відходи, траву, гілля, деревину, листя, сніг тощо, влаштовувати несанкціоновані звалища;</w:t>
      </w:r>
    </w:p>
    <w:p w:rsidR="006E7BE7" w:rsidRPr="000B6385" w:rsidRDefault="006E7BE7" w:rsidP="000B6385">
      <w:pPr>
        <w:spacing w:after="0" w:line="240" w:lineRule="auto"/>
        <w:ind w:firstLine="709"/>
        <w:jc w:val="both"/>
        <w:rPr>
          <w:rFonts w:ascii="Times New Roman" w:hAnsi="Times New Roman" w:cs="Times New Roman"/>
          <w:sz w:val="24"/>
          <w:szCs w:val="24"/>
          <w:lang w:val="uk-UA"/>
        </w:rPr>
      </w:pPr>
      <w:r w:rsidRPr="000B6385">
        <w:rPr>
          <w:rFonts w:ascii="Times New Roman" w:hAnsi="Times New Roman" w:cs="Times New Roman"/>
          <w:sz w:val="24"/>
          <w:szCs w:val="24"/>
          <w:lang w:val="uk-UA"/>
        </w:rPr>
        <w:t>- складати будівельні матеріали, конструкції, обладнання за межами будівельних майданчиків, на тротуарах і територіях прилеглих до будинків;</w:t>
      </w:r>
    </w:p>
    <w:p w:rsidR="006E7BE7" w:rsidRPr="000B6385" w:rsidRDefault="006E7BE7" w:rsidP="000B6385">
      <w:pPr>
        <w:spacing w:after="0" w:line="240" w:lineRule="auto"/>
        <w:ind w:firstLine="709"/>
        <w:jc w:val="both"/>
        <w:rPr>
          <w:rFonts w:ascii="Times New Roman" w:hAnsi="Times New Roman" w:cs="Times New Roman"/>
          <w:sz w:val="24"/>
          <w:szCs w:val="24"/>
          <w:lang w:val="uk-UA"/>
        </w:rPr>
      </w:pPr>
      <w:r w:rsidRPr="000B6385">
        <w:rPr>
          <w:rFonts w:ascii="Times New Roman" w:hAnsi="Times New Roman" w:cs="Times New Roman"/>
          <w:sz w:val="24"/>
          <w:szCs w:val="24"/>
          <w:lang w:val="uk-UA"/>
        </w:rPr>
        <w:t>- вивозити з будівництва будівельне сміття і ґрунт у будь-які місця, крім спеціально відведених для цієї мети;</w:t>
      </w:r>
    </w:p>
    <w:p w:rsidR="00D00A62" w:rsidRPr="000B6385" w:rsidRDefault="00D00A62" w:rsidP="000B6385">
      <w:pPr>
        <w:spacing w:after="0" w:line="240" w:lineRule="auto"/>
        <w:ind w:firstLine="709"/>
        <w:jc w:val="both"/>
        <w:rPr>
          <w:rFonts w:ascii="Times New Roman" w:hAnsi="Times New Roman" w:cs="Times New Roman"/>
          <w:sz w:val="24"/>
          <w:szCs w:val="24"/>
          <w:lang w:val="uk-UA"/>
        </w:rPr>
      </w:pPr>
      <w:r w:rsidRPr="000B6385">
        <w:rPr>
          <w:rFonts w:ascii="Times New Roman" w:hAnsi="Times New Roman" w:cs="Times New Roman"/>
          <w:sz w:val="24"/>
          <w:szCs w:val="24"/>
          <w:lang w:val="uk-UA"/>
        </w:rPr>
        <w:t xml:space="preserve">-  самовільно влаштовувати городи, створювати, пошкоджувати або знищувати газони, самовільно висаджувати, провадити посадку дерев та/або кущів на трасах теплових, газопровідних, водопровідних, каналізаційних і всіх кабельних споруджень; </w:t>
      </w:r>
    </w:p>
    <w:p w:rsidR="00D00A62" w:rsidRPr="000B6385" w:rsidRDefault="00D00A62" w:rsidP="000B6385">
      <w:pPr>
        <w:spacing w:after="0" w:line="240" w:lineRule="auto"/>
        <w:ind w:firstLine="709"/>
        <w:jc w:val="both"/>
        <w:rPr>
          <w:rFonts w:ascii="Times New Roman" w:hAnsi="Times New Roman" w:cs="Times New Roman"/>
          <w:sz w:val="24"/>
          <w:szCs w:val="24"/>
          <w:lang w:val="uk-UA"/>
        </w:rPr>
      </w:pPr>
      <w:r w:rsidRPr="000B6385">
        <w:rPr>
          <w:rFonts w:ascii="Times New Roman" w:hAnsi="Times New Roman" w:cs="Times New Roman"/>
          <w:sz w:val="24"/>
          <w:szCs w:val="24"/>
          <w:lang w:val="uk-UA"/>
        </w:rPr>
        <w:t xml:space="preserve">- допускати рух забруднених </w:t>
      </w:r>
      <w:r w:rsidR="00596BA6" w:rsidRPr="000B6385">
        <w:rPr>
          <w:rFonts w:ascii="Times New Roman" w:hAnsi="Times New Roman" w:cs="Times New Roman"/>
          <w:sz w:val="24"/>
          <w:szCs w:val="24"/>
          <w:lang w:val="uk-UA"/>
        </w:rPr>
        <w:t>та таких що призводять до забруднення машин</w:t>
      </w:r>
      <w:r w:rsidRPr="000B6385">
        <w:rPr>
          <w:rFonts w:ascii="Times New Roman" w:hAnsi="Times New Roman" w:cs="Times New Roman"/>
          <w:sz w:val="24"/>
          <w:szCs w:val="24"/>
          <w:lang w:val="uk-UA"/>
        </w:rPr>
        <w:t>, а також перевезення сміття, сипучих і рідких матеріалів без вживання заходів обережності, що запобігають забрудненню вулиць</w:t>
      </w:r>
    </w:p>
    <w:p w:rsidR="00D00A62" w:rsidRPr="000B6385" w:rsidRDefault="00D00A62" w:rsidP="000B6385">
      <w:pPr>
        <w:spacing w:after="0" w:line="240" w:lineRule="auto"/>
        <w:ind w:firstLine="709"/>
        <w:jc w:val="both"/>
        <w:rPr>
          <w:rFonts w:ascii="Times New Roman" w:hAnsi="Times New Roman" w:cs="Times New Roman"/>
          <w:sz w:val="24"/>
          <w:szCs w:val="24"/>
          <w:lang w:val="uk-UA"/>
        </w:rPr>
      </w:pPr>
      <w:r w:rsidRPr="000B6385">
        <w:rPr>
          <w:rFonts w:ascii="Times New Roman" w:hAnsi="Times New Roman" w:cs="Times New Roman"/>
          <w:sz w:val="24"/>
          <w:szCs w:val="24"/>
          <w:lang w:val="uk-UA"/>
        </w:rPr>
        <w:t xml:space="preserve">- здійснювати ремонт, обслуговування та миття транспортних засобів, машин, механізмів на прибудинкових територіях, газонах, </w:t>
      </w:r>
      <w:r w:rsidR="00252D0C" w:rsidRPr="000B6385">
        <w:rPr>
          <w:rFonts w:ascii="Times New Roman" w:hAnsi="Times New Roman" w:cs="Times New Roman"/>
          <w:sz w:val="24"/>
          <w:szCs w:val="24"/>
          <w:lang w:val="uk-UA"/>
        </w:rPr>
        <w:t>у водоохоронних зонах</w:t>
      </w:r>
      <w:r w:rsidRPr="000B6385">
        <w:rPr>
          <w:rFonts w:ascii="Times New Roman" w:hAnsi="Times New Roman" w:cs="Times New Roman"/>
          <w:sz w:val="24"/>
          <w:szCs w:val="24"/>
          <w:lang w:val="uk-UA"/>
        </w:rPr>
        <w:t xml:space="preserve"> та у інших не відведених для цього місцях (крім випадків проведення негайного ремонту при аварійній зупинці);</w:t>
      </w:r>
    </w:p>
    <w:p w:rsidR="00D00A62" w:rsidRPr="000B6385" w:rsidRDefault="00D00A62" w:rsidP="000B6385">
      <w:pPr>
        <w:spacing w:after="0" w:line="240" w:lineRule="auto"/>
        <w:ind w:firstLine="709"/>
        <w:jc w:val="both"/>
        <w:rPr>
          <w:rFonts w:ascii="Times New Roman" w:hAnsi="Times New Roman" w:cs="Times New Roman"/>
          <w:sz w:val="24"/>
          <w:szCs w:val="24"/>
          <w:lang w:val="uk-UA"/>
        </w:rPr>
      </w:pPr>
      <w:r w:rsidRPr="000B6385">
        <w:rPr>
          <w:rFonts w:ascii="Times New Roman" w:hAnsi="Times New Roman" w:cs="Times New Roman"/>
          <w:sz w:val="24"/>
          <w:szCs w:val="24"/>
          <w:lang w:val="uk-UA"/>
        </w:rPr>
        <w:t>- рух та стоянка автомототранспорту на зелених зонах міста;</w:t>
      </w:r>
    </w:p>
    <w:p w:rsidR="00D00A62" w:rsidRPr="000B6385" w:rsidRDefault="00D00A62" w:rsidP="000B6385">
      <w:pPr>
        <w:spacing w:after="0" w:line="240" w:lineRule="auto"/>
        <w:ind w:firstLine="684"/>
        <w:jc w:val="both"/>
        <w:rPr>
          <w:rFonts w:ascii="Times New Roman" w:hAnsi="Times New Roman" w:cs="Times New Roman"/>
          <w:sz w:val="24"/>
          <w:szCs w:val="24"/>
          <w:lang w:val="uk-UA"/>
        </w:rPr>
      </w:pPr>
      <w:r w:rsidRPr="000B6385">
        <w:rPr>
          <w:rFonts w:ascii="Times New Roman" w:hAnsi="Times New Roman" w:cs="Times New Roman"/>
          <w:sz w:val="24"/>
          <w:szCs w:val="24"/>
          <w:lang w:val="uk-UA"/>
        </w:rPr>
        <w:t xml:space="preserve">- забороняється складати у контейнери для збору сміття: листя, будівельне сміття, великогабаритні відходи, заливати контейнери рідиною, перевантажувати контейнери вагою більше </w:t>
      </w:r>
      <w:smartTag w:uri="urn:schemas-microsoft-com:office:smarttags" w:element="metricconverter">
        <w:smartTagPr>
          <w:attr w:name="ProductID" w:val="250 кг"/>
        </w:smartTagPr>
        <w:r w:rsidRPr="000B6385">
          <w:rPr>
            <w:rFonts w:ascii="Times New Roman" w:hAnsi="Times New Roman" w:cs="Times New Roman"/>
            <w:sz w:val="24"/>
            <w:szCs w:val="24"/>
            <w:lang w:val="uk-UA"/>
          </w:rPr>
          <w:t>250 кг</w:t>
        </w:r>
      </w:smartTag>
      <w:r w:rsidRPr="000B6385">
        <w:rPr>
          <w:rFonts w:ascii="Times New Roman" w:hAnsi="Times New Roman" w:cs="Times New Roman"/>
          <w:sz w:val="24"/>
          <w:szCs w:val="24"/>
          <w:lang w:val="uk-UA"/>
        </w:rPr>
        <w:t>.;</w:t>
      </w:r>
    </w:p>
    <w:p w:rsidR="00D00A62" w:rsidRPr="000B6385" w:rsidRDefault="00D00A62" w:rsidP="000B6385">
      <w:pPr>
        <w:spacing w:after="0" w:line="240" w:lineRule="auto"/>
        <w:ind w:firstLine="684"/>
        <w:jc w:val="both"/>
        <w:rPr>
          <w:rFonts w:ascii="Times New Roman" w:hAnsi="Times New Roman" w:cs="Times New Roman"/>
          <w:sz w:val="24"/>
          <w:szCs w:val="24"/>
          <w:lang w:val="uk-UA"/>
        </w:rPr>
      </w:pPr>
      <w:r w:rsidRPr="000B6385">
        <w:rPr>
          <w:rFonts w:ascii="Times New Roman" w:hAnsi="Times New Roman" w:cs="Times New Roman"/>
          <w:sz w:val="24"/>
          <w:szCs w:val="24"/>
          <w:lang w:val="uk-UA"/>
        </w:rPr>
        <w:t>- виконувати земляні, будівельні та інші роботи без дозвільного документу, виданого в установленому законодавством порядку;</w:t>
      </w:r>
    </w:p>
    <w:p w:rsidR="007A2E5B" w:rsidRPr="000B6385" w:rsidRDefault="00D00A62" w:rsidP="000B6385">
      <w:pPr>
        <w:spacing w:after="0" w:line="240" w:lineRule="auto"/>
        <w:ind w:firstLine="684"/>
        <w:jc w:val="both"/>
        <w:rPr>
          <w:rFonts w:ascii="Times New Roman" w:hAnsi="Times New Roman" w:cs="Times New Roman"/>
          <w:sz w:val="24"/>
          <w:szCs w:val="24"/>
          <w:lang w:val="uk-UA"/>
        </w:rPr>
      </w:pPr>
      <w:r w:rsidRPr="000B6385">
        <w:rPr>
          <w:rFonts w:ascii="Times New Roman" w:hAnsi="Times New Roman" w:cs="Times New Roman"/>
          <w:sz w:val="24"/>
          <w:szCs w:val="24"/>
          <w:lang w:val="uk-UA"/>
        </w:rPr>
        <w:t>- забруднювати довкілля, засмічувати побутовими відходами, недопалками тощо місця загального користування;</w:t>
      </w:r>
    </w:p>
    <w:p w:rsidR="00D00A62" w:rsidRPr="000B6385" w:rsidRDefault="00D00A62" w:rsidP="000B6385">
      <w:pPr>
        <w:spacing w:after="0" w:line="240" w:lineRule="auto"/>
        <w:ind w:firstLine="709"/>
        <w:jc w:val="both"/>
        <w:rPr>
          <w:rFonts w:ascii="Times New Roman" w:hAnsi="Times New Roman" w:cs="Times New Roman"/>
          <w:sz w:val="24"/>
          <w:szCs w:val="24"/>
          <w:lang w:val="uk-UA"/>
        </w:rPr>
      </w:pPr>
      <w:r w:rsidRPr="000B6385">
        <w:rPr>
          <w:rFonts w:ascii="Times New Roman" w:hAnsi="Times New Roman" w:cs="Times New Roman"/>
          <w:sz w:val="24"/>
          <w:szCs w:val="24"/>
          <w:lang w:val="uk-UA"/>
        </w:rPr>
        <w:t xml:space="preserve">- справляти </w:t>
      </w:r>
      <w:r w:rsidR="00B37A80" w:rsidRPr="000B6385">
        <w:rPr>
          <w:rFonts w:ascii="Times New Roman" w:hAnsi="Times New Roman" w:cs="Times New Roman"/>
          <w:sz w:val="24"/>
          <w:szCs w:val="24"/>
          <w:lang w:val="uk-UA"/>
        </w:rPr>
        <w:t>природні потреби</w:t>
      </w:r>
      <w:r w:rsidRPr="000B6385">
        <w:rPr>
          <w:rFonts w:ascii="Times New Roman" w:hAnsi="Times New Roman" w:cs="Times New Roman"/>
          <w:sz w:val="24"/>
          <w:szCs w:val="24"/>
          <w:lang w:val="uk-UA"/>
        </w:rPr>
        <w:t xml:space="preserve"> в не відведених для цього місцях;</w:t>
      </w:r>
    </w:p>
    <w:p w:rsidR="007A2E5B" w:rsidRPr="000B6385" w:rsidRDefault="004C72E1" w:rsidP="000B6385">
      <w:pPr>
        <w:spacing w:after="0" w:line="240" w:lineRule="auto"/>
        <w:ind w:firstLine="709"/>
        <w:jc w:val="both"/>
        <w:rPr>
          <w:rFonts w:ascii="Times New Roman" w:hAnsi="Times New Roman" w:cs="Times New Roman"/>
          <w:sz w:val="24"/>
          <w:szCs w:val="24"/>
          <w:lang w:val="uk-UA"/>
        </w:rPr>
      </w:pPr>
      <w:r w:rsidRPr="000B6385">
        <w:rPr>
          <w:rFonts w:ascii="Times New Roman" w:hAnsi="Times New Roman" w:cs="Times New Roman"/>
          <w:sz w:val="24"/>
          <w:szCs w:val="24"/>
          <w:lang w:val="uk-UA"/>
        </w:rPr>
        <w:t xml:space="preserve">- </w:t>
      </w:r>
      <w:r w:rsidR="007A2E5B" w:rsidRPr="000B6385">
        <w:rPr>
          <w:rFonts w:ascii="Times New Roman" w:hAnsi="Times New Roman" w:cs="Times New Roman"/>
          <w:sz w:val="24"/>
          <w:szCs w:val="24"/>
          <w:lang w:val="uk-UA"/>
        </w:rPr>
        <w:t>згрібати листя та сміття до кореневої частини дерев, чагарників;</w:t>
      </w:r>
    </w:p>
    <w:p w:rsidR="007A2E5B" w:rsidRPr="000B6385" w:rsidRDefault="007A2E5B" w:rsidP="000B6385">
      <w:pPr>
        <w:spacing w:after="0" w:line="240" w:lineRule="auto"/>
        <w:ind w:firstLine="709"/>
        <w:jc w:val="both"/>
        <w:rPr>
          <w:rFonts w:ascii="Times New Roman" w:hAnsi="Times New Roman" w:cs="Times New Roman"/>
          <w:sz w:val="24"/>
          <w:szCs w:val="24"/>
          <w:lang w:val="uk-UA"/>
        </w:rPr>
      </w:pPr>
      <w:r w:rsidRPr="000B6385">
        <w:rPr>
          <w:rFonts w:ascii="Times New Roman" w:hAnsi="Times New Roman" w:cs="Times New Roman"/>
          <w:sz w:val="24"/>
          <w:szCs w:val="24"/>
          <w:lang w:val="uk-UA"/>
        </w:rPr>
        <w:t>- вчиняти дії, які можуть привести до підтоплення територій та спровокувати зсувні процеси;</w:t>
      </w:r>
    </w:p>
    <w:p w:rsidR="007A2E5B" w:rsidRPr="000B6385" w:rsidRDefault="007A2E5B" w:rsidP="000B6385">
      <w:pPr>
        <w:spacing w:after="0" w:line="240" w:lineRule="auto"/>
        <w:ind w:firstLine="709"/>
        <w:jc w:val="both"/>
        <w:rPr>
          <w:rFonts w:ascii="Times New Roman" w:hAnsi="Times New Roman" w:cs="Times New Roman"/>
          <w:sz w:val="24"/>
          <w:szCs w:val="24"/>
          <w:lang w:val="uk-UA"/>
        </w:rPr>
      </w:pPr>
      <w:r w:rsidRPr="000B6385">
        <w:rPr>
          <w:rFonts w:ascii="Times New Roman" w:hAnsi="Times New Roman" w:cs="Times New Roman"/>
          <w:sz w:val="24"/>
          <w:szCs w:val="24"/>
          <w:lang w:val="uk-UA"/>
        </w:rPr>
        <w:lastRenderedPageBreak/>
        <w:t xml:space="preserve">- скидати у водойми побутові і виробничі відходи, </w:t>
      </w:r>
      <w:r w:rsidR="00B37A80" w:rsidRPr="000B6385">
        <w:rPr>
          <w:rFonts w:ascii="Times New Roman" w:hAnsi="Times New Roman" w:cs="Times New Roman"/>
          <w:sz w:val="24"/>
          <w:szCs w:val="24"/>
          <w:lang w:val="uk-UA"/>
        </w:rPr>
        <w:t>інші речовини що забруднюють воду.</w:t>
      </w:r>
    </w:p>
    <w:p w:rsidR="007A2E5B" w:rsidRPr="000B6385" w:rsidRDefault="007A2E5B" w:rsidP="000B6385">
      <w:pPr>
        <w:shd w:val="clear" w:color="auto" w:fill="FFFFFF"/>
        <w:spacing w:after="0" w:line="240" w:lineRule="auto"/>
        <w:ind w:firstLine="450"/>
        <w:jc w:val="both"/>
        <w:textAlignment w:val="baseline"/>
        <w:rPr>
          <w:rFonts w:ascii="Times New Roman" w:eastAsia="Times New Roman" w:hAnsi="Times New Roman" w:cs="Times New Roman"/>
          <w:b/>
          <w:sz w:val="24"/>
          <w:szCs w:val="24"/>
          <w:lang w:val="uk-UA" w:eastAsia="ru-RU"/>
        </w:rPr>
      </w:pPr>
    </w:p>
    <w:p w:rsidR="004C72E1" w:rsidRPr="000B6385" w:rsidRDefault="00D00A62" w:rsidP="000B6385">
      <w:pPr>
        <w:shd w:val="clear" w:color="auto" w:fill="FFFFFF"/>
        <w:spacing w:after="0" w:line="240" w:lineRule="auto"/>
        <w:ind w:left="450" w:right="450"/>
        <w:jc w:val="center"/>
        <w:textAlignment w:val="baseline"/>
        <w:rPr>
          <w:rFonts w:ascii="Times New Roman" w:eastAsia="Times New Roman" w:hAnsi="Times New Roman" w:cs="Times New Roman"/>
          <w:b/>
          <w:bCs/>
          <w:sz w:val="24"/>
          <w:szCs w:val="24"/>
          <w:bdr w:val="none" w:sz="0" w:space="0" w:color="auto" w:frame="1"/>
          <w:lang w:val="uk-UA" w:eastAsia="ru-RU"/>
        </w:rPr>
      </w:pPr>
      <w:bookmarkStart w:id="98" w:name="n113"/>
      <w:bookmarkEnd w:id="98"/>
      <w:r w:rsidRPr="000B6385">
        <w:rPr>
          <w:rFonts w:ascii="Times New Roman" w:eastAsia="Times New Roman" w:hAnsi="Times New Roman" w:cs="Times New Roman"/>
          <w:b/>
          <w:bCs/>
          <w:sz w:val="24"/>
          <w:szCs w:val="24"/>
          <w:bdr w:val="none" w:sz="0" w:space="0" w:color="auto" w:frame="1"/>
          <w:lang w:val="uk-UA" w:eastAsia="ru-RU"/>
        </w:rPr>
        <w:t>ІІІ. Вимоги до впорядкування територій підприємств, установ, організацій у сфері благоустрою населених пунктів</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99" w:name="n114"/>
      <w:bookmarkEnd w:id="99"/>
      <w:r w:rsidRPr="000B6385">
        <w:rPr>
          <w:rFonts w:ascii="Times New Roman" w:eastAsia="Times New Roman" w:hAnsi="Times New Roman" w:cs="Times New Roman"/>
          <w:sz w:val="24"/>
          <w:szCs w:val="24"/>
          <w:lang w:val="uk-UA" w:eastAsia="ru-RU"/>
        </w:rPr>
        <w:t>1. Підприємства, установи, організації, які розміщуються на території об’єкта благоустрою, можуть утримувати закріплену за ними територію або брати пайову участь в утриманні цього об’єкта на умовах договору, укладеного із балансоутримувачем.</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00" w:name="n115"/>
      <w:bookmarkEnd w:id="100"/>
      <w:r w:rsidRPr="000B6385">
        <w:rPr>
          <w:rFonts w:ascii="Times New Roman" w:eastAsia="Times New Roman" w:hAnsi="Times New Roman" w:cs="Times New Roman"/>
          <w:sz w:val="24"/>
          <w:szCs w:val="24"/>
          <w:lang w:val="uk-UA" w:eastAsia="ru-RU"/>
        </w:rPr>
        <w:t>Визначення меж утримання територій, прилеглих до території підприємств, установ, організацій, здійснюється відповідно до </w:t>
      </w:r>
      <w:hyperlink r:id="rId48" w:anchor="n175" w:history="1">
        <w:r w:rsidRPr="000B6385">
          <w:rPr>
            <w:rFonts w:ascii="Times New Roman" w:eastAsia="Times New Roman" w:hAnsi="Times New Roman" w:cs="Times New Roman"/>
            <w:sz w:val="24"/>
            <w:szCs w:val="24"/>
            <w:u w:val="single"/>
            <w:bdr w:val="none" w:sz="0" w:space="0" w:color="auto" w:frame="1"/>
            <w:lang w:val="uk-UA" w:eastAsia="ru-RU"/>
          </w:rPr>
          <w:t>розділу VIІ</w:t>
        </w:r>
      </w:hyperlink>
      <w:r w:rsidRPr="000B6385">
        <w:rPr>
          <w:rFonts w:ascii="Times New Roman" w:eastAsia="Times New Roman" w:hAnsi="Times New Roman" w:cs="Times New Roman"/>
          <w:sz w:val="24"/>
          <w:szCs w:val="24"/>
          <w:lang w:val="uk-UA" w:eastAsia="ru-RU"/>
        </w:rPr>
        <w:t> цих Типових правил.</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01" w:name="n116"/>
      <w:bookmarkEnd w:id="101"/>
      <w:r w:rsidRPr="000B6385">
        <w:rPr>
          <w:rFonts w:ascii="Times New Roman" w:eastAsia="Times New Roman" w:hAnsi="Times New Roman" w:cs="Times New Roman"/>
          <w:sz w:val="24"/>
          <w:szCs w:val="24"/>
          <w:lang w:val="uk-UA" w:eastAsia="ru-RU"/>
        </w:rPr>
        <w:t>Визначення обсягів пайової участі підприємств, установ, організацій (В), які розміщуються на території об’єкта благоустрою, в утриманні цього об’єкта здійснюють органи місцевого самоврядування за формулою</w:t>
      </w:r>
    </w:p>
    <w:p w:rsidR="00D00A62" w:rsidRPr="000B6385" w:rsidRDefault="00D00A62" w:rsidP="000B6385">
      <w:pPr>
        <w:shd w:val="clear" w:color="auto" w:fill="FFFFFF"/>
        <w:spacing w:after="0" w:line="240" w:lineRule="auto"/>
        <w:ind w:left="450" w:right="450"/>
        <w:jc w:val="center"/>
        <w:textAlignment w:val="baseline"/>
        <w:rPr>
          <w:rFonts w:ascii="Times New Roman" w:eastAsia="Times New Roman" w:hAnsi="Times New Roman" w:cs="Times New Roman"/>
          <w:sz w:val="24"/>
          <w:szCs w:val="24"/>
          <w:lang w:val="uk-UA" w:eastAsia="ru-RU"/>
        </w:rPr>
      </w:pPr>
      <w:bookmarkStart w:id="102" w:name="n117"/>
      <w:bookmarkEnd w:id="102"/>
      <w:r w:rsidRPr="000B6385">
        <w:rPr>
          <w:rFonts w:ascii="Times New Roman" w:eastAsia="Times New Roman" w:hAnsi="Times New Roman" w:cs="Times New Roman"/>
          <w:sz w:val="24"/>
          <w:szCs w:val="24"/>
          <w:lang w:val="uk-UA" w:eastAsia="ru-RU"/>
        </w:rPr>
        <w:t xml:space="preserve">В = </w:t>
      </w:r>
      <w:proofErr w:type="spellStart"/>
      <w:r w:rsidRPr="000B6385">
        <w:rPr>
          <w:rFonts w:ascii="Times New Roman" w:eastAsia="Times New Roman" w:hAnsi="Times New Roman" w:cs="Times New Roman"/>
          <w:sz w:val="24"/>
          <w:szCs w:val="24"/>
          <w:lang w:val="uk-UA" w:eastAsia="ru-RU"/>
        </w:rPr>
        <w:t>П</w:t>
      </w:r>
      <w:r w:rsidRPr="000B6385">
        <w:rPr>
          <w:rFonts w:ascii="Times New Roman" w:eastAsia="Times New Roman" w:hAnsi="Times New Roman" w:cs="Times New Roman"/>
          <w:b/>
          <w:bCs/>
          <w:sz w:val="24"/>
          <w:szCs w:val="24"/>
          <w:bdr w:val="none" w:sz="0" w:space="0" w:color="auto" w:frame="1"/>
          <w:vertAlign w:val="subscript"/>
          <w:lang w:val="uk-UA" w:eastAsia="ru-RU"/>
        </w:rPr>
        <w:t>з</w:t>
      </w:r>
      <w:proofErr w:type="spellEnd"/>
      <w:r w:rsidRPr="000B6385">
        <w:rPr>
          <w:rFonts w:ascii="Times New Roman" w:eastAsia="Times New Roman" w:hAnsi="Times New Roman" w:cs="Times New Roman"/>
          <w:sz w:val="24"/>
          <w:szCs w:val="24"/>
          <w:lang w:val="uk-UA" w:eastAsia="ru-RU"/>
        </w:rPr>
        <w:t xml:space="preserve"> х </w:t>
      </w:r>
      <w:proofErr w:type="spellStart"/>
      <w:r w:rsidRPr="000B6385">
        <w:rPr>
          <w:rFonts w:ascii="Times New Roman" w:eastAsia="Times New Roman" w:hAnsi="Times New Roman" w:cs="Times New Roman"/>
          <w:sz w:val="24"/>
          <w:szCs w:val="24"/>
          <w:lang w:val="uk-UA" w:eastAsia="ru-RU"/>
        </w:rPr>
        <w:t>С</w:t>
      </w:r>
      <w:r w:rsidRPr="000B6385">
        <w:rPr>
          <w:rFonts w:ascii="Times New Roman" w:eastAsia="Times New Roman" w:hAnsi="Times New Roman" w:cs="Times New Roman"/>
          <w:b/>
          <w:bCs/>
          <w:sz w:val="24"/>
          <w:szCs w:val="24"/>
          <w:bdr w:val="none" w:sz="0" w:space="0" w:color="auto" w:frame="1"/>
          <w:vertAlign w:val="subscript"/>
          <w:lang w:val="uk-UA" w:eastAsia="ru-RU"/>
        </w:rPr>
        <w:t>бв</w:t>
      </w:r>
      <w:proofErr w:type="spellEnd"/>
      <w:r w:rsidRPr="000B6385">
        <w:rPr>
          <w:rFonts w:ascii="Times New Roman" w:eastAsia="Times New Roman" w:hAnsi="Times New Roman" w:cs="Times New Roman"/>
          <w:sz w:val="24"/>
          <w:szCs w:val="24"/>
          <w:lang w:val="uk-UA" w:eastAsia="ru-RU"/>
        </w:rPr>
        <w:t>,</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80"/>
        <w:gridCol w:w="773"/>
        <w:gridCol w:w="449"/>
        <w:gridCol w:w="7796"/>
      </w:tblGrid>
      <w:tr w:rsidR="00596BA6" w:rsidRPr="000B6385" w:rsidTr="00D00A62">
        <w:tc>
          <w:tcPr>
            <w:tcW w:w="465" w:type="dxa"/>
            <w:tcBorders>
              <w:top w:val="nil"/>
              <w:left w:val="nil"/>
              <w:bottom w:val="nil"/>
              <w:right w:val="nil"/>
            </w:tcBorders>
            <w:hideMark/>
          </w:tcPr>
          <w:p w:rsidR="00D00A62" w:rsidRPr="000B6385" w:rsidRDefault="00D00A62" w:rsidP="000B6385">
            <w:pPr>
              <w:spacing w:after="0" w:line="240" w:lineRule="auto"/>
              <w:jc w:val="center"/>
              <w:textAlignment w:val="baseline"/>
              <w:rPr>
                <w:rFonts w:ascii="Times New Roman" w:eastAsia="Times New Roman" w:hAnsi="Times New Roman" w:cs="Times New Roman"/>
                <w:sz w:val="24"/>
                <w:szCs w:val="24"/>
                <w:lang w:val="uk-UA" w:eastAsia="ru-RU"/>
              </w:rPr>
            </w:pPr>
            <w:bookmarkStart w:id="103" w:name="n118"/>
            <w:bookmarkEnd w:id="103"/>
            <w:r w:rsidRPr="000B6385">
              <w:rPr>
                <w:rFonts w:ascii="Times New Roman" w:eastAsia="Times New Roman" w:hAnsi="Times New Roman" w:cs="Times New Roman"/>
                <w:sz w:val="24"/>
                <w:szCs w:val="24"/>
                <w:lang w:val="uk-UA" w:eastAsia="ru-RU"/>
              </w:rPr>
              <w:t>де</w:t>
            </w:r>
          </w:p>
        </w:tc>
        <w:tc>
          <w:tcPr>
            <w:tcW w:w="750" w:type="dxa"/>
            <w:tcBorders>
              <w:top w:val="nil"/>
              <w:left w:val="nil"/>
              <w:bottom w:val="nil"/>
              <w:right w:val="nil"/>
            </w:tcBorders>
            <w:hideMark/>
          </w:tcPr>
          <w:p w:rsidR="00D00A62" w:rsidRPr="000B6385" w:rsidRDefault="00D00A62" w:rsidP="000B6385">
            <w:pPr>
              <w:spacing w:after="0" w:line="240" w:lineRule="auto"/>
              <w:jc w:val="center"/>
              <w:textAlignment w:val="baseline"/>
              <w:rPr>
                <w:rFonts w:ascii="Times New Roman" w:eastAsia="Times New Roman" w:hAnsi="Times New Roman" w:cs="Times New Roman"/>
                <w:sz w:val="24"/>
                <w:szCs w:val="24"/>
                <w:lang w:val="uk-UA" w:eastAsia="ru-RU"/>
              </w:rPr>
            </w:pPr>
            <w:proofErr w:type="spellStart"/>
            <w:r w:rsidRPr="000B6385">
              <w:rPr>
                <w:rFonts w:ascii="Times New Roman" w:eastAsia="Times New Roman" w:hAnsi="Times New Roman" w:cs="Times New Roman"/>
                <w:sz w:val="24"/>
                <w:szCs w:val="24"/>
                <w:lang w:val="uk-UA" w:eastAsia="ru-RU"/>
              </w:rPr>
              <w:t>П</w:t>
            </w:r>
            <w:r w:rsidRPr="000B6385">
              <w:rPr>
                <w:rFonts w:ascii="Times New Roman" w:eastAsia="Times New Roman" w:hAnsi="Times New Roman" w:cs="Times New Roman"/>
                <w:b/>
                <w:bCs/>
                <w:sz w:val="24"/>
                <w:szCs w:val="24"/>
                <w:bdr w:val="none" w:sz="0" w:space="0" w:color="auto" w:frame="1"/>
                <w:vertAlign w:val="subscript"/>
                <w:lang w:val="uk-UA" w:eastAsia="ru-RU"/>
              </w:rPr>
              <w:t>з</w:t>
            </w:r>
            <w:proofErr w:type="spellEnd"/>
          </w:p>
        </w:tc>
        <w:tc>
          <w:tcPr>
            <w:tcW w:w="435" w:type="dxa"/>
            <w:tcBorders>
              <w:top w:val="nil"/>
              <w:left w:val="nil"/>
              <w:bottom w:val="nil"/>
              <w:right w:val="nil"/>
            </w:tcBorders>
            <w:hideMark/>
          </w:tcPr>
          <w:p w:rsidR="00D00A62" w:rsidRPr="000B6385" w:rsidRDefault="00D00A62" w:rsidP="000B6385">
            <w:pPr>
              <w:spacing w:after="0" w:line="240" w:lineRule="auto"/>
              <w:jc w:val="center"/>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w:t>
            </w:r>
          </w:p>
        </w:tc>
        <w:tc>
          <w:tcPr>
            <w:tcW w:w="7560" w:type="dxa"/>
            <w:tcBorders>
              <w:top w:val="nil"/>
              <w:left w:val="nil"/>
              <w:bottom w:val="nil"/>
              <w:right w:val="nil"/>
            </w:tcBorders>
            <w:hideMark/>
          </w:tcPr>
          <w:p w:rsidR="00D00A62" w:rsidRPr="000B6385" w:rsidRDefault="00D00A62"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загальна площа території, закріпленої за підприємством, установою, організацією;</w:t>
            </w:r>
          </w:p>
        </w:tc>
      </w:tr>
      <w:tr w:rsidR="00596BA6" w:rsidRPr="000B6385" w:rsidTr="00D00A62">
        <w:tc>
          <w:tcPr>
            <w:tcW w:w="465" w:type="dxa"/>
            <w:tcBorders>
              <w:top w:val="nil"/>
              <w:left w:val="nil"/>
              <w:bottom w:val="nil"/>
              <w:right w:val="nil"/>
            </w:tcBorders>
            <w:hideMark/>
          </w:tcPr>
          <w:p w:rsidR="00D00A62" w:rsidRPr="000B6385" w:rsidRDefault="00D00A62" w:rsidP="000B6385">
            <w:pPr>
              <w:spacing w:after="0" w:line="240" w:lineRule="auto"/>
              <w:jc w:val="center"/>
              <w:textAlignment w:val="baseline"/>
              <w:rPr>
                <w:rFonts w:ascii="Times New Roman" w:eastAsia="Times New Roman" w:hAnsi="Times New Roman" w:cs="Times New Roman"/>
                <w:sz w:val="24"/>
                <w:szCs w:val="24"/>
                <w:lang w:val="uk-UA" w:eastAsia="ru-RU"/>
              </w:rPr>
            </w:pPr>
          </w:p>
        </w:tc>
        <w:tc>
          <w:tcPr>
            <w:tcW w:w="750" w:type="dxa"/>
            <w:tcBorders>
              <w:top w:val="nil"/>
              <w:left w:val="nil"/>
              <w:bottom w:val="nil"/>
              <w:right w:val="nil"/>
            </w:tcBorders>
            <w:hideMark/>
          </w:tcPr>
          <w:p w:rsidR="00D00A62" w:rsidRPr="000B6385" w:rsidRDefault="00D00A62" w:rsidP="000B6385">
            <w:pPr>
              <w:spacing w:after="0" w:line="240" w:lineRule="auto"/>
              <w:jc w:val="center"/>
              <w:textAlignment w:val="baseline"/>
              <w:rPr>
                <w:rFonts w:ascii="Times New Roman" w:eastAsia="Times New Roman" w:hAnsi="Times New Roman" w:cs="Times New Roman"/>
                <w:sz w:val="24"/>
                <w:szCs w:val="24"/>
                <w:lang w:val="uk-UA" w:eastAsia="ru-RU"/>
              </w:rPr>
            </w:pPr>
            <w:proofErr w:type="spellStart"/>
            <w:r w:rsidRPr="000B6385">
              <w:rPr>
                <w:rFonts w:ascii="Times New Roman" w:eastAsia="Times New Roman" w:hAnsi="Times New Roman" w:cs="Times New Roman"/>
                <w:sz w:val="24"/>
                <w:szCs w:val="24"/>
                <w:lang w:val="uk-UA" w:eastAsia="ru-RU"/>
              </w:rPr>
              <w:t>С</w:t>
            </w:r>
            <w:r w:rsidRPr="000B6385">
              <w:rPr>
                <w:rFonts w:ascii="Times New Roman" w:eastAsia="Times New Roman" w:hAnsi="Times New Roman" w:cs="Times New Roman"/>
                <w:b/>
                <w:bCs/>
                <w:sz w:val="24"/>
                <w:szCs w:val="24"/>
                <w:bdr w:val="none" w:sz="0" w:space="0" w:color="auto" w:frame="1"/>
                <w:vertAlign w:val="subscript"/>
                <w:lang w:val="uk-UA" w:eastAsia="ru-RU"/>
              </w:rPr>
              <w:t>бв</w:t>
            </w:r>
            <w:proofErr w:type="spellEnd"/>
          </w:p>
        </w:tc>
        <w:tc>
          <w:tcPr>
            <w:tcW w:w="435" w:type="dxa"/>
            <w:tcBorders>
              <w:top w:val="nil"/>
              <w:left w:val="nil"/>
              <w:bottom w:val="nil"/>
              <w:right w:val="nil"/>
            </w:tcBorders>
            <w:hideMark/>
          </w:tcPr>
          <w:p w:rsidR="00D00A62" w:rsidRPr="000B6385" w:rsidRDefault="00D00A62" w:rsidP="000B6385">
            <w:pPr>
              <w:spacing w:after="0" w:line="240" w:lineRule="auto"/>
              <w:jc w:val="center"/>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w:t>
            </w:r>
          </w:p>
        </w:tc>
        <w:tc>
          <w:tcPr>
            <w:tcW w:w="7560" w:type="dxa"/>
            <w:tcBorders>
              <w:top w:val="nil"/>
              <w:left w:val="nil"/>
              <w:bottom w:val="nil"/>
              <w:right w:val="nil"/>
            </w:tcBorders>
            <w:hideMark/>
          </w:tcPr>
          <w:p w:rsidR="00D00A62" w:rsidRPr="000B6385" w:rsidRDefault="00D00A62"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базова вартість одного квадратного метра земель у межах населеного пункту, визначена у технічній документації з нормативної грошової оцінки земельних ділянок у межах населених пунктів.</w:t>
            </w:r>
          </w:p>
        </w:tc>
      </w:tr>
    </w:tbl>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04" w:name="n119"/>
      <w:bookmarkEnd w:id="104"/>
      <w:r w:rsidRPr="000B6385">
        <w:rPr>
          <w:rFonts w:ascii="Times New Roman" w:eastAsia="Times New Roman" w:hAnsi="Times New Roman" w:cs="Times New Roman"/>
          <w:sz w:val="24"/>
          <w:szCs w:val="24"/>
          <w:lang w:val="uk-UA" w:eastAsia="ru-RU"/>
        </w:rPr>
        <w:t>2. Підприємства, установи й організації на власних та закріплених територіях повинні здійснювати увесь комплекс робіт, спрямованих на забезпечення та постійне підтримання чистоти і порядку, збереження зелених насаджень, а саме:</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105" w:name="n120"/>
      <w:bookmarkEnd w:id="105"/>
      <w:r w:rsidRPr="000B6385">
        <w:rPr>
          <w:rFonts w:ascii="Times New Roman" w:eastAsia="Times New Roman" w:hAnsi="Times New Roman" w:cs="Times New Roman"/>
          <w:sz w:val="24"/>
          <w:szCs w:val="24"/>
          <w:lang w:val="uk-UA" w:eastAsia="ru-RU"/>
        </w:rPr>
        <w:t xml:space="preserve">забезпечення постійного прибирання сміття, побутових відходів, бруду, опалого листя, снігу з метою утримання об’єктів благоустрою та прилеглих територій у належному санітарному стані (тротуари прибираються вздовж всієї ділянки будинку, домоволодіння (в межах належності) - до </w:t>
      </w:r>
      <w:proofErr w:type="spellStart"/>
      <w:r w:rsidRPr="000B6385">
        <w:rPr>
          <w:rFonts w:ascii="Times New Roman" w:eastAsia="Times New Roman" w:hAnsi="Times New Roman" w:cs="Times New Roman"/>
          <w:sz w:val="24"/>
          <w:szCs w:val="24"/>
          <w:lang w:val="uk-UA" w:eastAsia="ru-RU"/>
        </w:rPr>
        <w:t>бордюрного</w:t>
      </w:r>
      <w:proofErr w:type="spellEnd"/>
      <w:r w:rsidRPr="000B6385">
        <w:rPr>
          <w:rFonts w:ascii="Times New Roman" w:eastAsia="Times New Roman" w:hAnsi="Times New Roman" w:cs="Times New Roman"/>
          <w:sz w:val="24"/>
          <w:szCs w:val="24"/>
          <w:lang w:val="uk-UA" w:eastAsia="ru-RU"/>
        </w:rPr>
        <w:t xml:space="preserve"> каменю);</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106" w:name="n121"/>
      <w:bookmarkEnd w:id="106"/>
      <w:r w:rsidRPr="000B6385">
        <w:rPr>
          <w:rFonts w:ascii="Times New Roman" w:eastAsia="Times New Roman" w:hAnsi="Times New Roman" w:cs="Times New Roman"/>
          <w:sz w:val="24"/>
          <w:szCs w:val="24"/>
          <w:lang w:val="uk-UA" w:eastAsia="ru-RU"/>
        </w:rPr>
        <w:t>забезпечення вивезення сміття, бруду, побутових відходів, опалого листя на відведені для цього ділянки або об’єкти поводження з відходами. Вивезення сміття, побутових відходів здійснюється шляхом укладення відповідних договорів із підприємствами;</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107" w:name="n122"/>
      <w:bookmarkEnd w:id="107"/>
      <w:r w:rsidRPr="000B6385">
        <w:rPr>
          <w:rFonts w:ascii="Times New Roman" w:eastAsia="Times New Roman" w:hAnsi="Times New Roman" w:cs="Times New Roman"/>
          <w:sz w:val="24"/>
          <w:szCs w:val="24"/>
          <w:lang w:val="uk-UA" w:eastAsia="ru-RU"/>
        </w:rPr>
        <w:t>регулярне миття об’єктів та елементів благоустрою (у разі їх придатності до миття) з періодичністю, яка дасть можливість забезпечити їх утримання у належному санітарному стані;</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108" w:name="n123"/>
      <w:bookmarkEnd w:id="108"/>
      <w:r w:rsidRPr="000B6385">
        <w:rPr>
          <w:rFonts w:ascii="Times New Roman" w:eastAsia="Times New Roman" w:hAnsi="Times New Roman" w:cs="Times New Roman"/>
          <w:sz w:val="24"/>
          <w:szCs w:val="24"/>
          <w:lang w:val="uk-UA" w:eastAsia="ru-RU"/>
        </w:rPr>
        <w:t>регулярне прибирання контейнерних майданчиків з періодичністю, яка дасть можливість забезпечити їх утримання у належному санітарному стані;</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109" w:name="n124"/>
      <w:bookmarkEnd w:id="109"/>
      <w:r w:rsidRPr="000B6385">
        <w:rPr>
          <w:rFonts w:ascii="Times New Roman" w:eastAsia="Times New Roman" w:hAnsi="Times New Roman" w:cs="Times New Roman"/>
          <w:sz w:val="24"/>
          <w:szCs w:val="24"/>
          <w:lang w:val="uk-UA" w:eastAsia="ru-RU"/>
        </w:rPr>
        <w:t xml:space="preserve">утримання приміщень громадських </w:t>
      </w:r>
      <w:proofErr w:type="spellStart"/>
      <w:r w:rsidRPr="000B6385">
        <w:rPr>
          <w:rFonts w:ascii="Times New Roman" w:eastAsia="Times New Roman" w:hAnsi="Times New Roman" w:cs="Times New Roman"/>
          <w:sz w:val="24"/>
          <w:szCs w:val="24"/>
          <w:lang w:val="uk-UA" w:eastAsia="ru-RU"/>
        </w:rPr>
        <w:t>вбиралень</w:t>
      </w:r>
      <w:proofErr w:type="spellEnd"/>
      <w:r w:rsidRPr="000B6385">
        <w:rPr>
          <w:rFonts w:ascii="Times New Roman" w:eastAsia="Times New Roman" w:hAnsi="Times New Roman" w:cs="Times New Roman"/>
          <w:sz w:val="24"/>
          <w:szCs w:val="24"/>
          <w:lang w:val="uk-UA" w:eastAsia="ru-RU"/>
        </w:rPr>
        <w:t xml:space="preserve">, у тому числі дворових, </w:t>
      </w:r>
      <w:proofErr w:type="spellStart"/>
      <w:r w:rsidRPr="000B6385">
        <w:rPr>
          <w:rFonts w:ascii="Times New Roman" w:eastAsia="Times New Roman" w:hAnsi="Times New Roman" w:cs="Times New Roman"/>
          <w:sz w:val="24"/>
          <w:szCs w:val="24"/>
          <w:lang w:val="uk-UA" w:eastAsia="ru-RU"/>
        </w:rPr>
        <w:t>вбиралень</w:t>
      </w:r>
      <w:proofErr w:type="spellEnd"/>
      <w:r w:rsidRPr="000B6385">
        <w:rPr>
          <w:rFonts w:ascii="Times New Roman" w:eastAsia="Times New Roman" w:hAnsi="Times New Roman" w:cs="Times New Roman"/>
          <w:sz w:val="24"/>
          <w:szCs w:val="24"/>
          <w:lang w:val="uk-UA" w:eastAsia="ru-RU"/>
        </w:rPr>
        <w:t xml:space="preserve"> на кінцевих зупинках громадського транспорту у належному санітарному та технічному стані;</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110" w:name="n125"/>
      <w:bookmarkEnd w:id="110"/>
      <w:r w:rsidRPr="000B6385">
        <w:rPr>
          <w:rFonts w:ascii="Times New Roman" w:eastAsia="Times New Roman" w:hAnsi="Times New Roman" w:cs="Times New Roman"/>
          <w:sz w:val="24"/>
          <w:szCs w:val="24"/>
          <w:lang w:val="uk-UA" w:eastAsia="ru-RU"/>
        </w:rPr>
        <w:t xml:space="preserve">очищення опор ліній </w:t>
      </w:r>
      <w:proofErr w:type="spellStart"/>
      <w:r w:rsidRPr="000B6385">
        <w:rPr>
          <w:rFonts w:ascii="Times New Roman" w:eastAsia="Times New Roman" w:hAnsi="Times New Roman" w:cs="Times New Roman"/>
          <w:sz w:val="24"/>
          <w:szCs w:val="24"/>
          <w:lang w:val="uk-UA" w:eastAsia="ru-RU"/>
        </w:rPr>
        <w:t>електропередач</w:t>
      </w:r>
      <w:proofErr w:type="spellEnd"/>
      <w:r w:rsidRPr="000B6385">
        <w:rPr>
          <w:rFonts w:ascii="Times New Roman" w:eastAsia="Times New Roman" w:hAnsi="Times New Roman" w:cs="Times New Roman"/>
          <w:sz w:val="24"/>
          <w:szCs w:val="24"/>
          <w:lang w:val="uk-UA" w:eastAsia="ru-RU"/>
        </w:rPr>
        <w:t xml:space="preserve">, стовбурів дерев, стовпів, парканів, будівель, інших елементів благоустрою від оголошень, </w:t>
      </w:r>
      <w:proofErr w:type="spellStart"/>
      <w:r w:rsidRPr="000B6385">
        <w:rPr>
          <w:rFonts w:ascii="Times New Roman" w:eastAsia="Times New Roman" w:hAnsi="Times New Roman" w:cs="Times New Roman"/>
          <w:sz w:val="24"/>
          <w:szCs w:val="24"/>
          <w:lang w:val="uk-UA" w:eastAsia="ru-RU"/>
        </w:rPr>
        <w:t>реклам</w:t>
      </w:r>
      <w:proofErr w:type="spellEnd"/>
      <w:r w:rsidRPr="000B6385">
        <w:rPr>
          <w:rFonts w:ascii="Times New Roman" w:eastAsia="Times New Roman" w:hAnsi="Times New Roman" w:cs="Times New Roman"/>
          <w:sz w:val="24"/>
          <w:szCs w:val="24"/>
          <w:lang w:val="uk-UA" w:eastAsia="ru-RU"/>
        </w:rPr>
        <w:t>, вивішених у недозволених місцях;</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111" w:name="n126"/>
      <w:bookmarkEnd w:id="111"/>
      <w:r w:rsidRPr="000B6385">
        <w:rPr>
          <w:rFonts w:ascii="Times New Roman" w:eastAsia="Times New Roman" w:hAnsi="Times New Roman" w:cs="Times New Roman"/>
          <w:sz w:val="24"/>
          <w:szCs w:val="24"/>
          <w:lang w:val="uk-UA" w:eastAsia="ru-RU"/>
        </w:rPr>
        <w:t>спостереження за станом водоприймальних та оглядових колодязів підземних інженерних мереж, колодязів пожежних гідрантів. У разі виявлення відкритих люків або інших недоліків в утриманні інженерних мереж про це повідомляють організації, які їх експлуатують, для негайного приведення цих мереж у належний стан;</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112" w:name="n127"/>
      <w:bookmarkEnd w:id="112"/>
      <w:r w:rsidRPr="000B6385">
        <w:rPr>
          <w:rFonts w:ascii="Times New Roman" w:eastAsia="Times New Roman" w:hAnsi="Times New Roman" w:cs="Times New Roman"/>
          <w:sz w:val="24"/>
          <w:szCs w:val="24"/>
          <w:lang w:val="uk-UA" w:eastAsia="ru-RU"/>
        </w:rPr>
        <w:t xml:space="preserve">регулярне знищення бур’янів, </w:t>
      </w:r>
      <w:proofErr w:type="spellStart"/>
      <w:r w:rsidRPr="000B6385">
        <w:rPr>
          <w:rFonts w:ascii="Times New Roman" w:eastAsia="Times New Roman" w:hAnsi="Times New Roman" w:cs="Times New Roman"/>
          <w:sz w:val="24"/>
          <w:szCs w:val="24"/>
          <w:lang w:val="uk-UA" w:eastAsia="ru-RU"/>
        </w:rPr>
        <w:t>скошення</w:t>
      </w:r>
      <w:proofErr w:type="spellEnd"/>
      <w:r w:rsidRPr="000B6385">
        <w:rPr>
          <w:rFonts w:ascii="Times New Roman" w:eastAsia="Times New Roman" w:hAnsi="Times New Roman" w:cs="Times New Roman"/>
          <w:sz w:val="24"/>
          <w:szCs w:val="24"/>
          <w:lang w:val="uk-UA" w:eastAsia="ru-RU"/>
        </w:rPr>
        <w:t xml:space="preserve"> трави заввишки більше ніж 10 см, видалення сухостійних дерев та чагарників, видалення сухого та пошкодженого гілля та забезпечення їх видалення;</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113" w:name="n128"/>
      <w:bookmarkEnd w:id="113"/>
      <w:r w:rsidRPr="000B6385">
        <w:rPr>
          <w:rFonts w:ascii="Times New Roman" w:eastAsia="Times New Roman" w:hAnsi="Times New Roman" w:cs="Times New Roman"/>
          <w:sz w:val="24"/>
          <w:szCs w:val="24"/>
          <w:lang w:val="uk-UA" w:eastAsia="ru-RU"/>
        </w:rPr>
        <w:t xml:space="preserve">регулярне обстеження власних та прилеглих (закріплених) територій з метою виявлення амброзії </w:t>
      </w:r>
      <w:proofErr w:type="spellStart"/>
      <w:r w:rsidRPr="000B6385">
        <w:rPr>
          <w:rFonts w:ascii="Times New Roman" w:eastAsia="Times New Roman" w:hAnsi="Times New Roman" w:cs="Times New Roman"/>
          <w:sz w:val="24"/>
          <w:szCs w:val="24"/>
          <w:lang w:val="uk-UA" w:eastAsia="ru-RU"/>
        </w:rPr>
        <w:t>полинолистої</w:t>
      </w:r>
      <w:proofErr w:type="spellEnd"/>
      <w:r w:rsidRPr="000B6385">
        <w:rPr>
          <w:rFonts w:ascii="Times New Roman" w:eastAsia="Times New Roman" w:hAnsi="Times New Roman" w:cs="Times New Roman"/>
          <w:sz w:val="24"/>
          <w:szCs w:val="24"/>
          <w:lang w:val="uk-UA" w:eastAsia="ru-RU"/>
        </w:rPr>
        <w:t>, інших карантинних рослин, вжиття негайних заходів з їх знищення;</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114" w:name="n129"/>
      <w:bookmarkEnd w:id="114"/>
      <w:r w:rsidRPr="000B6385">
        <w:rPr>
          <w:rFonts w:ascii="Times New Roman" w:eastAsia="Times New Roman" w:hAnsi="Times New Roman" w:cs="Times New Roman"/>
          <w:sz w:val="24"/>
          <w:szCs w:val="24"/>
          <w:lang w:val="uk-UA" w:eastAsia="ru-RU"/>
        </w:rPr>
        <w:t>здійснення заходів, що забезпечують збереження зелених насаджень, квітників, газонів;</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115" w:name="n130"/>
      <w:bookmarkEnd w:id="115"/>
      <w:r w:rsidRPr="000B6385">
        <w:rPr>
          <w:rFonts w:ascii="Times New Roman" w:eastAsia="Times New Roman" w:hAnsi="Times New Roman" w:cs="Times New Roman"/>
          <w:sz w:val="24"/>
          <w:szCs w:val="24"/>
          <w:lang w:val="uk-UA" w:eastAsia="ru-RU"/>
        </w:rPr>
        <w:lastRenderedPageBreak/>
        <w:t>вжиття протягом року необхідних заходів боротьби зі шкідниками та хворобами зелених насаджень, а також з поширенням сезонних комах і кліщів, що становлять загрозу здоров’ю населення;</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116" w:name="n131"/>
      <w:bookmarkEnd w:id="116"/>
      <w:r w:rsidRPr="000B6385">
        <w:rPr>
          <w:rFonts w:ascii="Times New Roman" w:eastAsia="Times New Roman" w:hAnsi="Times New Roman" w:cs="Times New Roman"/>
          <w:sz w:val="24"/>
          <w:szCs w:val="24"/>
          <w:lang w:val="uk-UA" w:eastAsia="ru-RU"/>
        </w:rPr>
        <w:t>проведення у повному обсязі заміни засохлих та пошкоджених кущів і дерев;</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117" w:name="n132"/>
      <w:bookmarkEnd w:id="117"/>
      <w:r w:rsidRPr="000B6385">
        <w:rPr>
          <w:rFonts w:ascii="Times New Roman" w:eastAsia="Times New Roman" w:hAnsi="Times New Roman" w:cs="Times New Roman"/>
          <w:sz w:val="24"/>
          <w:szCs w:val="24"/>
          <w:lang w:val="uk-UA" w:eastAsia="ru-RU"/>
        </w:rPr>
        <w:t>усунення на закріплених за ними об’єктах благоустрою (їх частинах) за власний рахунок та в установлені строки пошкоджень інженерних мереж або наслідків аварій, що сталися з їх вини;</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118" w:name="n133"/>
      <w:bookmarkEnd w:id="118"/>
      <w:r w:rsidRPr="000B6385">
        <w:rPr>
          <w:rFonts w:ascii="Times New Roman" w:eastAsia="Times New Roman" w:hAnsi="Times New Roman" w:cs="Times New Roman"/>
          <w:sz w:val="24"/>
          <w:szCs w:val="24"/>
          <w:lang w:val="uk-UA" w:eastAsia="ru-RU"/>
        </w:rPr>
        <w:t>усунення на закріплених за ними об’єктах благоустрою (їх частинах) наслідків надзвичайних ситуацій техногенного та природного характеру.</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19" w:name="n134"/>
      <w:bookmarkEnd w:id="119"/>
      <w:r w:rsidRPr="000B6385">
        <w:rPr>
          <w:rFonts w:ascii="Times New Roman" w:eastAsia="Times New Roman" w:hAnsi="Times New Roman" w:cs="Times New Roman"/>
          <w:sz w:val="24"/>
          <w:szCs w:val="24"/>
          <w:lang w:val="uk-UA" w:eastAsia="ru-RU"/>
        </w:rPr>
        <w:t>3. Підприємства, установи, організації, фізичні особи, які експлуатують ліхтарі вуличного освітлення, засоби та обладнання зовнішнього освітлення, світлових покажчиків розміщення пожежних гідрантів, установки з декоративного підсвічування будинків, будівель, споруд, вивісок, вітрин, світлової реклами, зобов’язані забезпечувати їх належний режим роботи та технічний стан.</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20" w:name="n135"/>
      <w:bookmarkEnd w:id="120"/>
      <w:r w:rsidRPr="000B6385">
        <w:rPr>
          <w:rFonts w:ascii="Times New Roman" w:eastAsia="Times New Roman" w:hAnsi="Times New Roman" w:cs="Times New Roman"/>
          <w:sz w:val="24"/>
          <w:szCs w:val="24"/>
          <w:lang w:val="uk-UA" w:eastAsia="ru-RU"/>
        </w:rPr>
        <w:t>Усі вітрини повинні бути обладнані спеціальною освітлювальною апаратурою, переважно енергозберігаючою.</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21" w:name="n136"/>
      <w:bookmarkEnd w:id="121"/>
      <w:r w:rsidRPr="000B6385">
        <w:rPr>
          <w:rFonts w:ascii="Times New Roman" w:eastAsia="Times New Roman" w:hAnsi="Times New Roman" w:cs="Times New Roman"/>
          <w:sz w:val="24"/>
          <w:szCs w:val="24"/>
          <w:lang w:val="uk-UA" w:eastAsia="ru-RU"/>
        </w:rPr>
        <w:t>4. Освітлення має бути рівномірним і не повинно засліплювати учасників дорожнього руху та освітлювати квартири житлових будинків.</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22" w:name="n137"/>
      <w:bookmarkEnd w:id="122"/>
      <w:r w:rsidRPr="000B6385">
        <w:rPr>
          <w:rFonts w:ascii="Times New Roman" w:eastAsia="Times New Roman" w:hAnsi="Times New Roman" w:cs="Times New Roman"/>
          <w:sz w:val="24"/>
          <w:szCs w:val="24"/>
          <w:lang w:val="uk-UA" w:eastAsia="ru-RU"/>
        </w:rPr>
        <w:t>Вуличне освітлення повинно вмикатися відповідно до встановленого графіка залежно від пори року та природних умов.</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23" w:name="n138"/>
      <w:bookmarkEnd w:id="123"/>
      <w:r w:rsidRPr="000B6385">
        <w:rPr>
          <w:rFonts w:ascii="Times New Roman" w:eastAsia="Times New Roman" w:hAnsi="Times New Roman" w:cs="Times New Roman"/>
          <w:sz w:val="24"/>
          <w:szCs w:val="24"/>
          <w:lang w:val="uk-UA" w:eastAsia="ru-RU"/>
        </w:rPr>
        <w:t>Розміщення обладнання архітектурно-художнього освітлення на фасаді будівель та споруд здійснюється виключно на підставі згоди власника будівлі або приміщень.</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24" w:name="n139"/>
      <w:bookmarkEnd w:id="124"/>
      <w:r w:rsidRPr="000B6385">
        <w:rPr>
          <w:rFonts w:ascii="Times New Roman" w:eastAsia="Times New Roman" w:hAnsi="Times New Roman" w:cs="Times New Roman"/>
          <w:sz w:val="24"/>
          <w:szCs w:val="24"/>
          <w:lang w:val="uk-UA" w:eastAsia="ru-RU"/>
        </w:rPr>
        <w:t>На пішохідних переходах, а також ділянках автомобільних доріг, проспектах, магістралях з високим рівнем небезпеки відключення освітлення у темний час доби забороняється.</w:t>
      </w:r>
    </w:p>
    <w:p w:rsidR="004C72E1" w:rsidRPr="000B6385" w:rsidRDefault="004C72E1"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p>
    <w:p w:rsidR="004C72E1" w:rsidRPr="000B6385" w:rsidRDefault="00D00A62" w:rsidP="000B6385">
      <w:pPr>
        <w:shd w:val="clear" w:color="auto" w:fill="FFFFFF"/>
        <w:spacing w:after="0" w:line="240" w:lineRule="auto"/>
        <w:ind w:left="450" w:right="450"/>
        <w:jc w:val="center"/>
        <w:textAlignment w:val="baseline"/>
        <w:rPr>
          <w:rFonts w:ascii="Times New Roman" w:eastAsia="Times New Roman" w:hAnsi="Times New Roman" w:cs="Times New Roman"/>
          <w:b/>
          <w:bCs/>
          <w:sz w:val="24"/>
          <w:szCs w:val="24"/>
          <w:bdr w:val="none" w:sz="0" w:space="0" w:color="auto" w:frame="1"/>
          <w:lang w:val="uk-UA" w:eastAsia="ru-RU"/>
        </w:rPr>
      </w:pPr>
      <w:bookmarkStart w:id="125" w:name="n140"/>
      <w:bookmarkEnd w:id="125"/>
      <w:r w:rsidRPr="000B6385">
        <w:rPr>
          <w:rFonts w:ascii="Times New Roman" w:eastAsia="Times New Roman" w:hAnsi="Times New Roman" w:cs="Times New Roman"/>
          <w:b/>
          <w:bCs/>
          <w:sz w:val="24"/>
          <w:szCs w:val="24"/>
          <w:bdr w:val="none" w:sz="0" w:space="0" w:color="auto" w:frame="1"/>
          <w:lang w:val="uk-UA" w:eastAsia="ru-RU"/>
        </w:rPr>
        <w:t>IV. Вимоги до утримання зелених насаджень на об’єктах благоустрою - територіях загального користування</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26" w:name="n141"/>
      <w:bookmarkEnd w:id="126"/>
      <w:r w:rsidRPr="000B6385">
        <w:rPr>
          <w:rFonts w:ascii="Times New Roman" w:eastAsia="Times New Roman" w:hAnsi="Times New Roman" w:cs="Times New Roman"/>
          <w:sz w:val="24"/>
          <w:szCs w:val="24"/>
          <w:lang w:val="uk-UA" w:eastAsia="ru-RU"/>
        </w:rPr>
        <w:t>1. Утримання зелених насаджень на об’єктах благоустрою - територіях загального користування здійснюється згідно з </w:t>
      </w:r>
      <w:hyperlink r:id="rId49" w:tgtFrame="_blank" w:history="1">
        <w:r w:rsidRPr="000B6385">
          <w:rPr>
            <w:rFonts w:ascii="Times New Roman" w:eastAsia="Times New Roman" w:hAnsi="Times New Roman" w:cs="Times New Roman"/>
            <w:sz w:val="24"/>
            <w:szCs w:val="24"/>
            <w:u w:val="single"/>
            <w:bdr w:val="none" w:sz="0" w:space="0" w:color="auto" w:frame="1"/>
            <w:lang w:val="uk-UA" w:eastAsia="ru-RU"/>
          </w:rPr>
          <w:t>Правилами утримання зелених насаджень у населених пунктах України</w:t>
        </w:r>
      </w:hyperlink>
      <w:r w:rsidRPr="000B6385">
        <w:rPr>
          <w:rFonts w:ascii="Times New Roman" w:eastAsia="Times New Roman" w:hAnsi="Times New Roman" w:cs="Times New Roman"/>
          <w:sz w:val="24"/>
          <w:szCs w:val="24"/>
          <w:lang w:val="uk-UA" w:eastAsia="ru-RU"/>
        </w:rPr>
        <w:t>, затвердженими наказом Міністерства будівництва, архітектури та житлово-комунального господарства України від 10 квітня 2006 року № 105, зареєстрованими у Міністерстві юстиції України 27 липня 2006 року за № 880/12754, та цими Типовими правилами.</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27" w:name="n142"/>
      <w:bookmarkEnd w:id="127"/>
      <w:r w:rsidRPr="000B6385">
        <w:rPr>
          <w:rFonts w:ascii="Times New Roman" w:eastAsia="Times New Roman" w:hAnsi="Times New Roman" w:cs="Times New Roman"/>
          <w:sz w:val="24"/>
          <w:szCs w:val="24"/>
          <w:lang w:val="uk-UA" w:eastAsia="ru-RU"/>
        </w:rPr>
        <w:t>2. Інвентаризація зелених насаджень здійснюється відповідно до </w:t>
      </w:r>
      <w:hyperlink r:id="rId50" w:tgtFrame="_blank" w:history="1">
        <w:r w:rsidRPr="000B6385">
          <w:rPr>
            <w:rFonts w:ascii="Times New Roman" w:eastAsia="Times New Roman" w:hAnsi="Times New Roman" w:cs="Times New Roman"/>
            <w:sz w:val="24"/>
            <w:szCs w:val="24"/>
            <w:u w:val="single"/>
            <w:bdr w:val="none" w:sz="0" w:space="0" w:color="auto" w:frame="1"/>
            <w:lang w:val="uk-UA" w:eastAsia="ru-RU"/>
          </w:rPr>
          <w:t>Інструкції з інвентаризації зелених насаджень у населених пунктах України</w:t>
        </w:r>
      </w:hyperlink>
      <w:r w:rsidRPr="000B6385">
        <w:rPr>
          <w:rFonts w:ascii="Times New Roman" w:eastAsia="Times New Roman" w:hAnsi="Times New Roman" w:cs="Times New Roman"/>
          <w:sz w:val="24"/>
          <w:szCs w:val="24"/>
          <w:lang w:val="uk-UA" w:eastAsia="ru-RU"/>
        </w:rPr>
        <w:t>, затвердженої наказом Державного комітету будівництва, архітектури та житлової політики України від 24 грудня 2001 року № 226, зареєстрованої у Міністерстві юстиції України 25 лютого 2002 року за № 182/6470.</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28" w:name="n143"/>
      <w:bookmarkEnd w:id="128"/>
      <w:r w:rsidRPr="000B6385">
        <w:rPr>
          <w:rFonts w:ascii="Times New Roman" w:eastAsia="Times New Roman" w:hAnsi="Times New Roman" w:cs="Times New Roman"/>
          <w:sz w:val="24"/>
          <w:szCs w:val="24"/>
          <w:lang w:val="uk-UA" w:eastAsia="ru-RU"/>
        </w:rPr>
        <w:t>3. Замовники будівництва повинні огороджувати зелені насадження, щоб запобігти їх пошкодженню.</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29" w:name="n144"/>
      <w:bookmarkEnd w:id="129"/>
      <w:r w:rsidRPr="000B6385">
        <w:rPr>
          <w:rFonts w:ascii="Times New Roman" w:eastAsia="Times New Roman" w:hAnsi="Times New Roman" w:cs="Times New Roman"/>
          <w:sz w:val="24"/>
          <w:szCs w:val="24"/>
          <w:lang w:val="uk-UA" w:eastAsia="ru-RU"/>
        </w:rPr>
        <w:t>4. Видалення дерев, кущів, газонів і квітників здійснюється відповідно до </w:t>
      </w:r>
      <w:hyperlink r:id="rId51" w:anchor="n10" w:tgtFrame="_blank" w:history="1">
        <w:r w:rsidRPr="000B6385">
          <w:rPr>
            <w:rFonts w:ascii="Times New Roman" w:eastAsia="Times New Roman" w:hAnsi="Times New Roman" w:cs="Times New Roman"/>
            <w:sz w:val="24"/>
            <w:szCs w:val="24"/>
            <w:u w:val="single"/>
            <w:bdr w:val="none" w:sz="0" w:space="0" w:color="auto" w:frame="1"/>
            <w:lang w:val="uk-UA" w:eastAsia="ru-RU"/>
          </w:rPr>
          <w:t>Порядку видалення дерев, кущів, газонів і квітників у населених пунктах</w:t>
        </w:r>
      </w:hyperlink>
      <w:r w:rsidRPr="000B6385">
        <w:rPr>
          <w:rFonts w:ascii="Times New Roman" w:eastAsia="Times New Roman" w:hAnsi="Times New Roman" w:cs="Times New Roman"/>
          <w:sz w:val="24"/>
          <w:szCs w:val="24"/>
          <w:lang w:val="uk-UA" w:eastAsia="ru-RU"/>
        </w:rPr>
        <w:t>, затвердженого постановою Кабінету Міністрів України від 01 серпня 2006 року № 1045.</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30" w:name="n145"/>
      <w:bookmarkEnd w:id="130"/>
      <w:r w:rsidRPr="000B6385">
        <w:rPr>
          <w:rFonts w:ascii="Times New Roman" w:eastAsia="Times New Roman" w:hAnsi="Times New Roman" w:cs="Times New Roman"/>
          <w:sz w:val="24"/>
          <w:szCs w:val="24"/>
          <w:lang w:val="uk-UA" w:eastAsia="ru-RU"/>
        </w:rPr>
        <w:t>5. Забороняється самовільне знищення, пошкодження або видалення зелених насаджень.</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31" w:name="n146"/>
      <w:bookmarkEnd w:id="131"/>
      <w:r w:rsidRPr="000B6385">
        <w:rPr>
          <w:rFonts w:ascii="Times New Roman" w:eastAsia="Times New Roman" w:hAnsi="Times New Roman" w:cs="Times New Roman"/>
          <w:sz w:val="24"/>
          <w:szCs w:val="24"/>
          <w:lang w:val="uk-UA" w:eastAsia="ru-RU"/>
        </w:rPr>
        <w:t>Видалення зелених насаджень, збір квітів, грибів на територіях парків, рекреаційних зон, садів, скверів, майданчиків здійснюється відповідно до законодавства у сфері охорони та утримання зелених насаджень.</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32" w:name="n147"/>
      <w:bookmarkEnd w:id="132"/>
      <w:r w:rsidRPr="000B6385">
        <w:rPr>
          <w:rFonts w:ascii="Times New Roman" w:eastAsia="Times New Roman" w:hAnsi="Times New Roman" w:cs="Times New Roman"/>
          <w:sz w:val="24"/>
          <w:szCs w:val="24"/>
          <w:lang w:val="uk-UA" w:eastAsia="ru-RU"/>
        </w:rPr>
        <w:t>6. Для озеленення територій населених пунктів використовуються види рослин аборигенної флори та їх декоративні форми.</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33" w:name="n148"/>
      <w:bookmarkEnd w:id="133"/>
      <w:r w:rsidRPr="000B6385">
        <w:rPr>
          <w:rFonts w:ascii="Times New Roman" w:eastAsia="Times New Roman" w:hAnsi="Times New Roman" w:cs="Times New Roman"/>
          <w:sz w:val="24"/>
          <w:szCs w:val="24"/>
          <w:lang w:val="uk-UA" w:eastAsia="ru-RU"/>
        </w:rPr>
        <w:t xml:space="preserve">7. Забороняється використовувати в озелененні територій населених пунктів </w:t>
      </w:r>
      <w:proofErr w:type="spellStart"/>
      <w:r w:rsidRPr="000B6385">
        <w:rPr>
          <w:rFonts w:ascii="Times New Roman" w:eastAsia="Times New Roman" w:hAnsi="Times New Roman" w:cs="Times New Roman"/>
          <w:sz w:val="24"/>
          <w:szCs w:val="24"/>
          <w:lang w:val="uk-UA" w:eastAsia="ru-RU"/>
        </w:rPr>
        <w:t>інвазивні</w:t>
      </w:r>
      <w:proofErr w:type="spellEnd"/>
      <w:r w:rsidRPr="000B6385">
        <w:rPr>
          <w:rFonts w:ascii="Times New Roman" w:eastAsia="Times New Roman" w:hAnsi="Times New Roman" w:cs="Times New Roman"/>
          <w:sz w:val="24"/>
          <w:szCs w:val="24"/>
          <w:lang w:val="uk-UA" w:eastAsia="ru-RU"/>
        </w:rPr>
        <w:t xml:space="preserve"> (чужорідні) види рослин.</w:t>
      </w:r>
    </w:p>
    <w:p w:rsidR="004C72E1" w:rsidRPr="000B6385" w:rsidRDefault="004C72E1"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p>
    <w:p w:rsidR="004C72E1" w:rsidRPr="000B6385" w:rsidRDefault="00D00A62" w:rsidP="000B6385">
      <w:pPr>
        <w:shd w:val="clear" w:color="auto" w:fill="FFFFFF"/>
        <w:spacing w:after="0" w:line="240" w:lineRule="auto"/>
        <w:ind w:left="450" w:right="450"/>
        <w:jc w:val="center"/>
        <w:textAlignment w:val="baseline"/>
        <w:rPr>
          <w:rFonts w:ascii="Times New Roman" w:eastAsia="Times New Roman" w:hAnsi="Times New Roman" w:cs="Times New Roman"/>
          <w:b/>
          <w:bCs/>
          <w:sz w:val="24"/>
          <w:szCs w:val="24"/>
          <w:bdr w:val="none" w:sz="0" w:space="0" w:color="auto" w:frame="1"/>
          <w:lang w:val="uk-UA" w:eastAsia="ru-RU"/>
        </w:rPr>
      </w:pPr>
      <w:bookmarkStart w:id="134" w:name="n149"/>
      <w:bookmarkEnd w:id="134"/>
      <w:r w:rsidRPr="000B6385">
        <w:rPr>
          <w:rFonts w:ascii="Times New Roman" w:eastAsia="Times New Roman" w:hAnsi="Times New Roman" w:cs="Times New Roman"/>
          <w:b/>
          <w:bCs/>
          <w:sz w:val="24"/>
          <w:szCs w:val="24"/>
          <w:bdr w:val="none" w:sz="0" w:space="0" w:color="auto" w:frame="1"/>
          <w:lang w:val="uk-UA" w:eastAsia="ru-RU"/>
        </w:rPr>
        <w:t>V. Вимоги до утримання будівель і споруд інженерного захисту територій</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35" w:name="n150"/>
      <w:bookmarkEnd w:id="135"/>
      <w:r w:rsidRPr="000B6385">
        <w:rPr>
          <w:rFonts w:ascii="Times New Roman" w:eastAsia="Times New Roman" w:hAnsi="Times New Roman" w:cs="Times New Roman"/>
          <w:sz w:val="24"/>
          <w:szCs w:val="24"/>
          <w:lang w:val="uk-UA" w:eastAsia="ru-RU"/>
        </w:rPr>
        <w:t>1. Утримання споруд інженерного захисту територій від небезпечних геологічних процесів здійснюється з дотриманням вимог:</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136" w:name="n151"/>
      <w:bookmarkEnd w:id="136"/>
      <w:r w:rsidRPr="000B6385">
        <w:rPr>
          <w:rFonts w:ascii="Times New Roman" w:eastAsia="Times New Roman" w:hAnsi="Times New Roman" w:cs="Times New Roman"/>
          <w:sz w:val="24"/>
          <w:szCs w:val="24"/>
          <w:lang w:val="uk-UA" w:eastAsia="ru-RU"/>
        </w:rPr>
        <w:t>постанови Кабінету Міністрів України від 08 листопада 1996 року </w:t>
      </w:r>
      <w:hyperlink r:id="rId52" w:tgtFrame="_blank" w:history="1">
        <w:r w:rsidRPr="000B6385">
          <w:rPr>
            <w:rFonts w:ascii="Times New Roman" w:eastAsia="Times New Roman" w:hAnsi="Times New Roman" w:cs="Times New Roman"/>
            <w:sz w:val="24"/>
            <w:szCs w:val="24"/>
            <w:lang w:val="uk-UA" w:eastAsia="ru-RU"/>
          </w:rPr>
          <w:t>№ 1369</w:t>
        </w:r>
      </w:hyperlink>
      <w:r w:rsidRPr="000B6385">
        <w:rPr>
          <w:rFonts w:ascii="Times New Roman" w:eastAsia="Times New Roman" w:hAnsi="Times New Roman" w:cs="Times New Roman"/>
          <w:sz w:val="24"/>
          <w:szCs w:val="24"/>
          <w:lang w:val="uk-UA" w:eastAsia="ru-RU"/>
        </w:rPr>
        <w:t> «Про інженерний захист територій, об’єктів і споруд від зсувів»;</w:t>
      </w:r>
    </w:p>
    <w:bookmarkStart w:id="137" w:name="n152"/>
    <w:bookmarkEnd w:id="137"/>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fldChar w:fldCharType="begin"/>
      </w:r>
      <w:r w:rsidRPr="000B6385">
        <w:rPr>
          <w:rFonts w:ascii="Times New Roman" w:eastAsia="Times New Roman" w:hAnsi="Times New Roman" w:cs="Times New Roman"/>
          <w:sz w:val="24"/>
          <w:szCs w:val="24"/>
          <w:lang w:val="uk-UA" w:eastAsia="ru-RU"/>
        </w:rPr>
        <w:instrText xml:space="preserve"> HYPERLINK "http://zakon2.rada.gov.ua/laws/show/z0170-12/paran13" \l "n13" \t "_blank" </w:instrText>
      </w:r>
      <w:r w:rsidRPr="000B6385">
        <w:rPr>
          <w:rFonts w:ascii="Times New Roman" w:eastAsia="Times New Roman" w:hAnsi="Times New Roman" w:cs="Times New Roman"/>
          <w:sz w:val="24"/>
          <w:szCs w:val="24"/>
          <w:lang w:val="uk-UA" w:eastAsia="ru-RU"/>
        </w:rPr>
        <w:fldChar w:fldCharType="separate"/>
      </w:r>
      <w:r w:rsidRPr="000B6385">
        <w:rPr>
          <w:rFonts w:ascii="Times New Roman" w:eastAsia="Times New Roman" w:hAnsi="Times New Roman" w:cs="Times New Roman"/>
          <w:sz w:val="24"/>
          <w:szCs w:val="24"/>
          <w:lang w:val="uk-UA" w:eastAsia="ru-RU"/>
        </w:rPr>
        <w:t>Правил експлуатації споруд інженерного захисту територій населених пунктів від підтоплення</w:t>
      </w:r>
      <w:r w:rsidRPr="000B6385">
        <w:rPr>
          <w:rFonts w:ascii="Times New Roman" w:eastAsia="Times New Roman" w:hAnsi="Times New Roman" w:cs="Times New Roman"/>
          <w:sz w:val="24"/>
          <w:szCs w:val="24"/>
          <w:lang w:val="uk-UA" w:eastAsia="ru-RU"/>
        </w:rPr>
        <w:fldChar w:fldCharType="end"/>
      </w:r>
      <w:r w:rsidRPr="000B6385">
        <w:rPr>
          <w:rFonts w:ascii="Times New Roman" w:eastAsia="Times New Roman" w:hAnsi="Times New Roman" w:cs="Times New Roman"/>
          <w:sz w:val="24"/>
          <w:szCs w:val="24"/>
          <w:lang w:val="uk-UA" w:eastAsia="ru-RU"/>
        </w:rPr>
        <w:t>, затверджених наказом Міністерства регіонального розвитку, будівництва та житлово-комунального господарства України від 16 січня 2012 року № 23, зареєстрованих у Міністерстві юстиції України 03 лютого 2012 року за № 170/20483;</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138" w:name="n153"/>
      <w:bookmarkEnd w:id="138"/>
      <w:r w:rsidRPr="000B6385">
        <w:rPr>
          <w:rFonts w:ascii="Times New Roman" w:eastAsia="Times New Roman" w:hAnsi="Times New Roman" w:cs="Times New Roman"/>
          <w:sz w:val="24"/>
          <w:szCs w:val="24"/>
          <w:lang w:val="uk-UA" w:eastAsia="ru-RU"/>
        </w:rPr>
        <w:t>ДСТУ-Н Б В.2.5-61:2012 «Настанова з улаштування систем поверхневого водовідведення».</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39" w:name="n154"/>
      <w:bookmarkEnd w:id="139"/>
      <w:r w:rsidRPr="000B6385">
        <w:rPr>
          <w:rFonts w:ascii="Times New Roman" w:eastAsia="Times New Roman" w:hAnsi="Times New Roman" w:cs="Times New Roman"/>
          <w:sz w:val="24"/>
          <w:szCs w:val="24"/>
          <w:lang w:val="uk-UA" w:eastAsia="ru-RU"/>
        </w:rPr>
        <w:t>2. Утримання фонду захисних споруд цивільного захисту здійснюється відповідно до </w:t>
      </w:r>
      <w:hyperlink r:id="rId53" w:anchor="n12" w:tgtFrame="_blank" w:history="1">
        <w:r w:rsidRPr="000B6385">
          <w:rPr>
            <w:rFonts w:ascii="Times New Roman" w:eastAsia="Times New Roman" w:hAnsi="Times New Roman" w:cs="Times New Roman"/>
            <w:sz w:val="24"/>
            <w:szCs w:val="24"/>
            <w:u w:val="single"/>
            <w:bdr w:val="none" w:sz="0" w:space="0" w:color="auto" w:frame="1"/>
            <w:lang w:val="uk-UA" w:eastAsia="ru-RU"/>
          </w:rPr>
          <w:t>Порядку створення, утримання фонду захисних споруд цивільного захисту та ведення його обліку</w:t>
        </w:r>
      </w:hyperlink>
      <w:r w:rsidRPr="000B6385">
        <w:rPr>
          <w:rFonts w:ascii="Times New Roman" w:eastAsia="Times New Roman" w:hAnsi="Times New Roman" w:cs="Times New Roman"/>
          <w:sz w:val="24"/>
          <w:szCs w:val="24"/>
          <w:lang w:val="uk-UA" w:eastAsia="ru-RU"/>
        </w:rPr>
        <w:t>, затвердженого постановою Кабінету Міністрів України від 10 березня 2017 року № 138.</w:t>
      </w:r>
    </w:p>
    <w:p w:rsidR="004C72E1" w:rsidRPr="000B6385" w:rsidRDefault="00D00A62" w:rsidP="000B6385">
      <w:pPr>
        <w:shd w:val="clear" w:color="auto" w:fill="FFFFFF"/>
        <w:spacing w:after="0" w:line="240" w:lineRule="auto"/>
        <w:ind w:left="450" w:right="450"/>
        <w:jc w:val="center"/>
        <w:textAlignment w:val="baseline"/>
        <w:rPr>
          <w:rFonts w:ascii="Times New Roman" w:eastAsia="Times New Roman" w:hAnsi="Times New Roman" w:cs="Times New Roman"/>
          <w:b/>
          <w:bCs/>
          <w:sz w:val="24"/>
          <w:szCs w:val="24"/>
          <w:bdr w:val="none" w:sz="0" w:space="0" w:color="auto" w:frame="1"/>
          <w:lang w:val="uk-UA" w:eastAsia="ru-RU"/>
        </w:rPr>
      </w:pPr>
      <w:bookmarkStart w:id="140" w:name="n155"/>
      <w:bookmarkEnd w:id="140"/>
      <w:r w:rsidRPr="000B6385">
        <w:rPr>
          <w:rFonts w:ascii="Times New Roman" w:eastAsia="Times New Roman" w:hAnsi="Times New Roman" w:cs="Times New Roman"/>
          <w:b/>
          <w:bCs/>
          <w:sz w:val="24"/>
          <w:szCs w:val="24"/>
          <w:bdr w:val="none" w:sz="0" w:space="0" w:color="auto" w:frame="1"/>
          <w:lang w:val="uk-UA" w:eastAsia="ru-RU"/>
        </w:rPr>
        <w:t>VІ. Вимоги до санітарного очищення території</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41" w:name="n156"/>
      <w:bookmarkEnd w:id="141"/>
      <w:r w:rsidRPr="000B6385">
        <w:rPr>
          <w:rFonts w:ascii="Times New Roman" w:eastAsia="Times New Roman" w:hAnsi="Times New Roman" w:cs="Times New Roman"/>
          <w:sz w:val="24"/>
          <w:szCs w:val="24"/>
          <w:lang w:val="uk-UA" w:eastAsia="ru-RU"/>
        </w:rPr>
        <w:t>1. Збирання та вивезення побутових відходів у межах певної території здійснюються суб’єктом господарювання, який уповноважений на це органом місцевого самоврядування на конкурсних засадах відповідно до </w:t>
      </w:r>
      <w:hyperlink r:id="rId54" w:tgtFrame="_blank" w:history="1">
        <w:r w:rsidRPr="000B6385">
          <w:rPr>
            <w:rFonts w:ascii="Times New Roman" w:eastAsia="Times New Roman" w:hAnsi="Times New Roman" w:cs="Times New Roman"/>
            <w:sz w:val="24"/>
            <w:szCs w:val="24"/>
            <w:u w:val="single"/>
            <w:bdr w:val="none" w:sz="0" w:space="0" w:color="auto" w:frame="1"/>
            <w:lang w:val="uk-UA" w:eastAsia="ru-RU"/>
          </w:rPr>
          <w:t>Порядку проведення конкурсу на надання послуг з вивезення побутових відходів</w:t>
        </w:r>
      </w:hyperlink>
      <w:r w:rsidRPr="000B6385">
        <w:rPr>
          <w:rFonts w:ascii="Times New Roman" w:eastAsia="Times New Roman" w:hAnsi="Times New Roman" w:cs="Times New Roman"/>
          <w:sz w:val="24"/>
          <w:szCs w:val="24"/>
          <w:lang w:val="uk-UA" w:eastAsia="ru-RU"/>
        </w:rPr>
        <w:t>, затвердженого постановою Кабінету Міністрів України від 16 листопада 2011 року № 1173.</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42" w:name="n157"/>
      <w:bookmarkEnd w:id="142"/>
      <w:r w:rsidRPr="000B6385">
        <w:rPr>
          <w:rFonts w:ascii="Times New Roman" w:eastAsia="Times New Roman" w:hAnsi="Times New Roman" w:cs="Times New Roman"/>
          <w:sz w:val="24"/>
          <w:szCs w:val="24"/>
          <w:lang w:val="uk-UA" w:eastAsia="ru-RU"/>
        </w:rPr>
        <w:t>2. Зберігання побутових відходів здійснюється згідно з вимогами </w:t>
      </w:r>
      <w:hyperlink r:id="rId55" w:tgtFrame="_blank" w:history="1">
        <w:r w:rsidRPr="000B6385">
          <w:rPr>
            <w:rFonts w:ascii="Times New Roman" w:eastAsia="Times New Roman" w:hAnsi="Times New Roman" w:cs="Times New Roman"/>
            <w:sz w:val="24"/>
            <w:szCs w:val="24"/>
            <w:u w:val="single"/>
            <w:bdr w:val="none" w:sz="0" w:space="0" w:color="auto" w:frame="1"/>
            <w:lang w:val="uk-UA" w:eastAsia="ru-RU"/>
          </w:rPr>
          <w:t>Державних санітарних норм та правил утримання територій населених місць</w:t>
        </w:r>
      </w:hyperlink>
      <w:r w:rsidRPr="000B6385">
        <w:rPr>
          <w:rFonts w:ascii="Times New Roman" w:eastAsia="Times New Roman" w:hAnsi="Times New Roman" w:cs="Times New Roman"/>
          <w:sz w:val="24"/>
          <w:szCs w:val="24"/>
          <w:lang w:val="uk-UA" w:eastAsia="ru-RU"/>
        </w:rPr>
        <w:t>,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 та </w:t>
      </w:r>
      <w:hyperlink r:id="rId56" w:tgtFrame="_blank" w:history="1">
        <w:r w:rsidRPr="000B6385">
          <w:rPr>
            <w:rFonts w:ascii="Times New Roman" w:eastAsia="Times New Roman" w:hAnsi="Times New Roman" w:cs="Times New Roman"/>
            <w:sz w:val="24"/>
            <w:szCs w:val="24"/>
            <w:u w:val="single"/>
            <w:bdr w:val="none" w:sz="0" w:space="0" w:color="auto" w:frame="1"/>
            <w:lang w:val="uk-UA" w:eastAsia="ru-RU"/>
          </w:rPr>
          <w:t>Методики роздільного збирання побутових відходів</w:t>
        </w:r>
      </w:hyperlink>
      <w:r w:rsidRPr="000B6385">
        <w:rPr>
          <w:rFonts w:ascii="Times New Roman" w:eastAsia="Times New Roman" w:hAnsi="Times New Roman" w:cs="Times New Roman"/>
          <w:sz w:val="24"/>
          <w:szCs w:val="24"/>
          <w:lang w:val="uk-UA" w:eastAsia="ru-RU"/>
        </w:rPr>
        <w:t>, затвердженої наказом Міністерства регіонального розвитку, будівництва та житлово-комунального господарства України від 01 серпня 2011 року № 133, зареєстрованої у Міністерстві юстиції України 10 жовтня 2011 року за № 1157/19895.</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43" w:name="n158"/>
      <w:bookmarkEnd w:id="143"/>
      <w:r w:rsidRPr="000B6385">
        <w:rPr>
          <w:rFonts w:ascii="Times New Roman" w:eastAsia="Times New Roman" w:hAnsi="Times New Roman" w:cs="Times New Roman"/>
          <w:sz w:val="24"/>
          <w:szCs w:val="24"/>
          <w:lang w:val="uk-UA" w:eastAsia="ru-RU"/>
        </w:rPr>
        <w:t>3. Роздільне збирання побутових відходів, включаючи небезпечні відходи у їх складі, здійснюється власниками таких відходів з дотриманням вимог:</w:t>
      </w:r>
    </w:p>
    <w:bookmarkStart w:id="144" w:name="n159"/>
    <w:bookmarkEnd w:id="144"/>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fldChar w:fldCharType="begin"/>
      </w:r>
      <w:r w:rsidRPr="000B6385">
        <w:rPr>
          <w:rFonts w:ascii="Times New Roman" w:eastAsia="Times New Roman" w:hAnsi="Times New Roman" w:cs="Times New Roman"/>
          <w:sz w:val="24"/>
          <w:szCs w:val="24"/>
          <w:lang w:val="uk-UA" w:eastAsia="ru-RU"/>
        </w:rPr>
        <w:instrText xml:space="preserve"> HYPERLINK "http://zakon2.rada.gov.ua/laws/show/187/98-%D0%B2%D1%80" \t "_blank" </w:instrText>
      </w:r>
      <w:r w:rsidRPr="000B6385">
        <w:rPr>
          <w:rFonts w:ascii="Times New Roman" w:eastAsia="Times New Roman" w:hAnsi="Times New Roman" w:cs="Times New Roman"/>
          <w:sz w:val="24"/>
          <w:szCs w:val="24"/>
          <w:lang w:val="uk-UA" w:eastAsia="ru-RU"/>
        </w:rPr>
        <w:fldChar w:fldCharType="separate"/>
      </w:r>
      <w:r w:rsidRPr="000B6385">
        <w:rPr>
          <w:rFonts w:ascii="Times New Roman" w:eastAsia="Times New Roman" w:hAnsi="Times New Roman" w:cs="Times New Roman"/>
          <w:sz w:val="24"/>
          <w:szCs w:val="24"/>
          <w:lang w:val="uk-UA" w:eastAsia="ru-RU"/>
        </w:rPr>
        <w:t>Закону України</w:t>
      </w:r>
      <w:r w:rsidRPr="000B6385">
        <w:rPr>
          <w:rFonts w:ascii="Times New Roman" w:eastAsia="Times New Roman" w:hAnsi="Times New Roman" w:cs="Times New Roman"/>
          <w:sz w:val="24"/>
          <w:szCs w:val="24"/>
          <w:lang w:val="uk-UA" w:eastAsia="ru-RU"/>
        </w:rPr>
        <w:fldChar w:fldCharType="end"/>
      </w:r>
      <w:r w:rsidRPr="000B6385">
        <w:rPr>
          <w:rFonts w:ascii="Times New Roman" w:eastAsia="Times New Roman" w:hAnsi="Times New Roman" w:cs="Times New Roman"/>
          <w:sz w:val="24"/>
          <w:szCs w:val="24"/>
          <w:lang w:val="uk-UA" w:eastAsia="ru-RU"/>
        </w:rPr>
        <w:t> «Про відходи»;</w:t>
      </w:r>
    </w:p>
    <w:bookmarkStart w:id="145" w:name="n160"/>
    <w:bookmarkEnd w:id="145"/>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fldChar w:fldCharType="begin"/>
      </w:r>
      <w:r w:rsidRPr="000B6385">
        <w:rPr>
          <w:rFonts w:ascii="Times New Roman" w:eastAsia="Times New Roman" w:hAnsi="Times New Roman" w:cs="Times New Roman"/>
          <w:sz w:val="24"/>
          <w:szCs w:val="24"/>
          <w:lang w:val="uk-UA" w:eastAsia="ru-RU"/>
        </w:rPr>
        <w:instrText xml:space="preserve"> HYPERLINK "http://zakon2.rada.gov.ua/laws/show/1070-2008-%D0%BF" \t "_blank" </w:instrText>
      </w:r>
      <w:r w:rsidRPr="000B6385">
        <w:rPr>
          <w:rFonts w:ascii="Times New Roman" w:eastAsia="Times New Roman" w:hAnsi="Times New Roman" w:cs="Times New Roman"/>
          <w:sz w:val="24"/>
          <w:szCs w:val="24"/>
          <w:lang w:val="uk-UA" w:eastAsia="ru-RU"/>
        </w:rPr>
        <w:fldChar w:fldCharType="separate"/>
      </w:r>
      <w:r w:rsidRPr="000B6385">
        <w:rPr>
          <w:rFonts w:ascii="Times New Roman" w:eastAsia="Times New Roman" w:hAnsi="Times New Roman" w:cs="Times New Roman"/>
          <w:sz w:val="24"/>
          <w:szCs w:val="24"/>
          <w:lang w:val="uk-UA" w:eastAsia="ru-RU"/>
        </w:rPr>
        <w:t>Правил надання послуг з вивезення побутових відходів</w:t>
      </w:r>
      <w:r w:rsidRPr="000B6385">
        <w:rPr>
          <w:rFonts w:ascii="Times New Roman" w:eastAsia="Times New Roman" w:hAnsi="Times New Roman" w:cs="Times New Roman"/>
          <w:sz w:val="24"/>
          <w:szCs w:val="24"/>
          <w:lang w:val="uk-UA" w:eastAsia="ru-RU"/>
        </w:rPr>
        <w:fldChar w:fldCharType="end"/>
      </w:r>
      <w:r w:rsidRPr="000B6385">
        <w:rPr>
          <w:rFonts w:ascii="Times New Roman" w:eastAsia="Times New Roman" w:hAnsi="Times New Roman" w:cs="Times New Roman"/>
          <w:sz w:val="24"/>
          <w:szCs w:val="24"/>
          <w:lang w:val="uk-UA" w:eastAsia="ru-RU"/>
        </w:rPr>
        <w:t>, затверджених постановою Кабінету Міністрів України від 10 грудня 2008 року № 1070;</w:t>
      </w:r>
    </w:p>
    <w:bookmarkStart w:id="146" w:name="n161"/>
    <w:bookmarkEnd w:id="146"/>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fldChar w:fldCharType="begin"/>
      </w:r>
      <w:r w:rsidRPr="000B6385">
        <w:rPr>
          <w:rFonts w:ascii="Times New Roman" w:eastAsia="Times New Roman" w:hAnsi="Times New Roman" w:cs="Times New Roman"/>
          <w:sz w:val="24"/>
          <w:szCs w:val="24"/>
          <w:lang w:val="uk-UA" w:eastAsia="ru-RU"/>
        </w:rPr>
        <w:instrText xml:space="preserve"> HYPERLINK "http://zakon2.rada.gov.ua/laws/show/z1157-11" \t "_blank" </w:instrText>
      </w:r>
      <w:r w:rsidRPr="000B6385">
        <w:rPr>
          <w:rFonts w:ascii="Times New Roman" w:eastAsia="Times New Roman" w:hAnsi="Times New Roman" w:cs="Times New Roman"/>
          <w:sz w:val="24"/>
          <w:szCs w:val="24"/>
          <w:lang w:val="uk-UA" w:eastAsia="ru-RU"/>
        </w:rPr>
        <w:fldChar w:fldCharType="separate"/>
      </w:r>
      <w:r w:rsidRPr="000B6385">
        <w:rPr>
          <w:rFonts w:ascii="Times New Roman" w:eastAsia="Times New Roman" w:hAnsi="Times New Roman" w:cs="Times New Roman"/>
          <w:sz w:val="24"/>
          <w:szCs w:val="24"/>
          <w:lang w:val="uk-UA" w:eastAsia="ru-RU"/>
        </w:rPr>
        <w:t>Методики роздільного збирання побутових відходів</w:t>
      </w:r>
      <w:r w:rsidRPr="000B6385">
        <w:rPr>
          <w:rFonts w:ascii="Times New Roman" w:eastAsia="Times New Roman" w:hAnsi="Times New Roman" w:cs="Times New Roman"/>
          <w:sz w:val="24"/>
          <w:szCs w:val="24"/>
          <w:lang w:val="uk-UA" w:eastAsia="ru-RU"/>
        </w:rPr>
        <w:fldChar w:fldCharType="end"/>
      </w:r>
      <w:r w:rsidRPr="000B6385">
        <w:rPr>
          <w:rFonts w:ascii="Times New Roman" w:eastAsia="Times New Roman" w:hAnsi="Times New Roman" w:cs="Times New Roman"/>
          <w:sz w:val="24"/>
          <w:szCs w:val="24"/>
          <w:lang w:val="uk-UA" w:eastAsia="ru-RU"/>
        </w:rPr>
        <w:t>, затвердженої наказом Міністерства регіонального розвитку, будівництва та житлово-комунального господарства України від 01 серпня 2011 року № 133, зареєстрованої у Міністерстві юстиції України 10 жовтня 2011 року за № 1157/19895;</w:t>
      </w:r>
    </w:p>
    <w:bookmarkStart w:id="147" w:name="n162"/>
    <w:bookmarkEnd w:id="147"/>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fldChar w:fldCharType="begin"/>
      </w:r>
      <w:r w:rsidRPr="000B6385">
        <w:rPr>
          <w:rFonts w:ascii="Times New Roman" w:eastAsia="Times New Roman" w:hAnsi="Times New Roman" w:cs="Times New Roman"/>
          <w:sz w:val="24"/>
          <w:szCs w:val="24"/>
          <w:lang w:val="uk-UA" w:eastAsia="ru-RU"/>
        </w:rPr>
        <w:instrText xml:space="preserve"> HYPERLINK "http://zakon2.rada.gov.ua/laws/show/z0505-17/paran13" \l "n13" \t "_blank" </w:instrText>
      </w:r>
      <w:r w:rsidRPr="000B6385">
        <w:rPr>
          <w:rFonts w:ascii="Times New Roman" w:eastAsia="Times New Roman" w:hAnsi="Times New Roman" w:cs="Times New Roman"/>
          <w:sz w:val="24"/>
          <w:szCs w:val="24"/>
          <w:lang w:val="uk-UA" w:eastAsia="ru-RU"/>
        </w:rPr>
        <w:fldChar w:fldCharType="separate"/>
      </w:r>
      <w:r w:rsidRPr="000B6385">
        <w:rPr>
          <w:rFonts w:ascii="Times New Roman" w:eastAsia="Times New Roman" w:hAnsi="Times New Roman" w:cs="Times New Roman"/>
          <w:sz w:val="24"/>
          <w:szCs w:val="24"/>
          <w:lang w:val="uk-UA" w:eastAsia="ru-RU"/>
        </w:rPr>
        <w:t>Порядку розроблення, погодження та затвердження схем санітарного очищення населених пунктів</w:t>
      </w:r>
      <w:r w:rsidRPr="000B6385">
        <w:rPr>
          <w:rFonts w:ascii="Times New Roman" w:eastAsia="Times New Roman" w:hAnsi="Times New Roman" w:cs="Times New Roman"/>
          <w:sz w:val="24"/>
          <w:szCs w:val="24"/>
          <w:lang w:val="uk-UA" w:eastAsia="ru-RU"/>
        </w:rPr>
        <w:fldChar w:fldCharType="end"/>
      </w:r>
      <w:r w:rsidRPr="000B6385">
        <w:rPr>
          <w:rFonts w:ascii="Times New Roman" w:eastAsia="Times New Roman" w:hAnsi="Times New Roman" w:cs="Times New Roman"/>
          <w:sz w:val="24"/>
          <w:szCs w:val="24"/>
          <w:lang w:val="uk-UA" w:eastAsia="ru-RU"/>
        </w:rPr>
        <w:t>, затвердженого наказом Міністерства регіонального розвитку, будівництва та житлово-комунального господарства України від 23 березня 2017 року № 57, зареєстрованого в Міністерстві юстиції України 14 квітня 2017 року за № 505/30373.</w:t>
      </w:r>
    </w:p>
    <w:bookmarkStart w:id="148" w:name="n163"/>
    <w:bookmarkEnd w:id="148"/>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fldChar w:fldCharType="begin"/>
      </w:r>
      <w:r w:rsidRPr="000B6385">
        <w:rPr>
          <w:rFonts w:ascii="Times New Roman" w:eastAsia="Times New Roman" w:hAnsi="Times New Roman" w:cs="Times New Roman"/>
          <w:sz w:val="24"/>
          <w:szCs w:val="24"/>
          <w:lang w:val="uk-UA" w:eastAsia="ru-RU"/>
        </w:rPr>
        <w:instrText xml:space="preserve"> HYPERLINK "http://zakon2.rada.gov.ua/laws/show/z0457-11" \t "_blank" </w:instrText>
      </w:r>
      <w:r w:rsidRPr="000B6385">
        <w:rPr>
          <w:rFonts w:ascii="Times New Roman" w:eastAsia="Times New Roman" w:hAnsi="Times New Roman" w:cs="Times New Roman"/>
          <w:sz w:val="24"/>
          <w:szCs w:val="24"/>
          <w:lang w:val="uk-UA" w:eastAsia="ru-RU"/>
        </w:rPr>
        <w:fldChar w:fldCharType="separate"/>
      </w:r>
      <w:r w:rsidRPr="000B6385">
        <w:rPr>
          <w:rFonts w:ascii="Times New Roman" w:eastAsia="Times New Roman" w:hAnsi="Times New Roman" w:cs="Times New Roman"/>
          <w:sz w:val="24"/>
          <w:szCs w:val="24"/>
          <w:lang w:val="uk-UA" w:eastAsia="ru-RU"/>
        </w:rPr>
        <w:t>Державних санітарних норм та правил утримання територій населених місць</w:t>
      </w:r>
      <w:r w:rsidRPr="000B6385">
        <w:rPr>
          <w:rFonts w:ascii="Times New Roman" w:eastAsia="Times New Roman" w:hAnsi="Times New Roman" w:cs="Times New Roman"/>
          <w:sz w:val="24"/>
          <w:szCs w:val="24"/>
          <w:lang w:val="uk-UA" w:eastAsia="ru-RU"/>
        </w:rPr>
        <w:fldChar w:fldCharType="end"/>
      </w:r>
      <w:r w:rsidRPr="000B6385">
        <w:rPr>
          <w:rFonts w:ascii="Times New Roman" w:eastAsia="Times New Roman" w:hAnsi="Times New Roman" w:cs="Times New Roman"/>
          <w:sz w:val="24"/>
          <w:szCs w:val="24"/>
          <w:lang w:val="uk-UA" w:eastAsia="ru-RU"/>
        </w:rPr>
        <w:t>,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149" w:name="n164"/>
      <w:bookmarkEnd w:id="149"/>
      <w:r w:rsidRPr="000B6385">
        <w:rPr>
          <w:rFonts w:ascii="Times New Roman" w:eastAsia="Times New Roman" w:hAnsi="Times New Roman" w:cs="Times New Roman"/>
          <w:sz w:val="24"/>
          <w:szCs w:val="24"/>
          <w:lang w:val="uk-UA" w:eastAsia="ru-RU"/>
        </w:rPr>
        <w:t>Державних будівельних норм «Склад та зміст схеми санітарного очищення населеного пункту» (ДБН Б.2.2-6:2013);</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150" w:name="n165"/>
      <w:bookmarkEnd w:id="150"/>
      <w:r w:rsidRPr="000B6385">
        <w:rPr>
          <w:rFonts w:ascii="Times New Roman" w:eastAsia="Times New Roman" w:hAnsi="Times New Roman" w:cs="Times New Roman"/>
          <w:sz w:val="24"/>
          <w:szCs w:val="24"/>
          <w:lang w:val="uk-UA" w:eastAsia="ru-RU"/>
        </w:rPr>
        <w:t>інших нормативно-правових актів та нормативно-технічних документів у сфері поводження з відходами.</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51" w:name="n166"/>
      <w:bookmarkEnd w:id="151"/>
      <w:r w:rsidRPr="000B6385">
        <w:rPr>
          <w:rFonts w:ascii="Times New Roman" w:eastAsia="Times New Roman" w:hAnsi="Times New Roman" w:cs="Times New Roman"/>
          <w:sz w:val="24"/>
          <w:szCs w:val="24"/>
          <w:lang w:val="uk-UA" w:eastAsia="ru-RU"/>
        </w:rPr>
        <w:t xml:space="preserve">4. Зберігання вилучених та зібраних небезпечних відходів у складі побутових відходів здійснюється в спеціально організованих відповідно до схеми санітарного очищення населеного пункту місцях їх тимчасового зберігання до передачі їх спеціалізованим </w:t>
      </w:r>
      <w:r w:rsidRPr="000B6385">
        <w:rPr>
          <w:rFonts w:ascii="Times New Roman" w:eastAsia="Times New Roman" w:hAnsi="Times New Roman" w:cs="Times New Roman"/>
          <w:sz w:val="24"/>
          <w:szCs w:val="24"/>
          <w:lang w:val="uk-UA" w:eastAsia="ru-RU"/>
        </w:rPr>
        <w:lastRenderedPageBreak/>
        <w:t>організаціям, що мають ліцензії на здійснення операцій у сфері поводження з небезпечними відходами.</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52" w:name="n167"/>
      <w:bookmarkEnd w:id="152"/>
      <w:r w:rsidRPr="000B6385">
        <w:rPr>
          <w:rFonts w:ascii="Times New Roman" w:eastAsia="Times New Roman" w:hAnsi="Times New Roman" w:cs="Times New Roman"/>
          <w:sz w:val="24"/>
          <w:szCs w:val="24"/>
          <w:lang w:val="uk-UA" w:eastAsia="ru-RU"/>
        </w:rPr>
        <w:t>5. Механізоване посипання піщаною або змішаною сумішшю та оброблення іншими дозволеними для цієї мети матеріалами проїзної частини вулиць, тротуарів, площ, мостів, шляхопроводів, перехресть, підйомів і узвозів у зимовий період здійснюється за нормами та з періодичністю, визначеними</w:t>
      </w:r>
      <w:hyperlink r:id="rId57" w:anchor="n13" w:tgtFrame="_blank" w:history="1">
        <w:r w:rsidRPr="000B6385">
          <w:rPr>
            <w:rFonts w:ascii="Times New Roman" w:eastAsia="Times New Roman" w:hAnsi="Times New Roman" w:cs="Times New Roman"/>
            <w:sz w:val="24"/>
            <w:szCs w:val="24"/>
            <w:u w:val="single"/>
            <w:bdr w:val="none" w:sz="0" w:space="0" w:color="auto" w:frame="1"/>
            <w:lang w:val="uk-UA" w:eastAsia="ru-RU"/>
          </w:rPr>
          <w:t> Технічними правилами ремонту і утримання вулиць та доріг населених пунктів</w:t>
        </w:r>
      </w:hyperlink>
      <w:r w:rsidRPr="000B6385">
        <w:rPr>
          <w:rFonts w:ascii="Times New Roman" w:eastAsia="Times New Roman" w:hAnsi="Times New Roman" w:cs="Times New Roman"/>
          <w:sz w:val="24"/>
          <w:szCs w:val="24"/>
          <w:lang w:val="uk-UA" w:eastAsia="ru-RU"/>
        </w:rPr>
        <w:t>, затвердженими наказом Міністерства регіонального розвитку, будівництва та житлово-комунального господарства України від 14 лютого 2012 року № 54, зареєстрованими у Міністерстві юстиції України 05 березня 2012 року за № 365/20678.</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53" w:name="n168"/>
      <w:bookmarkEnd w:id="153"/>
      <w:r w:rsidRPr="000B6385">
        <w:rPr>
          <w:rFonts w:ascii="Times New Roman" w:eastAsia="Times New Roman" w:hAnsi="Times New Roman" w:cs="Times New Roman"/>
          <w:sz w:val="24"/>
          <w:szCs w:val="24"/>
          <w:lang w:val="uk-UA" w:eastAsia="ru-RU"/>
        </w:rPr>
        <w:t>6. Власники, балансоутримувачі або особи, які утримують території населених пунктів, зобов’язані:</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154" w:name="n169"/>
      <w:bookmarkEnd w:id="154"/>
      <w:r w:rsidRPr="000B6385">
        <w:rPr>
          <w:rFonts w:ascii="Times New Roman" w:eastAsia="Times New Roman" w:hAnsi="Times New Roman" w:cs="Times New Roman"/>
          <w:sz w:val="24"/>
          <w:szCs w:val="24"/>
          <w:lang w:val="uk-UA" w:eastAsia="ru-RU"/>
        </w:rPr>
        <w:t xml:space="preserve">мати власний необхідний для прибирання снігу і льоду ручний інвентар (лопати металеві або дерев’яні, </w:t>
      </w:r>
      <w:proofErr w:type="spellStart"/>
      <w:r w:rsidRPr="000B6385">
        <w:rPr>
          <w:rFonts w:ascii="Times New Roman" w:eastAsia="Times New Roman" w:hAnsi="Times New Roman" w:cs="Times New Roman"/>
          <w:sz w:val="24"/>
          <w:szCs w:val="24"/>
          <w:lang w:val="uk-UA" w:eastAsia="ru-RU"/>
        </w:rPr>
        <w:t>мітли</w:t>
      </w:r>
      <w:proofErr w:type="spellEnd"/>
      <w:r w:rsidRPr="000B6385">
        <w:rPr>
          <w:rFonts w:ascii="Times New Roman" w:eastAsia="Times New Roman" w:hAnsi="Times New Roman" w:cs="Times New Roman"/>
          <w:sz w:val="24"/>
          <w:szCs w:val="24"/>
          <w:lang w:val="uk-UA" w:eastAsia="ru-RU"/>
        </w:rPr>
        <w:t xml:space="preserve">, кригоруби), достатній запас матеріалу для посипання з метою своєчасного проведення </w:t>
      </w:r>
      <w:proofErr w:type="spellStart"/>
      <w:r w:rsidRPr="000B6385">
        <w:rPr>
          <w:rFonts w:ascii="Times New Roman" w:eastAsia="Times New Roman" w:hAnsi="Times New Roman" w:cs="Times New Roman"/>
          <w:sz w:val="24"/>
          <w:szCs w:val="24"/>
          <w:lang w:val="uk-UA" w:eastAsia="ru-RU"/>
        </w:rPr>
        <w:t>протиожеледних</w:t>
      </w:r>
      <w:proofErr w:type="spellEnd"/>
      <w:r w:rsidRPr="000B6385">
        <w:rPr>
          <w:rFonts w:ascii="Times New Roman" w:eastAsia="Times New Roman" w:hAnsi="Times New Roman" w:cs="Times New Roman"/>
          <w:sz w:val="24"/>
          <w:szCs w:val="24"/>
          <w:lang w:val="uk-UA" w:eastAsia="ru-RU"/>
        </w:rPr>
        <w:t xml:space="preserve"> заходів;</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155" w:name="n170"/>
      <w:bookmarkEnd w:id="155"/>
      <w:r w:rsidRPr="000B6385">
        <w:rPr>
          <w:rFonts w:ascii="Times New Roman" w:eastAsia="Times New Roman" w:hAnsi="Times New Roman" w:cs="Times New Roman"/>
          <w:sz w:val="24"/>
          <w:szCs w:val="24"/>
          <w:lang w:val="uk-UA" w:eastAsia="ru-RU"/>
        </w:rPr>
        <w:t>прибирати сніг негайно (від початку снігопаду) для запобігання утворенню накату;</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156" w:name="n171"/>
      <w:bookmarkEnd w:id="156"/>
      <w:r w:rsidRPr="000B6385">
        <w:rPr>
          <w:rFonts w:ascii="Times New Roman" w:eastAsia="Times New Roman" w:hAnsi="Times New Roman" w:cs="Times New Roman"/>
          <w:sz w:val="24"/>
          <w:szCs w:val="24"/>
          <w:lang w:val="uk-UA" w:eastAsia="ru-RU"/>
        </w:rPr>
        <w:t>негайно очищати дахи, карнизи та інші елементи будинків, споруд, будівель від снігу та бурульок із дотриманням застережних заходів щодо безпеки руху пішоходів, не допускаючи пошкодження покрівель будинків і споруд, зелених насаджень, електромереж, рекламних конструкцій тощо; огороджувати небезпечні місця на тротуарах, переходах; вивозити сніг та бурульки, що зняті з дахів, карнизів та інших елементів будинків, споруд, будівель протягом доби;</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157" w:name="n172"/>
      <w:bookmarkEnd w:id="157"/>
      <w:r w:rsidRPr="000B6385">
        <w:rPr>
          <w:rFonts w:ascii="Times New Roman" w:eastAsia="Times New Roman" w:hAnsi="Times New Roman" w:cs="Times New Roman"/>
          <w:sz w:val="24"/>
          <w:szCs w:val="24"/>
          <w:lang w:val="uk-UA" w:eastAsia="ru-RU"/>
        </w:rPr>
        <w:t xml:space="preserve">повністю розчищати снігові вали над </w:t>
      </w:r>
      <w:proofErr w:type="spellStart"/>
      <w:r w:rsidRPr="000B6385">
        <w:rPr>
          <w:rFonts w:ascii="Times New Roman" w:eastAsia="Times New Roman" w:hAnsi="Times New Roman" w:cs="Times New Roman"/>
          <w:sz w:val="24"/>
          <w:szCs w:val="24"/>
          <w:lang w:val="uk-UA" w:eastAsia="ru-RU"/>
        </w:rPr>
        <w:t>зливостічними</w:t>
      </w:r>
      <w:proofErr w:type="spellEnd"/>
      <w:r w:rsidRPr="000B6385">
        <w:rPr>
          <w:rFonts w:ascii="Times New Roman" w:eastAsia="Times New Roman" w:hAnsi="Times New Roman" w:cs="Times New Roman"/>
          <w:sz w:val="24"/>
          <w:szCs w:val="24"/>
          <w:lang w:val="uk-UA" w:eastAsia="ru-RU"/>
        </w:rPr>
        <w:t xml:space="preserve"> колодязями, розміщеними на вулицях і дорогах, з яких сніг не передбачається вивозити на </w:t>
      </w:r>
      <w:proofErr w:type="spellStart"/>
      <w:r w:rsidRPr="000B6385">
        <w:rPr>
          <w:rFonts w:ascii="Times New Roman" w:eastAsia="Times New Roman" w:hAnsi="Times New Roman" w:cs="Times New Roman"/>
          <w:sz w:val="24"/>
          <w:szCs w:val="24"/>
          <w:lang w:val="uk-UA" w:eastAsia="ru-RU"/>
        </w:rPr>
        <w:t>снігозвалище</w:t>
      </w:r>
      <w:proofErr w:type="spellEnd"/>
      <w:r w:rsidRPr="000B6385">
        <w:rPr>
          <w:rFonts w:ascii="Times New Roman" w:eastAsia="Times New Roman" w:hAnsi="Times New Roman" w:cs="Times New Roman"/>
          <w:sz w:val="24"/>
          <w:szCs w:val="24"/>
          <w:lang w:val="uk-UA" w:eastAsia="ru-RU"/>
        </w:rPr>
        <w:t>;</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158" w:name="n173"/>
      <w:bookmarkEnd w:id="158"/>
      <w:r w:rsidRPr="000B6385">
        <w:rPr>
          <w:rFonts w:ascii="Times New Roman" w:eastAsia="Times New Roman" w:hAnsi="Times New Roman" w:cs="Times New Roman"/>
          <w:sz w:val="24"/>
          <w:szCs w:val="24"/>
          <w:lang w:val="uk-UA" w:eastAsia="ru-RU"/>
        </w:rPr>
        <w:t xml:space="preserve">очищати від снігу, льоду та бруду оголовки </w:t>
      </w:r>
      <w:proofErr w:type="spellStart"/>
      <w:r w:rsidRPr="000B6385">
        <w:rPr>
          <w:rFonts w:ascii="Times New Roman" w:eastAsia="Times New Roman" w:hAnsi="Times New Roman" w:cs="Times New Roman"/>
          <w:sz w:val="24"/>
          <w:szCs w:val="24"/>
          <w:lang w:val="uk-UA" w:eastAsia="ru-RU"/>
        </w:rPr>
        <w:t>зливостічних</w:t>
      </w:r>
      <w:proofErr w:type="spellEnd"/>
      <w:r w:rsidRPr="000B6385">
        <w:rPr>
          <w:rFonts w:ascii="Times New Roman" w:eastAsia="Times New Roman" w:hAnsi="Times New Roman" w:cs="Times New Roman"/>
          <w:sz w:val="24"/>
          <w:szCs w:val="24"/>
          <w:lang w:val="uk-UA" w:eastAsia="ru-RU"/>
        </w:rPr>
        <w:t xml:space="preserve"> колодязів та дощоприймачів у разі сніготанення та на початку весняного періоду;</w:t>
      </w:r>
    </w:p>
    <w:p w:rsidR="00D00A62" w:rsidRPr="000B6385" w:rsidRDefault="00D00A62" w:rsidP="000B6385">
      <w:pPr>
        <w:pStyle w:val="a8"/>
        <w:numPr>
          <w:ilvl w:val="0"/>
          <w:numId w:val="4"/>
        </w:numPr>
        <w:shd w:val="clear" w:color="auto" w:fill="FFFFFF"/>
        <w:spacing w:after="0" w:line="240" w:lineRule="auto"/>
        <w:ind w:left="0" w:firstLine="450"/>
        <w:jc w:val="both"/>
        <w:textAlignment w:val="baseline"/>
        <w:rPr>
          <w:rFonts w:ascii="Times New Roman" w:eastAsia="Times New Roman" w:hAnsi="Times New Roman" w:cs="Times New Roman"/>
          <w:sz w:val="24"/>
          <w:szCs w:val="24"/>
          <w:lang w:val="uk-UA" w:eastAsia="ru-RU"/>
        </w:rPr>
      </w:pPr>
      <w:bookmarkStart w:id="159" w:name="n174"/>
      <w:bookmarkEnd w:id="159"/>
      <w:r w:rsidRPr="000B6385">
        <w:rPr>
          <w:rFonts w:ascii="Times New Roman" w:eastAsia="Times New Roman" w:hAnsi="Times New Roman" w:cs="Times New Roman"/>
          <w:sz w:val="24"/>
          <w:szCs w:val="24"/>
          <w:lang w:val="uk-UA" w:eastAsia="ru-RU"/>
        </w:rPr>
        <w:t>очищати від снігу, льоду, бруду оголовки колодязів для розташування пожежних гідрантів, розміщених на вулицях і дорогах.</w:t>
      </w:r>
    </w:p>
    <w:p w:rsidR="004C72E1" w:rsidRPr="000B6385" w:rsidRDefault="004C72E1" w:rsidP="000B6385">
      <w:pPr>
        <w:pStyle w:val="a8"/>
        <w:shd w:val="clear" w:color="auto" w:fill="FFFFFF"/>
        <w:spacing w:after="0" w:line="240" w:lineRule="auto"/>
        <w:ind w:left="450"/>
        <w:jc w:val="both"/>
        <w:textAlignment w:val="baseline"/>
        <w:rPr>
          <w:rFonts w:ascii="Times New Roman" w:eastAsia="Times New Roman" w:hAnsi="Times New Roman" w:cs="Times New Roman"/>
          <w:sz w:val="24"/>
          <w:szCs w:val="24"/>
          <w:lang w:val="uk-UA" w:eastAsia="ru-RU"/>
        </w:rPr>
      </w:pPr>
    </w:p>
    <w:p w:rsidR="004C72E1" w:rsidRPr="000B6385" w:rsidRDefault="00D00A62" w:rsidP="000B6385">
      <w:pPr>
        <w:shd w:val="clear" w:color="auto" w:fill="FFFFFF"/>
        <w:spacing w:after="0" w:line="240" w:lineRule="auto"/>
        <w:ind w:left="450" w:right="450"/>
        <w:jc w:val="center"/>
        <w:textAlignment w:val="baseline"/>
        <w:rPr>
          <w:rFonts w:ascii="Times New Roman" w:eastAsia="Times New Roman" w:hAnsi="Times New Roman" w:cs="Times New Roman"/>
          <w:b/>
          <w:bCs/>
          <w:sz w:val="24"/>
          <w:szCs w:val="24"/>
          <w:bdr w:val="none" w:sz="0" w:space="0" w:color="auto" w:frame="1"/>
          <w:lang w:val="uk-UA" w:eastAsia="ru-RU"/>
        </w:rPr>
      </w:pPr>
      <w:bookmarkStart w:id="160" w:name="n175"/>
      <w:bookmarkEnd w:id="160"/>
      <w:r w:rsidRPr="000B6385">
        <w:rPr>
          <w:rFonts w:ascii="Times New Roman" w:eastAsia="Times New Roman" w:hAnsi="Times New Roman" w:cs="Times New Roman"/>
          <w:b/>
          <w:bCs/>
          <w:sz w:val="24"/>
          <w:szCs w:val="24"/>
          <w:bdr w:val="none" w:sz="0" w:space="0" w:color="auto" w:frame="1"/>
          <w:lang w:val="uk-UA" w:eastAsia="ru-RU"/>
        </w:rPr>
        <w:t>VІІ. Розміри меж прилеглої до підприємств, установ та організацій територій у числовому значенні</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61" w:name="n176"/>
      <w:bookmarkEnd w:id="161"/>
      <w:r w:rsidRPr="000B6385">
        <w:rPr>
          <w:rFonts w:ascii="Times New Roman" w:eastAsia="Times New Roman" w:hAnsi="Times New Roman" w:cs="Times New Roman"/>
          <w:sz w:val="24"/>
          <w:szCs w:val="24"/>
          <w:lang w:val="uk-UA" w:eastAsia="ru-RU"/>
        </w:rPr>
        <w:t>1. Межі утримання прилеглих територій підприємств, установ, організацій наведено у</w:t>
      </w:r>
      <w:r w:rsidR="006052EF" w:rsidRPr="000B6385">
        <w:rPr>
          <w:rFonts w:ascii="Times New Roman" w:eastAsia="Times New Roman" w:hAnsi="Times New Roman" w:cs="Times New Roman"/>
          <w:sz w:val="24"/>
          <w:szCs w:val="24"/>
          <w:lang w:val="uk-UA" w:eastAsia="ru-RU"/>
        </w:rPr>
        <w:t xml:space="preserve"> </w:t>
      </w:r>
      <w:hyperlink r:id="rId58" w:anchor="n205" w:history="1">
        <w:r w:rsidRPr="000B6385">
          <w:rPr>
            <w:rFonts w:ascii="Times New Roman" w:eastAsia="Times New Roman" w:hAnsi="Times New Roman" w:cs="Times New Roman"/>
            <w:sz w:val="24"/>
            <w:szCs w:val="24"/>
            <w:u w:val="single"/>
            <w:bdr w:val="none" w:sz="0" w:space="0" w:color="auto" w:frame="1"/>
            <w:lang w:val="uk-UA" w:eastAsia="ru-RU"/>
          </w:rPr>
          <w:t>додатку</w:t>
        </w:r>
      </w:hyperlink>
      <w:r w:rsidR="006052EF" w:rsidRPr="000B6385">
        <w:rPr>
          <w:rFonts w:ascii="Times New Roman" w:eastAsia="Times New Roman" w:hAnsi="Times New Roman" w:cs="Times New Roman"/>
          <w:sz w:val="24"/>
          <w:szCs w:val="24"/>
          <w:u w:val="single"/>
          <w:bdr w:val="none" w:sz="0" w:space="0" w:color="auto" w:frame="1"/>
          <w:lang w:val="uk-UA" w:eastAsia="ru-RU"/>
        </w:rPr>
        <w:t xml:space="preserve"> </w:t>
      </w:r>
      <w:r w:rsidRPr="000B6385">
        <w:rPr>
          <w:rFonts w:ascii="Times New Roman" w:eastAsia="Times New Roman" w:hAnsi="Times New Roman" w:cs="Times New Roman"/>
          <w:sz w:val="24"/>
          <w:szCs w:val="24"/>
          <w:lang w:val="uk-UA" w:eastAsia="ru-RU"/>
        </w:rPr>
        <w:t xml:space="preserve">до цих </w:t>
      </w:r>
      <w:r w:rsidR="006052EF" w:rsidRPr="000B6385">
        <w:rPr>
          <w:rFonts w:ascii="Times New Roman" w:eastAsia="Times New Roman" w:hAnsi="Times New Roman" w:cs="Times New Roman"/>
          <w:sz w:val="24"/>
          <w:szCs w:val="24"/>
          <w:lang w:val="uk-UA" w:eastAsia="ru-RU"/>
        </w:rPr>
        <w:t>П</w:t>
      </w:r>
      <w:r w:rsidRPr="000B6385">
        <w:rPr>
          <w:rFonts w:ascii="Times New Roman" w:eastAsia="Times New Roman" w:hAnsi="Times New Roman" w:cs="Times New Roman"/>
          <w:sz w:val="24"/>
          <w:szCs w:val="24"/>
          <w:lang w:val="uk-UA" w:eastAsia="ru-RU"/>
        </w:rPr>
        <w:t>равил.</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62" w:name="n177"/>
      <w:bookmarkEnd w:id="162"/>
      <w:r w:rsidRPr="000B6385">
        <w:rPr>
          <w:rFonts w:ascii="Times New Roman" w:eastAsia="Times New Roman" w:hAnsi="Times New Roman" w:cs="Times New Roman"/>
          <w:sz w:val="24"/>
          <w:szCs w:val="24"/>
          <w:lang w:val="uk-UA" w:eastAsia="ru-RU"/>
        </w:rPr>
        <w:t>2. Межі та режим використання закріпленої за підприємствами, установами, організаціями території визначають відповідні органи державної влади та органи місцевого самоврядування залежно від підпорядкування об’єкта благоустрою або власник, якщо територія перебуває у приватній власності.</w:t>
      </w:r>
    </w:p>
    <w:p w:rsidR="006052EF" w:rsidRPr="000B6385" w:rsidRDefault="006052EF" w:rsidP="000B6385">
      <w:pPr>
        <w:shd w:val="clear" w:color="auto" w:fill="FFFFFF"/>
        <w:spacing w:after="0" w:line="240" w:lineRule="auto"/>
        <w:ind w:left="450" w:right="450"/>
        <w:jc w:val="center"/>
        <w:textAlignment w:val="baseline"/>
        <w:rPr>
          <w:rFonts w:ascii="Times New Roman" w:eastAsia="Times New Roman" w:hAnsi="Times New Roman" w:cs="Times New Roman"/>
          <w:b/>
          <w:bCs/>
          <w:sz w:val="24"/>
          <w:szCs w:val="24"/>
          <w:bdr w:val="none" w:sz="0" w:space="0" w:color="auto" w:frame="1"/>
          <w:lang w:val="uk-UA" w:eastAsia="ru-RU"/>
        </w:rPr>
      </w:pPr>
      <w:bookmarkStart w:id="163" w:name="n178"/>
      <w:bookmarkEnd w:id="163"/>
    </w:p>
    <w:p w:rsidR="004C72E1" w:rsidRPr="000B6385" w:rsidRDefault="00D00A62" w:rsidP="000B6385">
      <w:pPr>
        <w:shd w:val="clear" w:color="auto" w:fill="FFFFFF"/>
        <w:spacing w:after="0" w:line="240" w:lineRule="auto"/>
        <w:ind w:left="450" w:right="450"/>
        <w:jc w:val="center"/>
        <w:textAlignment w:val="baseline"/>
        <w:rPr>
          <w:rFonts w:ascii="Times New Roman" w:eastAsia="Times New Roman" w:hAnsi="Times New Roman" w:cs="Times New Roman"/>
          <w:b/>
          <w:bCs/>
          <w:sz w:val="24"/>
          <w:szCs w:val="24"/>
          <w:bdr w:val="none" w:sz="0" w:space="0" w:color="auto" w:frame="1"/>
          <w:lang w:val="uk-UA" w:eastAsia="ru-RU"/>
        </w:rPr>
      </w:pPr>
      <w:r w:rsidRPr="000B6385">
        <w:rPr>
          <w:rFonts w:ascii="Times New Roman" w:eastAsia="Times New Roman" w:hAnsi="Times New Roman" w:cs="Times New Roman"/>
          <w:b/>
          <w:bCs/>
          <w:sz w:val="24"/>
          <w:szCs w:val="24"/>
          <w:bdr w:val="none" w:sz="0" w:space="0" w:color="auto" w:frame="1"/>
          <w:lang w:val="uk-UA" w:eastAsia="ru-RU"/>
        </w:rPr>
        <w:t>VІІІ. Порядок розміщення малих архітектурних форм</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64" w:name="n179"/>
      <w:bookmarkEnd w:id="164"/>
      <w:r w:rsidRPr="000B6385">
        <w:rPr>
          <w:rFonts w:ascii="Times New Roman" w:eastAsia="Times New Roman" w:hAnsi="Times New Roman" w:cs="Times New Roman"/>
          <w:sz w:val="24"/>
          <w:szCs w:val="24"/>
          <w:lang w:val="uk-UA" w:eastAsia="ru-RU"/>
        </w:rPr>
        <w:t>1. Проектування малих архітектурних форм здійснюється з дотриманням </w:t>
      </w:r>
      <w:hyperlink r:id="rId59" w:tgtFrame="_blank" w:history="1">
        <w:r w:rsidRPr="000B6385">
          <w:rPr>
            <w:rFonts w:ascii="Times New Roman" w:eastAsia="Times New Roman" w:hAnsi="Times New Roman" w:cs="Times New Roman"/>
            <w:sz w:val="24"/>
            <w:szCs w:val="24"/>
            <w:u w:val="single"/>
            <w:bdr w:val="none" w:sz="0" w:space="0" w:color="auto" w:frame="1"/>
            <w:lang w:val="uk-UA" w:eastAsia="ru-RU"/>
          </w:rPr>
          <w:t>Єдиних правил ремонту і утримання автомобільних доріг, вулиць, залізничних переїздів, правил користування ними та охорони</w:t>
        </w:r>
      </w:hyperlink>
      <w:r w:rsidRPr="000B6385">
        <w:rPr>
          <w:rFonts w:ascii="Times New Roman" w:eastAsia="Times New Roman" w:hAnsi="Times New Roman" w:cs="Times New Roman"/>
          <w:sz w:val="24"/>
          <w:szCs w:val="24"/>
          <w:lang w:val="uk-UA" w:eastAsia="ru-RU"/>
        </w:rPr>
        <w:t>, затверджених постановою Кабінету Міністрів України від 30 березня 1994 року № 198, та ДБН Б.2.2-5:2011 «Планування та забудова міст, селищ і функціональних територій. Благоустрій територій».</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65" w:name="n180"/>
      <w:bookmarkEnd w:id="165"/>
      <w:r w:rsidRPr="000B6385">
        <w:rPr>
          <w:rFonts w:ascii="Times New Roman" w:eastAsia="Times New Roman" w:hAnsi="Times New Roman" w:cs="Times New Roman"/>
          <w:sz w:val="24"/>
          <w:szCs w:val="24"/>
          <w:lang w:val="uk-UA" w:eastAsia="ru-RU"/>
        </w:rPr>
        <w:t>2. Кількість розміщуваних малих архітектурних форм визначається залежно від функціонального призначення території і кількості відвідувачів на цій території, виходячи з таких принципів: екологічність, безпека (відсутність гострих кутів), зручність у користуванні, легкість очищення, привабливий зовнішній вигляд.</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66" w:name="n181"/>
      <w:bookmarkEnd w:id="166"/>
      <w:r w:rsidRPr="000B6385">
        <w:rPr>
          <w:rFonts w:ascii="Times New Roman" w:eastAsia="Times New Roman" w:hAnsi="Times New Roman" w:cs="Times New Roman"/>
          <w:sz w:val="24"/>
          <w:szCs w:val="24"/>
          <w:lang w:val="uk-UA" w:eastAsia="ru-RU"/>
        </w:rPr>
        <w:t>Розміщення малих архітектурних форм не повинно ускладнювати або унеможливлювати доступ до пожежних гідрантів, підступи до зовнішніх стаціонарних пожежних драбин, обладнання та засобів пожежогасіння.</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67" w:name="n182"/>
      <w:bookmarkEnd w:id="167"/>
      <w:r w:rsidRPr="000B6385">
        <w:rPr>
          <w:rFonts w:ascii="Times New Roman" w:eastAsia="Times New Roman" w:hAnsi="Times New Roman" w:cs="Times New Roman"/>
          <w:sz w:val="24"/>
          <w:szCs w:val="24"/>
          <w:lang w:val="uk-UA" w:eastAsia="ru-RU"/>
        </w:rPr>
        <w:t>3. З метою забезпечення максимально доступного користування територіями загального користування особами з вадами зору малі архітектурні форми треба підбирати яскравих (контрастних) тонів або фарбувати яскравими (контрастними) кольорами.</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68" w:name="n183"/>
      <w:bookmarkEnd w:id="168"/>
      <w:r w:rsidRPr="000B6385">
        <w:rPr>
          <w:rFonts w:ascii="Times New Roman" w:eastAsia="Times New Roman" w:hAnsi="Times New Roman" w:cs="Times New Roman"/>
          <w:sz w:val="24"/>
          <w:szCs w:val="24"/>
          <w:lang w:val="uk-UA" w:eastAsia="ru-RU"/>
        </w:rPr>
        <w:lastRenderedPageBreak/>
        <w:t xml:space="preserve">Для оформлення мобільного і вертикального озеленення застосовують такі види конструкцій: </w:t>
      </w:r>
      <w:r w:rsidR="004C72E1" w:rsidRPr="000B6385">
        <w:rPr>
          <w:rFonts w:ascii="Times New Roman" w:eastAsia="Times New Roman" w:hAnsi="Times New Roman" w:cs="Times New Roman"/>
          <w:sz w:val="24"/>
          <w:szCs w:val="24"/>
          <w:lang w:val="uk-UA" w:eastAsia="ru-RU"/>
        </w:rPr>
        <w:t>трельяжи</w:t>
      </w:r>
      <w:r w:rsidRPr="000B6385">
        <w:rPr>
          <w:rFonts w:ascii="Times New Roman" w:eastAsia="Times New Roman" w:hAnsi="Times New Roman" w:cs="Times New Roman"/>
          <w:sz w:val="24"/>
          <w:szCs w:val="24"/>
          <w:lang w:val="uk-UA" w:eastAsia="ru-RU"/>
        </w:rPr>
        <w:t xml:space="preserve">, шпалери, </w:t>
      </w:r>
      <w:proofErr w:type="spellStart"/>
      <w:r w:rsidRPr="000B6385">
        <w:rPr>
          <w:rFonts w:ascii="Times New Roman" w:eastAsia="Times New Roman" w:hAnsi="Times New Roman" w:cs="Times New Roman"/>
          <w:sz w:val="24"/>
          <w:szCs w:val="24"/>
          <w:lang w:val="uk-UA" w:eastAsia="ru-RU"/>
        </w:rPr>
        <w:t>перголи</w:t>
      </w:r>
      <w:proofErr w:type="spellEnd"/>
      <w:r w:rsidRPr="000B6385">
        <w:rPr>
          <w:rFonts w:ascii="Times New Roman" w:eastAsia="Times New Roman" w:hAnsi="Times New Roman" w:cs="Times New Roman"/>
          <w:sz w:val="24"/>
          <w:szCs w:val="24"/>
          <w:lang w:val="uk-UA" w:eastAsia="ru-RU"/>
        </w:rPr>
        <w:t>, альтанки, квіткарки, вазони, навіси, амфори.</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69" w:name="n184"/>
      <w:bookmarkEnd w:id="169"/>
      <w:r w:rsidRPr="000B6385">
        <w:rPr>
          <w:rFonts w:ascii="Times New Roman" w:eastAsia="Times New Roman" w:hAnsi="Times New Roman" w:cs="Times New Roman"/>
          <w:sz w:val="24"/>
          <w:szCs w:val="24"/>
          <w:lang w:val="uk-UA" w:eastAsia="ru-RU"/>
        </w:rPr>
        <w:t>4. Садові, паркові лави необхідно розставляти згідно з планами парків, скверів, зелених зон, утримувати їх у справному стані, фарбувати не рідше двох разів на рік. Садові, паркові лави встановлюються та утримуються підприємствами, що утримують відповідні об’єкти благоустрою. Утримання садових, паркових лав включає їх миття, очищення від пилу і снігу, поточний ремонт.</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70" w:name="n185"/>
      <w:bookmarkEnd w:id="170"/>
      <w:r w:rsidRPr="000B6385">
        <w:rPr>
          <w:rFonts w:ascii="Times New Roman" w:eastAsia="Times New Roman" w:hAnsi="Times New Roman" w:cs="Times New Roman"/>
          <w:sz w:val="24"/>
          <w:szCs w:val="24"/>
          <w:lang w:val="uk-UA" w:eastAsia="ru-RU"/>
        </w:rPr>
        <w:t>5. Розміщення тимчасових споруд (далі - ТС) торговельного, побутового, соціально-культурного чи іншого призначення для здійснення підприємницької діяльності здійснюється відповідно до </w:t>
      </w:r>
      <w:hyperlink r:id="rId60" w:tgtFrame="_blank" w:history="1">
        <w:r w:rsidRPr="000B6385">
          <w:rPr>
            <w:rFonts w:ascii="Times New Roman" w:eastAsia="Times New Roman" w:hAnsi="Times New Roman" w:cs="Times New Roman"/>
            <w:sz w:val="24"/>
            <w:szCs w:val="24"/>
            <w:u w:val="single"/>
            <w:bdr w:val="none" w:sz="0" w:space="0" w:color="auto" w:frame="1"/>
            <w:lang w:val="uk-UA" w:eastAsia="ru-RU"/>
          </w:rPr>
          <w:t>Порядку розміщення тимчасових споруд для провадження підприємницької діяльності</w:t>
        </w:r>
      </w:hyperlink>
      <w:r w:rsidRPr="000B6385">
        <w:rPr>
          <w:rFonts w:ascii="Times New Roman" w:eastAsia="Times New Roman" w:hAnsi="Times New Roman" w:cs="Times New Roman"/>
          <w:sz w:val="24"/>
          <w:szCs w:val="24"/>
          <w:lang w:val="uk-UA" w:eastAsia="ru-RU"/>
        </w:rPr>
        <w:t>, затвердженого наказом Міністерства регіонального розвитку, будівництва та житлово-комунального господарства України від 21 жовтня 2011 року № 244, зареєстрованого у Міністерстві юстиції України 22 листопада 2011 року за № 1330/20068, та </w:t>
      </w:r>
      <w:hyperlink r:id="rId61" w:anchor="n14" w:tgtFrame="_blank" w:history="1">
        <w:r w:rsidRPr="000B6385">
          <w:rPr>
            <w:rFonts w:ascii="Times New Roman" w:eastAsia="Times New Roman" w:hAnsi="Times New Roman" w:cs="Times New Roman"/>
            <w:sz w:val="24"/>
            <w:szCs w:val="24"/>
            <w:u w:val="single"/>
            <w:bdr w:val="none" w:sz="0" w:space="0" w:color="auto" w:frame="1"/>
            <w:lang w:val="uk-UA" w:eastAsia="ru-RU"/>
          </w:rPr>
          <w:t>Правил пожежної безпеки в Україні</w:t>
        </w:r>
      </w:hyperlink>
      <w:r w:rsidRPr="000B6385">
        <w:rPr>
          <w:rFonts w:ascii="Times New Roman" w:eastAsia="Times New Roman" w:hAnsi="Times New Roman" w:cs="Times New Roman"/>
          <w:sz w:val="24"/>
          <w:szCs w:val="24"/>
          <w:lang w:val="uk-UA" w:eastAsia="ru-RU"/>
        </w:rPr>
        <w:t>,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71" w:name="n186"/>
      <w:bookmarkEnd w:id="171"/>
      <w:r w:rsidRPr="000B6385">
        <w:rPr>
          <w:rFonts w:ascii="Times New Roman" w:eastAsia="Times New Roman" w:hAnsi="Times New Roman" w:cs="Times New Roman"/>
          <w:sz w:val="24"/>
          <w:szCs w:val="24"/>
          <w:lang w:val="uk-UA" w:eastAsia="ru-RU"/>
        </w:rPr>
        <w:t>6. Кожна стаціонарна ТС має бути забезпечена зовнішнім освітленням та прилеглим покриттям удосконаленого зразка відповідно до вимог законодавства.</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72" w:name="n187"/>
      <w:bookmarkEnd w:id="172"/>
      <w:r w:rsidRPr="000B6385">
        <w:rPr>
          <w:rFonts w:ascii="Times New Roman" w:eastAsia="Times New Roman" w:hAnsi="Times New Roman" w:cs="Times New Roman"/>
          <w:sz w:val="24"/>
          <w:szCs w:val="24"/>
          <w:lang w:val="uk-UA" w:eastAsia="ru-RU"/>
        </w:rPr>
        <w:t>7. При розміщенні ТС мають бути враховані вимоги щодо пішохідної та транспортної доступності (розвантаження товарів). У разі розміщення ТС на відстані більше 2 метрів від тротуару до неї з тротуару будується пішохідна доріжка завширшки не менш як 1,5 метра.</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73" w:name="n188"/>
      <w:bookmarkEnd w:id="173"/>
      <w:r w:rsidRPr="000B6385">
        <w:rPr>
          <w:rFonts w:ascii="Times New Roman" w:eastAsia="Times New Roman" w:hAnsi="Times New Roman" w:cs="Times New Roman"/>
          <w:sz w:val="24"/>
          <w:szCs w:val="24"/>
          <w:lang w:val="uk-UA" w:eastAsia="ru-RU"/>
        </w:rPr>
        <w:t>8. Біля кожної ТС встановлюється однотипна урна для сміття, обов’язки з обслуговування якої покладаються на її власника. Стаціонарні ТС за бажанням власника можуть обладнуватись декоративними елементами, вазонами для квітів тощо.</w:t>
      </w:r>
    </w:p>
    <w:p w:rsidR="004C72E1"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74" w:name="n189"/>
      <w:bookmarkEnd w:id="174"/>
      <w:r w:rsidRPr="000B6385">
        <w:rPr>
          <w:rFonts w:ascii="Times New Roman" w:eastAsia="Times New Roman" w:hAnsi="Times New Roman" w:cs="Times New Roman"/>
          <w:sz w:val="24"/>
          <w:szCs w:val="24"/>
          <w:lang w:val="uk-UA" w:eastAsia="ru-RU"/>
        </w:rPr>
        <w:t>9. Не допускається користування ТС, а також пересувними елементами вуличної торгівлі, якщо їх власники не дотримуються вимог нормативно-правових актів та нормативно-технічних документів щодо благоустрою прилеглої території та забезпечення належного утримання та використання інженерного обладнання.</w:t>
      </w:r>
    </w:p>
    <w:p w:rsidR="004C72E1" w:rsidRPr="000B6385" w:rsidRDefault="004C72E1"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p>
    <w:p w:rsidR="004C72E1" w:rsidRPr="000B6385" w:rsidRDefault="00D00A62" w:rsidP="000B6385">
      <w:pPr>
        <w:shd w:val="clear" w:color="auto" w:fill="FFFFFF"/>
        <w:spacing w:after="0" w:line="240" w:lineRule="auto"/>
        <w:ind w:left="450" w:right="450"/>
        <w:jc w:val="center"/>
        <w:textAlignment w:val="baseline"/>
        <w:rPr>
          <w:rFonts w:ascii="Times New Roman" w:eastAsia="Times New Roman" w:hAnsi="Times New Roman" w:cs="Times New Roman"/>
          <w:b/>
          <w:bCs/>
          <w:sz w:val="24"/>
          <w:szCs w:val="24"/>
          <w:bdr w:val="none" w:sz="0" w:space="0" w:color="auto" w:frame="1"/>
          <w:lang w:val="uk-UA" w:eastAsia="ru-RU"/>
        </w:rPr>
      </w:pPr>
      <w:bookmarkStart w:id="175" w:name="n190"/>
      <w:bookmarkEnd w:id="175"/>
      <w:r w:rsidRPr="000B6385">
        <w:rPr>
          <w:rFonts w:ascii="Times New Roman" w:eastAsia="Times New Roman" w:hAnsi="Times New Roman" w:cs="Times New Roman"/>
          <w:b/>
          <w:bCs/>
          <w:sz w:val="24"/>
          <w:szCs w:val="24"/>
          <w:bdr w:val="none" w:sz="0" w:space="0" w:color="auto" w:frame="1"/>
          <w:lang w:val="uk-UA" w:eastAsia="ru-RU"/>
        </w:rPr>
        <w:t>ІХ. Порядок здійснення самоврядного контролю у сфері благоустрою населених пунктів</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76" w:name="n191"/>
      <w:bookmarkEnd w:id="176"/>
      <w:r w:rsidRPr="000B6385">
        <w:rPr>
          <w:rFonts w:ascii="Times New Roman" w:eastAsia="Times New Roman" w:hAnsi="Times New Roman" w:cs="Times New Roman"/>
          <w:sz w:val="24"/>
          <w:szCs w:val="24"/>
          <w:lang w:val="uk-UA" w:eastAsia="ru-RU"/>
        </w:rPr>
        <w:t>1. Контроль у сфері благоустрою населеного пункту спрямований на забезпечення дотримання всіма органами державної влади, органами місцевого самоврядування, підприємствами, установами, організаціями незалежно від форм власності та підпорядкування, а також громадянами, у тому числі іноземцями та особами без громадянства, вимог </w:t>
      </w:r>
      <w:hyperlink r:id="rId62" w:tgtFrame="_blank" w:history="1">
        <w:r w:rsidRPr="000B6385">
          <w:rPr>
            <w:rFonts w:ascii="Times New Roman" w:eastAsia="Times New Roman" w:hAnsi="Times New Roman" w:cs="Times New Roman"/>
            <w:sz w:val="24"/>
            <w:szCs w:val="24"/>
            <w:u w:val="single"/>
            <w:bdr w:val="none" w:sz="0" w:space="0" w:color="auto" w:frame="1"/>
            <w:lang w:val="uk-UA" w:eastAsia="ru-RU"/>
          </w:rPr>
          <w:t>Закону України</w:t>
        </w:r>
      </w:hyperlink>
      <w:r w:rsidRPr="000B6385">
        <w:rPr>
          <w:rFonts w:ascii="Times New Roman" w:eastAsia="Times New Roman" w:hAnsi="Times New Roman" w:cs="Times New Roman"/>
          <w:sz w:val="24"/>
          <w:szCs w:val="24"/>
          <w:lang w:val="uk-UA" w:eastAsia="ru-RU"/>
        </w:rPr>
        <w:t> «Про благоустрій населених пунктів», інших нормативно-правових актів, у тому числі цих Типових правил.</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77" w:name="n192"/>
      <w:bookmarkEnd w:id="177"/>
      <w:r w:rsidRPr="000B6385">
        <w:rPr>
          <w:rFonts w:ascii="Times New Roman" w:eastAsia="Times New Roman" w:hAnsi="Times New Roman" w:cs="Times New Roman"/>
          <w:sz w:val="24"/>
          <w:szCs w:val="24"/>
          <w:lang w:val="uk-UA" w:eastAsia="ru-RU"/>
        </w:rPr>
        <w:t>2. Самоврядний контроль за станом благоустрою міста здійснюється відповідно до </w:t>
      </w:r>
      <w:hyperlink r:id="rId63" w:tgtFrame="_blank" w:history="1">
        <w:r w:rsidRPr="000B6385">
          <w:rPr>
            <w:rFonts w:ascii="Times New Roman" w:eastAsia="Times New Roman" w:hAnsi="Times New Roman" w:cs="Times New Roman"/>
            <w:sz w:val="24"/>
            <w:szCs w:val="24"/>
            <w:u w:val="single"/>
            <w:bdr w:val="none" w:sz="0" w:space="0" w:color="auto" w:frame="1"/>
            <w:lang w:val="uk-UA" w:eastAsia="ru-RU"/>
          </w:rPr>
          <w:t>статті 40</w:t>
        </w:r>
      </w:hyperlink>
      <w:r w:rsidRPr="000B6385">
        <w:rPr>
          <w:rFonts w:ascii="Times New Roman" w:eastAsia="Times New Roman" w:hAnsi="Times New Roman" w:cs="Times New Roman"/>
          <w:sz w:val="24"/>
          <w:szCs w:val="24"/>
          <w:lang w:val="uk-UA" w:eastAsia="ru-RU"/>
        </w:rPr>
        <w:t>Закону України «Про благоустрій населених пунктів».</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78" w:name="n193"/>
      <w:bookmarkEnd w:id="178"/>
      <w:r w:rsidRPr="000B6385">
        <w:rPr>
          <w:rFonts w:ascii="Times New Roman" w:eastAsia="Times New Roman" w:hAnsi="Times New Roman" w:cs="Times New Roman"/>
          <w:sz w:val="24"/>
          <w:szCs w:val="24"/>
          <w:lang w:val="uk-UA" w:eastAsia="ru-RU"/>
        </w:rPr>
        <w:t>3. Для здійснення контролю за станом благоустрою населених пунктів, виконанням вимог цих Типових правил та правил благоустрою населеного пункту, затверджених органами місцевого самоврядування, в тому числі організації озеленення, охорони зелених насаджень і водойм, створення місць відпочинку громадян, утримання в належному стані закріплених за підприємствами, установами, організаціями територій, сільські, селищні, міські ради відповідно до </w:t>
      </w:r>
      <w:hyperlink r:id="rId64" w:tgtFrame="_blank" w:history="1">
        <w:r w:rsidRPr="000B6385">
          <w:rPr>
            <w:rFonts w:ascii="Times New Roman" w:eastAsia="Times New Roman" w:hAnsi="Times New Roman" w:cs="Times New Roman"/>
            <w:sz w:val="24"/>
            <w:szCs w:val="24"/>
            <w:u w:val="single"/>
            <w:bdr w:val="none" w:sz="0" w:space="0" w:color="auto" w:frame="1"/>
            <w:lang w:val="uk-UA" w:eastAsia="ru-RU"/>
          </w:rPr>
          <w:t>статті 40</w:t>
        </w:r>
      </w:hyperlink>
      <w:r w:rsidRPr="000B6385">
        <w:rPr>
          <w:rFonts w:ascii="Times New Roman" w:eastAsia="Times New Roman" w:hAnsi="Times New Roman" w:cs="Times New Roman"/>
          <w:sz w:val="24"/>
          <w:szCs w:val="24"/>
          <w:lang w:val="uk-UA" w:eastAsia="ru-RU"/>
        </w:rPr>
        <w:t> Закону України «Про благоустрій населених пунктів» можуть утворювати інспекції з благоустрою населених пунктів.</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79" w:name="n194"/>
      <w:bookmarkEnd w:id="179"/>
      <w:r w:rsidRPr="000B6385">
        <w:rPr>
          <w:rFonts w:ascii="Times New Roman" w:eastAsia="Times New Roman" w:hAnsi="Times New Roman" w:cs="Times New Roman"/>
          <w:sz w:val="24"/>
          <w:szCs w:val="24"/>
          <w:lang w:val="uk-UA" w:eastAsia="ru-RU"/>
        </w:rPr>
        <w:t>4. Громадський контроль у сфері благоустрою населеного пункту здійснюється відповідно до </w:t>
      </w:r>
      <w:hyperlink r:id="rId65" w:tgtFrame="_blank" w:history="1">
        <w:r w:rsidRPr="000B6385">
          <w:rPr>
            <w:rFonts w:ascii="Times New Roman" w:eastAsia="Times New Roman" w:hAnsi="Times New Roman" w:cs="Times New Roman"/>
            <w:sz w:val="24"/>
            <w:szCs w:val="24"/>
            <w:u w:val="single"/>
            <w:bdr w:val="none" w:sz="0" w:space="0" w:color="auto" w:frame="1"/>
            <w:lang w:val="uk-UA" w:eastAsia="ru-RU"/>
          </w:rPr>
          <w:t>статті 41</w:t>
        </w:r>
      </w:hyperlink>
      <w:r w:rsidRPr="000B6385">
        <w:rPr>
          <w:rFonts w:ascii="Times New Roman" w:eastAsia="Times New Roman" w:hAnsi="Times New Roman" w:cs="Times New Roman"/>
          <w:sz w:val="24"/>
          <w:szCs w:val="24"/>
          <w:lang w:val="uk-UA" w:eastAsia="ru-RU"/>
        </w:rPr>
        <w:t> Закону України «Про благоустрій населених пунктів».</w:t>
      </w:r>
    </w:p>
    <w:p w:rsidR="004C72E1" w:rsidRPr="000B6385" w:rsidRDefault="004C72E1"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p>
    <w:p w:rsidR="004C72E1" w:rsidRPr="000B6385" w:rsidRDefault="00D00A62" w:rsidP="000B6385">
      <w:pPr>
        <w:shd w:val="clear" w:color="auto" w:fill="FFFFFF"/>
        <w:spacing w:after="0" w:line="240" w:lineRule="auto"/>
        <w:ind w:left="450" w:right="450"/>
        <w:jc w:val="center"/>
        <w:textAlignment w:val="baseline"/>
        <w:rPr>
          <w:rFonts w:ascii="Times New Roman" w:eastAsia="Times New Roman" w:hAnsi="Times New Roman" w:cs="Times New Roman"/>
          <w:b/>
          <w:bCs/>
          <w:sz w:val="24"/>
          <w:szCs w:val="24"/>
          <w:bdr w:val="none" w:sz="0" w:space="0" w:color="auto" w:frame="1"/>
          <w:lang w:val="uk-UA" w:eastAsia="ru-RU"/>
        </w:rPr>
      </w:pPr>
      <w:bookmarkStart w:id="180" w:name="n195"/>
      <w:bookmarkEnd w:id="180"/>
      <w:r w:rsidRPr="000B6385">
        <w:rPr>
          <w:rFonts w:ascii="Times New Roman" w:eastAsia="Times New Roman" w:hAnsi="Times New Roman" w:cs="Times New Roman"/>
          <w:b/>
          <w:bCs/>
          <w:sz w:val="24"/>
          <w:szCs w:val="24"/>
          <w:bdr w:val="none" w:sz="0" w:space="0" w:color="auto" w:frame="1"/>
          <w:lang w:val="uk-UA" w:eastAsia="ru-RU"/>
        </w:rPr>
        <w:t>Х. Вимоги до здійснення благоустрою та утримання прибудинкової території</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81" w:name="n196"/>
      <w:bookmarkEnd w:id="181"/>
      <w:r w:rsidRPr="000B6385">
        <w:rPr>
          <w:rFonts w:ascii="Times New Roman" w:eastAsia="Times New Roman" w:hAnsi="Times New Roman" w:cs="Times New Roman"/>
          <w:sz w:val="24"/>
          <w:szCs w:val="24"/>
          <w:lang w:val="uk-UA" w:eastAsia="ru-RU"/>
        </w:rPr>
        <w:t>1. Утримання прибудинкової території здійснюється з дотриманням вимог </w:t>
      </w:r>
      <w:hyperlink r:id="rId66" w:tgtFrame="_blank" w:history="1">
        <w:r w:rsidRPr="000B6385">
          <w:rPr>
            <w:rFonts w:ascii="Times New Roman" w:eastAsia="Times New Roman" w:hAnsi="Times New Roman" w:cs="Times New Roman"/>
            <w:sz w:val="24"/>
            <w:szCs w:val="24"/>
            <w:u w:val="single"/>
            <w:bdr w:val="none" w:sz="0" w:space="0" w:color="auto" w:frame="1"/>
            <w:lang w:val="uk-UA" w:eastAsia="ru-RU"/>
          </w:rPr>
          <w:t>Правил утримання жилих будинків та прибудинкових територій</w:t>
        </w:r>
      </w:hyperlink>
      <w:r w:rsidRPr="000B6385">
        <w:rPr>
          <w:rFonts w:ascii="Times New Roman" w:eastAsia="Times New Roman" w:hAnsi="Times New Roman" w:cs="Times New Roman"/>
          <w:sz w:val="24"/>
          <w:szCs w:val="24"/>
          <w:lang w:val="uk-UA" w:eastAsia="ru-RU"/>
        </w:rPr>
        <w:t xml:space="preserve">, затверджених наказом Державного комітету України з питань житлово-комунального господарства від 17 травня </w:t>
      </w:r>
      <w:r w:rsidRPr="000B6385">
        <w:rPr>
          <w:rFonts w:ascii="Times New Roman" w:eastAsia="Times New Roman" w:hAnsi="Times New Roman" w:cs="Times New Roman"/>
          <w:sz w:val="24"/>
          <w:szCs w:val="24"/>
          <w:lang w:val="uk-UA" w:eastAsia="ru-RU"/>
        </w:rPr>
        <w:lastRenderedPageBreak/>
        <w:t>2005 року № 76, зареєстрованих у Міністерстві юстиції України 25 серпня 2005 року за № 927/11207, та ДБН 360-92** «Містобудування. Планування та забудова міських і сільських поселень».</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82" w:name="n197"/>
      <w:bookmarkEnd w:id="182"/>
      <w:r w:rsidRPr="000B6385">
        <w:rPr>
          <w:rFonts w:ascii="Times New Roman" w:eastAsia="Times New Roman" w:hAnsi="Times New Roman" w:cs="Times New Roman"/>
          <w:sz w:val="24"/>
          <w:szCs w:val="24"/>
          <w:lang w:val="uk-UA" w:eastAsia="ru-RU"/>
        </w:rPr>
        <w:t>Для визначення прибудинкових територій багатоквартирних будинків застосовується Національний стандарт України ДСТУ-Н Б Б.2.2-9:2013 «Настанова щодо розподілу територій мікрорайонів (кварталів) для визначення прибудинкових територій багатоквартирної забудови», затверджений наказом Міністерства регіонального розвитку, будівництва та житлово-комунального господарства України від 26 лютого 2014 року </w:t>
      </w:r>
      <w:hyperlink r:id="rId67" w:tgtFrame="_blank" w:history="1">
        <w:r w:rsidRPr="000B6385">
          <w:rPr>
            <w:rFonts w:ascii="Times New Roman" w:eastAsia="Times New Roman" w:hAnsi="Times New Roman" w:cs="Times New Roman"/>
            <w:sz w:val="24"/>
            <w:szCs w:val="24"/>
            <w:u w:val="single"/>
            <w:bdr w:val="none" w:sz="0" w:space="0" w:color="auto" w:frame="1"/>
            <w:lang w:val="uk-UA" w:eastAsia="ru-RU"/>
          </w:rPr>
          <w:t>№ 56</w:t>
        </w:r>
      </w:hyperlink>
      <w:r w:rsidRPr="000B6385">
        <w:rPr>
          <w:rFonts w:ascii="Times New Roman" w:eastAsia="Times New Roman" w:hAnsi="Times New Roman" w:cs="Times New Roman"/>
          <w:sz w:val="24"/>
          <w:szCs w:val="24"/>
          <w:lang w:val="uk-UA" w:eastAsia="ru-RU"/>
        </w:rPr>
        <w:t>.</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83" w:name="n198"/>
      <w:bookmarkEnd w:id="183"/>
      <w:r w:rsidRPr="000B6385">
        <w:rPr>
          <w:rFonts w:ascii="Times New Roman" w:eastAsia="Times New Roman" w:hAnsi="Times New Roman" w:cs="Times New Roman"/>
          <w:sz w:val="24"/>
          <w:szCs w:val="24"/>
          <w:lang w:val="uk-UA" w:eastAsia="ru-RU"/>
        </w:rPr>
        <w:t>2. Благоустрій присадибної ділянки та прилеглої до присадибної ділянки території здійснюється власником або користувачем цієї ділянки. Власник або користувач присадибної ділянки може на умовах договору, укладеного з органом місцевого самоврядування, забезпечувати належне утримання території загального користування, прилеглої до його присадибної ділянки.</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84" w:name="n199"/>
      <w:bookmarkEnd w:id="184"/>
      <w:r w:rsidRPr="000B6385">
        <w:rPr>
          <w:rFonts w:ascii="Times New Roman" w:eastAsia="Times New Roman" w:hAnsi="Times New Roman" w:cs="Times New Roman"/>
          <w:sz w:val="24"/>
          <w:szCs w:val="24"/>
          <w:lang w:val="uk-UA" w:eastAsia="ru-RU"/>
        </w:rPr>
        <w:t>3. Організація благоустрою присадибної ділянки, на якій розміщені житлові будинки, господарські будівлі та споруди, що в порядку, визначеному законодавством, взяті на облік як безхазяйне майно або передані в комунальну власність як безхазяйне майно, здійснюється органом місцевого самоврядування.</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85" w:name="n200"/>
      <w:bookmarkEnd w:id="185"/>
      <w:r w:rsidRPr="000B6385">
        <w:rPr>
          <w:rFonts w:ascii="Times New Roman" w:eastAsia="Times New Roman" w:hAnsi="Times New Roman" w:cs="Times New Roman"/>
          <w:sz w:val="24"/>
          <w:szCs w:val="24"/>
          <w:lang w:val="uk-UA" w:eastAsia="ru-RU"/>
        </w:rPr>
        <w:t>4. Забороняється складати опале листя на прибудинкових територіях, а також поряд з контейнерними майданчиками.</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86" w:name="n201"/>
      <w:bookmarkEnd w:id="186"/>
      <w:r w:rsidRPr="000B6385">
        <w:rPr>
          <w:rFonts w:ascii="Times New Roman" w:eastAsia="Times New Roman" w:hAnsi="Times New Roman" w:cs="Times New Roman"/>
          <w:sz w:val="24"/>
          <w:szCs w:val="24"/>
          <w:lang w:val="uk-UA" w:eastAsia="ru-RU"/>
        </w:rPr>
        <w:t xml:space="preserve">5. Забороняється викидати трупи собак, котів та інших тварин або </w:t>
      </w:r>
      <w:proofErr w:type="spellStart"/>
      <w:r w:rsidRPr="000B6385">
        <w:rPr>
          <w:rFonts w:ascii="Times New Roman" w:eastAsia="Times New Roman" w:hAnsi="Times New Roman" w:cs="Times New Roman"/>
          <w:sz w:val="24"/>
          <w:szCs w:val="24"/>
          <w:lang w:val="uk-UA" w:eastAsia="ru-RU"/>
        </w:rPr>
        <w:t>захоронювати</w:t>
      </w:r>
      <w:proofErr w:type="spellEnd"/>
      <w:r w:rsidRPr="000B6385">
        <w:rPr>
          <w:rFonts w:ascii="Times New Roman" w:eastAsia="Times New Roman" w:hAnsi="Times New Roman" w:cs="Times New Roman"/>
          <w:sz w:val="24"/>
          <w:szCs w:val="24"/>
          <w:lang w:val="uk-UA" w:eastAsia="ru-RU"/>
        </w:rPr>
        <w:t xml:space="preserve"> їх у не відведених для цього місцях (контейнерах для сміття, газонах тощо).</w:t>
      </w:r>
    </w:p>
    <w:p w:rsidR="00D00A62" w:rsidRPr="000B6385" w:rsidRDefault="00D00A62" w:rsidP="000B6385">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ru-RU"/>
        </w:rPr>
      </w:pPr>
      <w:bookmarkStart w:id="187" w:name="n202"/>
      <w:bookmarkEnd w:id="187"/>
      <w:r w:rsidRPr="000B6385">
        <w:rPr>
          <w:rFonts w:ascii="Times New Roman" w:eastAsia="Times New Roman" w:hAnsi="Times New Roman" w:cs="Times New Roman"/>
          <w:sz w:val="24"/>
          <w:szCs w:val="24"/>
          <w:lang w:val="uk-UA" w:eastAsia="ru-RU"/>
        </w:rPr>
        <w:t xml:space="preserve">6. Дороги, проїзди та проходи до будівель, споруд, пожежних </w:t>
      </w:r>
      <w:proofErr w:type="spellStart"/>
      <w:r w:rsidRPr="000B6385">
        <w:rPr>
          <w:rFonts w:ascii="Times New Roman" w:eastAsia="Times New Roman" w:hAnsi="Times New Roman" w:cs="Times New Roman"/>
          <w:sz w:val="24"/>
          <w:szCs w:val="24"/>
          <w:lang w:val="uk-UA" w:eastAsia="ru-RU"/>
        </w:rPr>
        <w:t>вододжерел</w:t>
      </w:r>
      <w:proofErr w:type="spellEnd"/>
      <w:r w:rsidRPr="000B6385">
        <w:rPr>
          <w:rFonts w:ascii="Times New Roman" w:eastAsia="Times New Roman" w:hAnsi="Times New Roman" w:cs="Times New Roman"/>
          <w:sz w:val="24"/>
          <w:szCs w:val="24"/>
          <w:lang w:val="uk-UA" w:eastAsia="ru-RU"/>
        </w:rPr>
        <w:t>, підступи до зовнішніх стаціонарних пожежних драбин, обладнання та засобів пожежогасіння мають бути у вільному доступі, утримуватися справними, взимку очищатися від снігу. Забороняється довільно зменшувати нормативну ширину доріг та проїздів.</w:t>
      </w:r>
    </w:p>
    <w:p w:rsidR="007D7DCC" w:rsidRPr="000B6385" w:rsidRDefault="007D7DCC" w:rsidP="000B6385">
      <w:pPr>
        <w:pStyle w:val="FR2"/>
        <w:jc w:val="both"/>
        <w:rPr>
          <w:rFonts w:ascii="Times New Roman" w:hAnsi="Times New Roman" w:cs="Times New Roman"/>
          <w:b/>
          <w:sz w:val="24"/>
          <w:szCs w:val="24"/>
          <w:lang w:val="uk-UA"/>
        </w:rPr>
      </w:pPr>
      <w:bookmarkStart w:id="188" w:name="n203"/>
      <w:bookmarkStart w:id="189" w:name="n205"/>
      <w:bookmarkStart w:id="190" w:name="n207"/>
      <w:bookmarkStart w:id="191" w:name="bookmark16"/>
      <w:bookmarkEnd w:id="188"/>
      <w:bookmarkEnd w:id="189"/>
      <w:bookmarkEnd w:id="190"/>
    </w:p>
    <w:p w:rsidR="004C72E1" w:rsidRPr="000B6385" w:rsidRDefault="004C72E1" w:rsidP="000B6385">
      <w:pPr>
        <w:pStyle w:val="FR2"/>
        <w:ind w:firstLine="684"/>
        <w:jc w:val="center"/>
        <w:rPr>
          <w:rFonts w:ascii="Times New Roman" w:hAnsi="Times New Roman" w:cs="Times New Roman"/>
          <w:b/>
          <w:sz w:val="24"/>
          <w:szCs w:val="24"/>
          <w:lang w:val="uk-UA"/>
        </w:rPr>
      </w:pPr>
      <w:r w:rsidRPr="000B6385">
        <w:rPr>
          <w:rFonts w:ascii="Times New Roman" w:hAnsi="Times New Roman" w:cs="Times New Roman"/>
          <w:b/>
          <w:sz w:val="24"/>
          <w:szCs w:val="24"/>
          <w:lang w:val="en-US"/>
        </w:rPr>
        <w:t>XI</w:t>
      </w:r>
      <w:r w:rsidR="00D00A62" w:rsidRPr="000B6385">
        <w:rPr>
          <w:rFonts w:ascii="Times New Roman" w:hAnsi="Times New Roman" w:cs="Times New Roman"/>
          <w:b/>
          <w:sz w:val="24"/>
          <w:szCs w:val="24"/>
          <w:lang w:val="uk-UA"/>
        </w:rPr>
        <w:t>. Відповідальність громадян та юридичних осіб за порушення Правил</w:t>
      </w:r>
      <w:bookmarkEnd w:id="191"/>
    </w:p>
    <w:p w:rsidR="00D00A62" w:rsidRPr="000B6385" w:rsidRDefault="00D00A62" w:rsidP="000B6385">
      <w:pPr>
        <w:spacing w:after="0" w:line="240" w:lineRule="auto"/>
        <w:ind w:firstLine="709"/>
        <w:jc w:val="both"/>
        <w:rPr>
          <w:rFonts w:ascii="Times New Roman" w:hAnsi="Times New Roman" w:cs="Times New Roman"/>
          <w:sz w:val="24"/>
          <w:szCs w:val="24"/>
          <w:lang w:val="uk-UA"/>
        </w:rPr>
      </w:pPr>
      <w:r w:rsidRPr="000B6385">
        <w:rPr>
          <w:rStyle w:val="2"/>
          <w:rFonts w:ascii="Times New Roman" w:hAnsi="Times New Roman" w:cs="Times New Roman"/>
          <w:sz w:val="24"/>
          <w:szCs w:val="24"/>
          <w:lang w:val="uk-UA" w:eastAsia="uk-UA"/>
        </w:rPr>
        <w:t>1. Громадяни та юридичні особи за порушення Правил несуть відповідальність згідно Кодексу України про адміністративні правопорушення</w:t>
      </w:r>
    </w:p>
    <w:p w:rsidR="00D00A62" w:rsidRPr="000B6385" w:rsidRDefault="00D00A62" w:rsidP="000B6385">
      <w:pPr>
        <w:spacing w:after="0" w:line="240" w:lineRule="auto"/>
        <w:ind w:firstLine="709"/>
        <w:jc w:val="both"/>
        <w:rPr>
          <w:rFonts w:ascii="Times New Roman" w:hAnsi="Times New Roman" w:cs="Times New Roman"/>
          <w:sz w:val="24"/>
          <w:szCs w:val="24"/>
          <w:lang w:val="uk-UA"/>
        </w:rPr>
      </w:pPr>
      <w:r w:rsidRPr="000B6385">
        <w:rPr>
          <w:rStyle w:val="2"/>
          <w:rFonts w:ascii="Times New Roman" w:hAnsi="Times New Roman" w:cs="Times New Roman"/>
          <w:sz w:val="24"/>
          <w:szCs w:val="24"/>
          <w:lang w:val="uk-UA" w:eastAsia="uk-UA"/>
        </w:rPr>
        <w:t>2. Притягнення осіб, винних у порушенні законодавства у сфері благоустрою населених пунктів до відповідальності не звільняє їх від обов’язку відшкодування збитків, завданих внаслідок порушення вимог законодавства.</w:t>
      </w:r>
    </w:p>
    <w:p w:rsidR="00D00A62" w:rsidRPr="000B6385" w:rsidRDefault="00D00A62" w:rsidP="000B6385">
      <w:pPr>
        <w:spacing w:after="0" w:line="240" w:lineRule="auto"/>
        <w:jc w:val="both"/>
        <w:rPr>
          <w:rFonts w:ascii="Times New Roman" w:hAnsi="Times New Roman" w:cs="Times New Roman"/>
          <w:b/>
          <w:sz w:val="24"/>
          <w:szCs w:val="24"/>
          <w:lang w:val="uk-UA"/>
        </w:rPr>
      </w:pPr>
    </w:p>
    <w:p w:rsidR="00D00A62" w:rsidRPr="000B6385" w:rsidRDefault="007D7DCC" w:rsidP="000B6385">
      <w:pPr>
        <w:pStyle w:val="FR2"/>
        <w:ind w:firstLine="684"/>
        <w:jc w:val="center"/>
        <w:rPr>
          <w:rFonts w:ascii="Times New Roman" w:hAnsi="Times New Roman" w:cs="Times New Roman"/>
          <w:b/>
          <w:sz w:val="24"/>
          <w:szCs w:val="24"/>
          <w:lang w:val="uk-UA"/>
        </w:rPr>
      </w:pPr>
      <w:r w:rsidRPr="000B6385">
        <w:rPr>
          <w:rFonts w:ascii="Times New Roman" w:hAnsi="Times New Roman" w:cs="Times New Roman"/>
          <w:b/>
          <w:sz w:val="24"/>
          <w:szCs w:val="24"/>
          <w:lang w:val="uk-UA"/>
        </w:rPr>
        <w:t>X</w:t>
      </w:r>
      <w:r w:rsidR="004C72E1" w:rsidRPr="000B6385">
        <w:rPr>
          <w:rFonts w:ascii="Times New Roman" w:hAnsi="Times New Roman" w:cs="Times New Roman"/>
          <w:b/>
          <w:sz w:val="24"/>
          <w:szCs w:val="24"/>
          <w:lang w:val="en-US"/>
        </w:rPr>
        <w:t>II</w:t>
      </w:r>
      <w:r w:rsidR="004C72E1" w:rsidRPr="000B6385">
        <w:rPr>
          <w:rFonts w:ascii="Times New Roman" w:hAnsi="Times New Roman" w:cs="Times New Roman"/>
          <w:b/>
          <w:sz w:val="24"/>
          <w:szCs w:val="24"/>
          <w:lang w:val="uk-UA"/>
        </w:rPr>
        <w:t>. Прикінцеві положення</w:t>
      </w:r>
    </w:p>
    <w:p w:rsidR="00D00A62" w:rsidRPr="000B6385" w:rsidRDefault="00D00A62" w:rsidP="000B6385">
      <w:pPr>
        <w:spacing w:after="0" w:line="240" w:lineRule="auto"/>
        <w:ind w:firstLine="709"/>
        <w:jc w:val="both"/>
        <w:rPr>
          <w:rStyle w:val="2"/>
          <w:rFonts w:ascii="Times New Roman" w:hAnsi="Times New Roman" w:cs="Times New Roman"/>
          <w:sz w:val="24"/>
          <w:szCs w:val="24"/>
          <w:lang w:val="uk-UA" w:eastAsia="uk-UA"/>
        </w:rPr>
      </w:pPr>
      <w:r w:rsidRPr="000B6385">
        <w:rPr>
          <w:rStyle w:val="2"/>
          <w:rFonts w:ascii="Times New Roman" w:hAnsi="Times New Roman" w:cs="Times New Roman"/>
          <w:sz w:val="24"/>
          <w:szCs w:val="24"/>
          <w:lang w:val="uk-UA" w:eastAsia="uk-UA"/>
        </w:rPr>
        <w:t>Перелік посадових осіб, уповноважених здійснювати контроль за станом благоустрою у м. Дружківка, передбачений цими Правилами, визначається рішенням виконавчого комітету Дружківської міської ради.</w:t>
      </w:r>
    </w:p>
    <w:p w:rsidR="007A1780" w:rsidRPr="000B6385" w:rsidRDefault="007A1780" w:rsidP="000B6385">
      <w:pPr>
        <w:spacing w:after="0" w:line="240" w:lineRule="auto"/>
        <w:rPr>
          <w:rFonts w:ascii="Times New Roman" w:hAnsi="Times New Roman" w:cs="Times New Roman"/>
          <w:sz w:val="24"/>
          <w:szCs w:val="24"/>
          <w:lang w:val="uk-UA"/>
        </w:rPr>
      </w:pPr>
    </w:p>
    <w:p w:rsidR="007A1780" w:rsidRPr="000B6385" w:rsidRDefault="007A1780" w:rsidP="000B6385">
      <w:pPr>
        <w:spacing w:after="0" w:line="240" w:lineRule="auto"/>
        <w:rPr>
          <w:rFonts w:ascii="Times New Roman" w:hAnsi="Times New Roman" w:cs="Times New Roman"/>
          <w:sz w:val="24"/>
          <w:szCs w:val="24"/>
          <w:lang w:val="uk-UA"/>
        </w:rPr>
      </w:pPr>
    </w:p>
    <w:p w:rsidR="007A1780" w:rsidRPr="000B6385" w:rsidRDefault="007A1780" w:rsidP="000B6385">
      <w:pPr>
        <w:spacing w:after="0" w:line="240" w:lineRule="auto"/>
        <w:rPr>
          <w:rFonts w:ascii="Times New Roman" w:hAnsi="Times New Roman" w:cs="Times New Roman"/>
          <w:sz w:val="24"/>
          <w:szCs w:val="24"/>
          <w:lang w:val="uk-UA"/>
        </w:rPr>
      </w:pPr>
      <w:r w:rsidRPr="000B6385">
        <w:rPr>
          <w:rFonts w:ascii="Times New Roman" w:hAnsi="Times New Roman" w:cs="Times New Roman"/>
          <w:sz w:val="24"/>
          <w:szCs w:val="24"/>
          <w:lang w:val="uk-UA"/>
        </w:rPr>
        <w:t xml:space="preserve">Секретар міської ради                                                         </w:t>
      </w:r>
      <w:r w:rsidR="00187B5A" w:rsidRPr="000B6385">
        <w:rPr>
          <w:rFonts w:ascii="Times New Roman" w:hAnsi="Times New Roman" w:cs="Times New Roman"/>
          <w:sz w:val="24"/>
          <w:szCs w:val="24"/>
          <w:lang w:val="uk-UA"/>
        </w:rPr>
        <w:t xml:space="preserve">                              </w:t>
      </w:r>
      <w:r w:rsidRPr="000B6385">
        <w:rPr>
          <w:rFonts w:ascii="Times New Roman" w:hAnsi="Times New Roman" w:cs="Times New Roman"/>
          <w:sz w:val="24"/>
          <w:szCs w:val="24"/>
          <w:lang w:val="uk-UA"/>
        </w:rPr>
        <w:t xml:space="preserve"> І.О.БУЧУК</w:t>
      </w:r>
    </w:p>
    <w:p w:rsidR="007A1780" w:rsidRPr="000B6385" w:rsidRDefault="007A1780" w:rsidP="000B6385">
      <w:pPr>
        <w:spacing w:after="0" w:line="240" w:lineRule="auto"/>
        <w:rPr>
          <w:rFonts w:ascii="Times New Roman" w:hAnsi="Times New Roman" w:cs="Times New Roman"/>
          <w:sz w:val="24"/>
          <w:szCs w:val="24"/>
          <w:lang w:val="uk-UA"/>
        </w:rPr>
      </w:pPr>
    </w:p>
    <w:p w:rsidR="00187B5A" w:rsidRPr="000B6385" w:rsidRDefault="007A1780" w:rsidP="000B6385">
      <w:pPr>
        <w:spacing w:after="0" w:line="240" w:lineRule="auto"/>
        <w:rPr>
          <w:rFonts w:ascii="Times New Roman" w:hAnsi="Times New Roman" w:cs="Times New Roman"/>
          <w:bCs/>
          <w:sz w:val="24"/>
          <w:szCs w:val="24"/>
          <w:lang w:val="uk-UA"/>
        </w:rPr>
      </w:pPr>
      <w:r w:rsidRPr="000B6385">
        <w:rPr>
          <w:rFonts w:ascii="Times New Roman" w:hAnsi="Times New Roman" w:cs="Times New Roman"/>
          <w:bCs/>
          <w:sz w:val="24"/>
          <w:szCs w:val="24"/>
          <w:lang w:val="uk-UA"/>
        </w:rPr>
        <w:t>Правила благоустрою території   м.  Дружківка підготовлені Управлінням житлового та комунального господарства Дружківської міської ради</w:t>
      </w:r>
    </w:p>
    <w:p w:rsidR="00187B5A" w:rsidRPr="000B6385" w:rsidRDefault="00187B5A" w:rsidP="000B6385">
      <w:pPr>
        <w:spacing w:after="0" w:line="240" w:lineRule="auto"/>
        <w:rPr>
          <w:rFonts w:ascii="Times New Roman" w:hAnsi="Times New Roman" w:cs="Times New Roman"/>
          <w:bCs/>
          <w:sz w:val="24"/>
          <w:szCs w:val="24"/>
          <w:lang w:val="uk-UA"/>
        </w:rPr>
      </w:pPr>
    </w:p>
    <w:p w:rsidR="006052EF" w:rsidRPr="000B6385" w:rsidRDefault="00187B5A" w:rsidP="000B6385">
      <w:pPr>
        <w:spacing w:after="0" w:line="240" w:lineRule="auto"/>
        <w:rPr>
          <w:rFonts w:ascii="Times New Roman" w:hAnsi="Times New Roman" w:cs="Times New Roman"/>
          <w:sz w:val="24"/>
          <w:szCs w:val="24"/>
          <w:lang w:val="uk-UA"/>
        </w:rPr>
      </w:pPr>
      <w:proofErr w:type="spellStart"/>
      <w:r w:rsidRPr="000B6385">
        <w:rPr>
          <w:rFonts w:ascii="Times New Roman" w:hAnsi="Times New Roman" w:cs="Times New Roman"/>
          <w:bCs/>
          <w:sz w:val="24"/>
          <w:szCs w:val="24"/>
          <w:lang w:val="uk-UA"/>
        </w:rPr>
        <w:t>Начадьник</w:t>
      </w:r>
      <w:proofErr w:type="spellEnd"/>
      <w:r w:rsidRPr="000B6385">
        <w:rPr>
          <w:rFonts w:ascii="Times New Roman" w:hAnsi="Times New Roman" w:cs="Times New Roman"/>
          <w:bCs/>
          <w:sz w:val="24"/>
          <w:szCs w:val="24"/>
          <w:lang w:val="uk-UA"/>
        </w:rPr>
        <w:t xml:space="preserve"> управління                                                                                        В.О.ГЕЙЧЕНКО</w:t>
      </w:r>
      <w:r w:rsidR="006052EF" w:rsidRPr="000B6385">
        <w:rPr>
          <w:rFonts w:ascii="Times New Roman" w:hAnsi="Times New Roman" w:cs="Times New Roman"/>
          <w:sz w:val="24"/>
          <w:szCs w:val="24"/>
          <w:lang w:val="uk-UA"/>
        </w:rPr>
        <w:br w:type="page"/>
      </w:r>
    </w:p>
    <w:p w:rsidR="00187B5A" w:rsidRPr="000B6385" w:rsidRDefault="00187B5A" w:rsidP="000B6385">
      <w:pPr>
        <w:shd w:val="clear" w:color="auto" w:fill="FFFFFF"/>
        <w:spacing w:after="0" w:line="240" w:lineRule="auto"/>
        <w:ind w:left="450" w:right="450"/>
        <w:jc w:val="center"/>
        <w:textAlignment w:val="baseline"/>
        <w:rPr>
          <w:rFonts w:ascii="Times New Roman" w:eastAsia="Times New Roman" w:hAnsi="Times New Roman" w:cs="Times New Roman"/>
          <w:bCs/>
          <w:sz w:val="24"/>
          <w:szCs w:val="24"/>
          <w:bdr w:val="none" w:sz="0" w:space="0" w:color="auto" w:frame="1"/>
          <w:lang w:val="uk-UA" w:eastAsia="ru-RU"/>
        </w:rPr>
      </w:pPr>
      <w:r w:rsidRPr="000B6385">
        <w:rPr>
          <w:rFonts w:ascii="Times New Roman" w:eastAsia="Times New Roman" w:hAnsi="Times New Roman" w:cs="Times New Roman"/>
          <w:bCs/>
          <w:sz w:val="24"/>
          <w:szCs w:val="24"/>
          <w:bdr w:val="none" w:sz="0" w:space="0" w:color="auto" w:frame="1"/>
          <w:lang w:val="uk-UA" w:eastAsia="ru-RU"/>
        </w:rPr>
        <w:lastRenderedPageBreak/>
        <w:t xml:space="preserve">                                                                                                     Додаток </w:t>
      </w:r>
    </w:p>
    <w:p w:rsidR="00187B5A" w:rsidRPr="000B6385" w:rsidRDefault="00187B5A" w:rsidP="000B6385">
      <w:pPr>
        <w:shd w:val="clear" w:color="auto" w:fill="FFFFFF"/>
        <w:spacing w:after="0" w:line="240" w:lineRule="auto"/>
        <w:ind w:left="450" w:right="450"/>
        <w:jc w:val="center"/>
        <w:textAlignment w:val="baseline"/>
        <w:rPr>
          <w:rFonts w:ascii="Times New Roman" w:eastAsia="Times New Roman" w:hAnsi="Times New Roman" w:cs="Times New Roman"/>
          <w:bCs/>
          <w:sz w:val="24"/>
          <w:szCs w:val="24"/>
          <w:bdr w:val="none" w:sz="0" w:space="0" w:color="auto" w:frame="1"/>
          <w:lang w:val="uk-UA" w:eastAsia="ru-RU"/>
        </w:rPr>
      </w:pPr>
      <w:r w:rsidRPr="000B6385">
        <w:rPr>
          <w:rFonts w:ascii="Times New Roman" w:eastAsia="Times New Roman" w:hAnsi="Times New Roman" w:cs="Times New Roman"/>
          <w:bCs/>
          <w:sz w:val="24"/>
          <w:szCs w:val="24"/>
          <w:bdr w:val="none" w:sz="0" w:space="0" w:color="auto" w:frame="1"/>
          <w:lang w:val="uk-UA" w:eastAsia="ru-RU"/>
        </w:rPr>
        <w:t xml:space="preserve">                                                                                             до Правил благоустрою                     </w:t>
      </w:r>
    </w:p>
    <w:p w:rsidR="00187B5A" w:rsidRPr="000B6385" w:rsidRDefault="00187B5A" w:rsidP="000B6385">
      <w:pPr>
        <w:shd w:val="clear" w:color="auto" w:fill="FFFFFF"/>
        <w:spacing w:after="0" w:line="240" w:lineRule="auto"/>
        <w:ind w:left="450" w:right="450"/>
        <w:jc w:val="center"/>
        <w:textAlignment w:val="baseline"/>
        <w:rPr>
          <w:rFonts w:ascii="Times New Roman" w:eastAsia="Times New Roman" w:hAnsi="Times New Roman" w:cs="Times New Roman"/>
          <w:bCs/>
          <w:sz w:val="24"/>
          <w:szCs w:val="24"/>
          <w:bdr w:val="none" w:sz="0" w:space="0" w:color="auto" w:frame="1"/>
          <w:lang w:val="uk-UA" w:eastAsia="ru-RU"/>
        </w:rPr>
      </w:pPr>
      <w:r w:rsidRPr="000B6385">
        <w:rPr>
          <w:rFonts w:ascii="Times New Roman" w:eastAsia="Times New Roman" w:hAnsi="Times New Roman" w:cs="Times New Roman"/>
          <w:bCs/>
          <w:sz w:val="24"/>
          <w:szCs w:val="24"/>
          <w:bdr w:val="none" w:sz="0" w:space="0" w:color="auto" w:frame="1"/>
          <w:lang w:val="uk-UA" w:eastAsia="ru-RU"/>
        </w:rPr>
        <w:t xml:space="preserve">                                                                                              території  м.  Дружківка,</w:t>
      </w:r>
    </w:p>
    <w:p w:rsidR="00187B5A" w:rsidRPr="000B6385" w:rsidRDefault="00187B5A" w:rsidP="000B6385">
      <w:pPr>
        <w:shd w:val="clear" w:color="auto" w:fill="FFFFFF"/>
        <w:spacing w:after="0" w:line="240" w:lineRule="auto"/>
        <w:ind w:left="450" w:right="450"/>
        <w:jc w:val="center"/>
        <w:textAlignment w:val="baseline"/>
        <w:rPr>
          <w:rFonts w:ascii="Times New Roman" w:eastAsia="Times New Roman" w:hAnsi="Times New Roman" w:cs="Times New Roman"/>
          <w:bCs/>
          <w:sz w:val="24"/>
          <w:szCs w:val="24"/>
          <w:bdr w:val="none" w:sz="0" w:space="0" w:color="auto" w:frame="1"/>
          <w:lang w:val="uk-UA" w:eastAsia="ru-RU"/>
        </w:rPr>
      </w:pPr>
      <w:r w:rsidRPr="000B6385">
        <w:rPr>
          <w:rFonts w:ascii="Times New Roman" w:eastAsia="Times New Roman" w:hAnsi="Times New Roman" w:cs="Times New Roman"/>
          <w:bCs/>
          <w:sz w:val="24"/>
          <w:szCs w:val="24"/>
          <w:bdr w:val="none" w:sz="0" w:space="0" w:color="auto" w:frame="1"/>
          <w:lang w:val="uk-UA" w:eastAsia="ru-RU"/>
        </w:rPr>
        <w:t xml:space="preserve">                                                                                             затверджених рішенням                    </w:t>
      </w:r>
    </w:p>
    <w:p w:rsidR="00187B5A" w:rsidRPr="000B6385" w:rsidRDefault="00187B5A" w:rsidP="000B6385">
      <w:pPr>
        <w:shd w:val="clear" w:color="auto" w:fill="FFFFFF"/>
        <w:spacing w:after="0" w:line="240" w:lineRule="auto"/>
        <w:ind w:left="450" w:right="450"/>
        <w:jc w:val="center"/>
        <w:textAlignment w:val="baseline"/>
        <w:rPr>
          <w:rFonts w:ascii="Times New Roman" w:eastAsia="Times New Roman" w:hAnsi="Times New Roman" w:cs="Times New Roman"/>
          <w:bCs/>
          <w:sz w:val="24"/>
          <w:szCs w:val="24"/>
          <w:bdr w:val="none" w:sz="0" w:space="0" w:color="auto" w:frame="1"/>
          <w:lang w:val="uk-UA" w:eastAsia="ru-RU"/>
        </w:rPr>
      </w:pPr>
      <w:r w:rsidRPr="000B6385">
        <w:rPr>
          <w:rFonts w:ascii="Times New Roman" w:eastAsia="Times New Roman" w:hAnsi="Times New Roman" w:cs="Times New Roman"/>
          <w:bCs/>
          <w:sz w:val="24"/>
          <w:szCs w:val="24"/>
          <w:bdr w:val="none" w:sz="0" w:space="0" w:color="auto" w:frame="1"/>
          <w:lang w:val="uk-UA" w:eastAsia="ru-RU"/>
        </w:rPr>
        <w:t xml:space="preserve">                                                                         міської ради</w:t>
      </w:r>
    </w:p>
    <w:p w:rsidR="00187B5A" w:rsidRPr="000B6385" w:rsidRDefault="00187B5A" w:rsidP="000B6385">
      <w:pPr>
        <w:shd w:val="clear" w:color="auto" w:fill="FFFFFF"/>
        <w:spacing w:after="0" w:line="240" w:lineRule="auto"/>
        <w:ind w:left="450" w:right="450"/>
        <w:jc w:val="center"/>
        <w:textAlignment w:val="baseline"/>
        <w:rPr>
          <w:rFonts w:ascii="Times New Roman" w:eastAsia="Times New Roman" w:hAnsi="Times New Roman" w:cs="Times New Roman"/>
          <w:bCs/>
          <w:sz w:val="24"/>
          <w:szCs w:val="24"/>
          <w:bdr w:val="none" w:sz="0" w:space="0" w:color="auto" w:frame="1"/>
          <w:lang w:val="uk-UA" w:eastAsia="ru-RU"/>
        </w:rPr>
      </w:pPr>
      <w:r w:rsidRPr="000B6385">
        <w:rPr>
          <w:rFonts w:ascii="Times New Roman" w:eastAsia="Times New Roman" w:hAnsi="Times New Roman" w:cs="Times New Roman"/>
          <w:bCs/>
          <w:sz w:val="24"/>
          <w:szCs w:val="24"/>
          <w:bdr w:val="none" w:sz="0" w:space="0" w:color="auto" w:frame="1"/>
          <w:lang w:val="uk-UA" w:eastAsia="ru-RU"/>
        </w:rPr>
        <w:t xml:space="preserve">                                                                                     _______№________</w:t>
      </w:r>
    </w:p>
    <w:p w:rsidR="006052EF" w:rsidRPr="000B6385" w:rsidRDefault="006052EF" w:rsidP="000B6385">
      <w:pPr>
        <w:shd w:val="clear" w:color="auto" w:fill="FFFFFF"/>
        <w:spacing w:after="0" w:line="240" w:lineRule="auto"/>
        <w:ind w:left="450" w:right="450"/>
        <w:jc w:val="center"/>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b/>
          <w:bCs/>
          <w:sz w:val="24"/>
          <w:szCs w:val="24"/>
          <w:bdr w:val="none" w:sz="0" w:space="0" w:color="auto" w:frame="1"/>
          <w:lang w:val="uk-UA" w:eastAsia="ru-RU"/>
        </w:rPr>
        <w:t>МЕЖІ </w:t>
      </w:r>
      <w:r w:rsidRPr="000B6385">
        <w:rPr>
          <w:rFonts w:ascii="Times New Roman" w:eastAsia="Times New Roman" w:hAnsi="Times New Roman" w:cs="Times New Roman"/>
          <w:sz w:val="24"/>
          <w:szCs w:val="24"/>
          <w:lang w:val="uk-UA" w:eastAsia="ru-RU"/>
        </w:rPr>
        <w:br/>
      </w:r>
      <w:r w:rsidRPr="000B6385">
        <w:rPr>
          <w:rFonts w:ascii="Times New Roman" w:eastAsia="Times New Roman" w:hAnsi="Times New Roman" w:cs="Times New Roman"/>
          <w:b/>
          <w:bCs/>
          <w:sz w:val="24"/>
          <w:szCs w:val="24"/>
          <w:bdr w:val="none" w:sz="0" w:space="0" w:color="auto" w:frame="1"/>
          <w:lang w:val="uk-UA" w:eastAsia="ru-RU"/>
        </w:rPr>
        <w:t>утримання прилеглих територій підприємств, установ, організацій</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36"/>
        <w:gridCol w:w="2453"/>
        <w:gridCol w:w="3156"/>
        <w:gridCol w:w="3469"/>
      </w:tblGrid>
      <w:tr w:rsidR="00596BA6" w:rsidRPr="000B6385" w:rsidTr="00252D0C">
        <w:tc>
          <w:tcPr>
            <w:tcW w:w="42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jc w:val="center"/>
              <w:textAlignment w:val="baseline"/>
              <w:rPr>
                <w:rFonts w:ascii="Times New Roman" w:eastAsia="Times New Roman" w:hAnsi="Times New Roman" w:cs="Times New Roman"/>
                <w:sz w:val="24"/>
                <w:szCs w:val="24"/>
                <w:lang w:val="uk-UA" w:eastAsia="ru-RU"/>
              </w:rPr>
            </w:pPr>
            <w:bookmarkStart w:id="192" w:name="n206"/>
            <w:bookmarkEnd w:id="192"/>
            <w:r w:rsidRPr="000B6385">
              <w:rPr>
                <w:rFonts w:ascii="Times New Roman" w:eastAsia="Times New Roman" w:hAnsi="Times New Roman" w:cs="Times New Roman"/>
                <w:sz w:val="24"/>
                <w:szCs w:val="24"/>
                <w:lang w:val="uk-UA" w:eastAsia="ru-RU"/>
              </w:rPr>
              <w:t>№ з/п</w:t>
            </w:r>
          </w:p>
        </w:tc>
        <w:tc>
          <w:tcPr>
            <w:tcW w:w="240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jc w:val="center"/>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Прилегла територія</w:t>
            </w:r>
          </w:p>
        </w:tc>
        <w:tc>
          <w:tcPr>
            <w:tcW w:w="309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jc w:val="center"/>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Суб’єкти господарювання, на яких покладається утримання прилеглої території</w:t>
            </w:r>
          </w:p>
        </w:tc>
        <w:tc>
          <w:tcPr>
            <w:tcW w:w="3405"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jc w:val="center"/>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Межі утримання прилеглої території підприємства, установи, організації (не менше)</w:t>
            </w:r>
          </w:p>
        </w:tc>
      </w:tr>
      <w:tr w:rsidR="00596BA6" w:rsidRPr="000B6385" w:rsidTr="00187B5A">
        <w:trPr>
          <w:trHeight w:val="430"/>
        </w:trPr>
        <w:tc>
          <w:tcPr>
            <w:tcW w:w="42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jc w:val="center"/>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1</w:t>
            </w:r>
          </w:p>
        </w:tc>
        <w:tc>
          <w:tcPr>
            <w:tcW w:w="240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jc w:val="center"/>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2</w:t>
            </w:r>
          </w:p>
        </w:tc>
        <w:tc>
          <w:tcPr>
            <w:tcW w:w="309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jc w:val="center"/>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3</w:t>
            </w:r>
          </w:p>
        </w:tc>
        <w:tc>
          <w:tcPr>
            <w:tcW w:w="3405"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jc w:val="center"/>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4</w:t>
            </w:r>
          </w:p>
        </w:tc>
      </w:tr>
      <w:tr w:rsidR="00596BA6" w:rsidRPr="000B6385" w:rsidTr="00252D0C">
        <w:tc>
          <w:tcPr>
            <w:tcW w:w="42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jc w:val="center"/>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1</w:t>
            </w:r>
          </w:p>
        </w:tc>
        <w:tc>
          <w:tcPr>
            <w:tcW w:w="240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Двори, тротуари, покриття проїзної частини проїздів, прибудинкової території житлового фонду ЖК, ЖБК і ОСББ</w:t>
            </w:r>
          </w:p>
        </w:tc>
        <w:tc>
          <w:tcPr>
            <w:tcW w:w="309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Житловий кооператив, житлово-будівельний кооператив, об’єднання співвласників багатоквартирного будинку</w:t>
            </w:r>
          </w:p>
        </w:tc>
        <w:tc>
          <w:tcPr>
            <w:tcW w:w="3405"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20 м від межі відведеної земельної ділянки та до проїжджої частини вулиці</w:t>
            </w:r>
          </w:p>
        </w:tc>
      </w:tr>
      <w:tr w:rsidR="00596BA6" w:rsidRPr="000B6385" w:rsidTr="00252D0C">
        <w:tc>
          <w:tcPr>
            <w:tcW w:w="42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jc w:val="center"/>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2</w:t>
            </w:r>
          </w:p>
        </w:tc>
        <w:tc>
          <w:tcPr>
            <w:tcW w:w="240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w:t>
            </w:r>
          </w:p>
        </w:tc>
        <w:tc>
          <w:tcPr>
            <w:tcW w:w="309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Власники або користувачі земельних ділянок</w:t>
            </w:r>
          </w:p>
        </w:tc>
        <w:tc>
          <w:tcPr>
            <w:tcW w:w="3405"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20 м від межі земельної ділянки та до проїжджої частини вулиці</w:t>
            </w:r>
          </w:p>
        </w:tc>
      </w:tr>
      <w:tr w:rsidR="00596BA6" w:rsidRPr="000B6385" w:rsidTr="00252D0C">
        <w:tc>
          <w:tcPr>
            <w:tcW w:w="42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jc w:val="center"/>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3</w:t>
            </w:r>
          </w:p>
        </w:tc>
        <w:tc>
          <w:tcPr>
            <w:tcW w:w="240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Території, прилеглі до об’єктів соціальної інфраструктури</w:t>
            </w:r>
          </w:p>
        </w:tc>
        <w:tc>
          <w:tcPr>
            <w:tcW w:w="309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Суб’єкти господарювання, що експлуатують вказані об’єкти</w:t>
            </w:r>
          </w:p>
        </w:tc>
        <w:tc>
          <w:tcPr>
            <w:tcW w:w="3405"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15 м від межі земельної ділянки до проїжджої частини вулиці</w:t>
            </w:r>
          </w:p>
        </w:tc>
      </w:tr>
      <w:tr w:rsidR="00596BA6" w:rsidRPr="000B6385" w:rsidTr="00252D0C">
        <w:tc>
          <w:tcPr>
            <w:tcW w:w="42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jc w:val="center"/>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4</w:t>
            </w:r>
          </w:p>
        </w:tc>
        <w:tc>
          <w:tcPr>
            <w:tcW w:w="240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Території, прилеглі до автозаправних станцій</w:t>
            </w:r>
          </w:p>
        </w:tc>
        <w:tc>
          <w:tcPr>
            <w:tcW w:w="309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Суб’єкти господарювання, що експлуатують вказані об’єкти</w:t>
            </w:r>
          </w:p>
        </w:tc>
        <w:tc>
          <w:tcPr>
            <w:tcW w:w="3405"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50 м від межі земельної ділянки, що надана у власність або користування, та до проїжджої частини вулиці</w:t>
            </w:r>
          </w:p>
        </w:tc>
      </w:tr>
      <w:tr w:rsidR="00596BA6" w:rsidRPr="000B6385" w:rsidTr="00252D0C">
        <w:tc>
          <w:tcPr>
            <w:tcW w:w="42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jc w:val="center"/>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5</w:t>
            </w:r>
          </w:p>
        </w:tc>
        <w:tc>
          <w:tcPr>
            <w:tcW w:w="240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Території, прилеглі до торговельних центрів, об’єктів побутового обслуговування,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309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Суб’єкти господарювання, що експлуатують вказані об’єкти</w:t>
            </w:r>
          </w:p>
        </w:tc>
        <w:tc>
          <w:tcPr>
            <w:tcW w:w="3405"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20 м від межі земельної ділянки, що надана у власність або користування, та до проїжджої частини вулиці</w:t>
            </w:r>
          </w:p>
        </w:tc>
      </w:tr>
      <w:tr w:rsidR="00596BA6" w:rsidRPr="000B6385" w:rsidTr="00252D0C">
        <w:tc>
          <w:tcPr>
            <w:tcW w:w="42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jc w:val="center"/>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6</w:t>
            </w:r>
          </w:p>
        </w:tc>
        <w:tc>
          <w:tcPr>
            <w:tcW w:w="240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 xml:space="preserve">Території, прилеглі до </w:t>
            </w:r>
            <w:r w:rsidRPr="000B6385">
              <w:rPr>
                <w:rFonts w:ascii="Times New Roman" w:eastAsia="Times New Roman" w:hAnsi="Times New Roman" w:cs="Times New Roman"/>
                <w:sz w:val="24"/>
                <w:szCs w:val="24"/>
                <w:lang w:val="uk-UA" w:eastAsia="ru-RU"/>
              </w:rPr>
              <w:lastRenderedPageBreak/>
              <w:t>колективних гаражів</w:t>
            </w:r>
          </w:p>
        </w:tc>
        <w:tc>
          <w:tcPr>
            <w:tcW w:w="309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textAlignment w:val="baseline"/>
              <w:rPr>
                <w:rFonts w:ascii="Times New Roman" w:eastAsia="Times New Roman" w:hAnsi="Times New Roman" w:cs="Times New Roman"/>
                <w:sz w:val="24"/>
                <w:szCs w:val="24"/>
                <w:lang w:val="uk-UA" w:eastAsia="ru-RU"/>
              </w:rPr>
            </w:pPr>
            <w:proofErr w:type="spellStart"/>
            <w:r w:rsidRPr="000B6385">
              <w:rPr>
                <w:rFonts w:ascii="Times New Roman" w:eastAsia="Times New Roman" w:hAnsi="Times New Roman" w:cs="Times New Roman"/>
                <w:sz w:val="24"/>
                <w:szCs w:val="24"/>
                <w:lang w:val="uk-UA" w:eastAsia="ru-RU"/>
              </w:rPr>
              <w:lastRenderedPageBreak/>
              <w:t>Гаражно</w:t>
            </w:r>
            <w:proofErr w:type="spellEnd"/>
            <w:r w:rsidRPr="000B6385">
              <w:rPr>
                <w:rFonts w:ascii="Times New Roman" w:eastAsia="Times New Roman" w:hAnsi="Times New Roman" w:cs="Times New Roman"/>
                <w:sz w:val="24"/>
                <w:szCs w:val="24"/>
                <w:lang w:val="uk-UA" w:eastAsia="ru-RU"/>
              </w:rPr>
              <w:t xml:space="preserve">-будівельні </w:t>
            </w:r>
            <w:r w:rsidRPr="000B6385">
              <w:rPr>
                <w:rFonts w:ascii="Times New Roman" w:eastAsia="Times New Roman" w:hAnsi="Times New Roman" w:cs="Times New Roman"/>
                <w:sz w:val="24"/>
                <w:szCs w:val="24"/>
                <w:lang w:val="uk-UA" w:eastAsia="ru-RU"/>
              </w:rPr>
              <w:lastRenderedPageBreak/>
              <w:t>кооперативи</w:t>
            </w:r>
          </w:p>
        </w:tc>
        <w:tc>
          <w:tcPr>
            <w:tcW w:w="3405"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lastRenderedPageBreak/>
              <w:t xml:space="preserve">20 м від межі земельної ділянки, </w:t>
            </w:r>
            <w:r w:rsidRPr="000B6385">
              <w:rPr>
                <w:rFonts w:ascii="Times New Roman" w:eastAsia="Times New Roman" w:hAnsi="Times New Roman" w:cs="Times New Roman"/>
                <w:sz w:val="24"/>
                <w:szCs w:val="24"/>
                <w:lang w:val="uk-UA" w:eastAsia="ru-RU"/>
              </w:rPr>
              <w:lastRenderedPageBreak/>
              <w:t>що надана у власність або користування, та до проїжджої частини вулиці</w:t>
            </w:r>
          </w:p>
        </w:tc>
      </w:tr>
      <w:tr w:rsidR="00596BA6" w:rsidRPr="000B6385" w:rsidTr="00252D0C">
        <w:tc>
          <w:tcPr>
            <w:tcW w:w="42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jc w:val="center"/>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lastRenderedPageBreak/>
              <w:t>7</w:t>
            </w:r>
          </w:p>
        </w:tc>
        <w:tc>
          <w:tcPr>
            <w:tcW w:w="240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Території, прилеглі до центрально-теплових, трансформаторних, газорозподільних, тяглових підстанцій</w:t>
            </w:r>
          </w:p>
        </w:tc>
        <w:tc>
          <w:tcPr>
            <w:tcW w:w="309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Підприємства, установи, організації, на балансі яких знаходяться вказані об’єкти</w:t>
            </w:r>
          </w:p>
        </w:tc>
        <w:tc>
          <w:tcPr>
            <w:tcW w:w="3405"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у радіусі 10 м від периметру споруд та до проїжджої частини вулиці</w:t>
            </w:r>
          </w:p>
        </w:tc>
      </w:tr>
      <w:tr w:rsidR="00596BA6" w:rsidRPr="000B6385" w:rsidTr="00252D0C">
        <w:trPr>
          <w:trHeight w:val="1830"/>
        </w:trPr>
        <w:tc>
          <w:tcPr>
            <w:tcW w:w="42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jc w:val="center"/>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8</w:t>
            </w:r>
          </w:p>
        </w:tc>
        <w:tc>
          <w:tcPr>
            <w:tcW w:w="240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 xml:space="preserve">Трамвайні, тролейбусні, автобусні зупинки та зупинки маршрутних транспортних засобів і стоянки (місця </w:t>
            </w:r>
            <w:proofErr w:type="spellStart"/>
            <w:r w:rsidRPr="000B6385">
              <w:rPr>
                <w:rFonts w:ascii="Times New Roman" w:eastAsia="Times New Roman" w:hAnsi="Times New Roman" w:cs="Times New Roman"/>
                <w:sz w:val="24"/>
                <w:szCs w:val="24"/>
                <w:lang w:val="uk-UA" w:eastAsia="ru-RU"/>
              </w:rPr>
              <w:t>відстою</w:t>
            </w:r>
            <w:proofErr w:type="spellEnd"/>
            <w:r w:rsidRPr="000B6385">
              <w:rPr>
                <w:rFonts w:ascii="Times New Roman" w:eastAsia="Times New Roman" w:hAnsi="Times New Roman" w:cs="Times New Roman"/>
                <w:sz w:val="24"/>
                <w:szCs w:val="24"/>
                <w:lang w:val="uk-UA" w:eastAsia="ru-RU"/>
              </w:rPr>
              <w:t>) маршрутних таксі</w:t>
            </w:r>
          </w:p>
        </w:tc>
        <w:tc>
          <w:tcPr>
            <w:tcW w:w="309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Відповідні дорожньо-експлуатаційні підприємства або інші суб’єкти господарювання на договірних засадах</w:t>
            </w:r>
          </w:p>
        </w:tc>
        <w:tc>
          <w:tcPr>
            <w:tcW w:w="3405"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у радіусі 20 м від периметру споруд та до проїжджої частини вулиці</w:t>
            </w:r>
          </w:p>
        </w:tc>
      </w:tr>
      <w:tr w:rsidR="00596BA6" w:rsidRPr="000B6385" w:rsidTr="00252D0C">
        <w:tc>
          <w:tcPr>
            <w:tcW w:w="42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jc w:val="center"/>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9</w:t>
            </w:r>
          </w:p>
        </w:tc>
        <w:tc>
          <w:tcPr>
            <w:tcW w:w="240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Виходи зі станцій метрополітену</w:t>
            </w:r>
          </w:p>
        </w:tc>
        <w:tc>
          <w:tcPr>
            <w:tcW w:w="309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Балансоутримувачі</w:t>
            </w:r>
          </w:p>
        </w:tc>
        <w:tc>
          <w:tcPr>
            <w:tcW w:w="3405"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20 м від периметру споруд та до проїжджої частини вулиці</w:t>
            </w:r>
          </w:p>
        </w:tc>
      </w:tr>
      <w:tr w:rsidR="00596BA6" w:rsidRPr="000B6385" w:rsidTr="00252D0C">
        <w:tc>
          <w:tcPr>
            <w:tcW w:w="42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jc w:val="center"/>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10</w:t>
            </w:r>
          </w:p>
        </w:tc>
        <w:tc>
          <w:tcPr>
            <w:tcW w:w="240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Майданчики для паркування</w:t>
            </w:r>
          </w:p>
        </w:tc>
        <w:tc>
          <w:tcPr>
            <w:tcW w:w="309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Суб’єкти господарювання, які утримують майданчики для паркування</w:t>
            </w:r>
          </w:p>
        </w:tc>
        <w:tc>
          <w:tcPr>
            <w:tcW w:w="3405"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20 м від периметру споруд та до проїжджої частини вулиці</w:t>
            </w:r>
          </w:p>
        </w:tc>
      </w:tr>
      <w:tr w:rsidR="00596BA6" w:rsidRPr="000B6385" w:rsidTr="00252D0C">
        <w:tc>
          <w:tcPr>
            <w:tcW w:w="42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jc w:val="center"/>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11</w:t>
            </w:r>
          </w:p>
        </w:tc>
        <w:tc>
          <w:tcPr>
            <w:tcW w:w="240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Мости, шляхопроводи, інші штучні споруди, території під шляхопроводами</w:t>
            </w:r>
          </w:p>
        </w:tc>
        <w:tc>
          <w:tcPr>
            <w:tcW w:w="309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Балансоутримувачі штучних споруд</w:t>
            </w:r>
          </w:p>
        </w:tc>
        <w:tc>
          <w:tcPr>
            <w:tcW w:w="3405"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10 м від периметру споруд</w:t>
            </w:r>
          </w:p>
        </w:tc>
      </w:tr>
      <w:tr w:rsidR="00596BA6" w:rsidRPr="000B6385" w:rsidTr="00252D0C">
        <w:tc>
          <w:tcPr>
            <w:tcW w:w="42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jc w:val="center"/>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12</w:t>
            </w:r>
          </w:p>
        </w:tc>
        <w:tc>
          <w:tcPr>
            <w:tcW w:w="240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Контейнерні майданчики</w:t>
            </w:r>
          </w:p>
        </w:tc>
        <w:tc>
          <w:tcPr>
            <w:tcW w:w="309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Балансоутримувачі територій, на яких розміщено контейнерні майданчики</w:t>
            </w:r>
          </w:p>
        </w:tc>
        <w:tc>
          <w:tcPr>
            <w:tcW w:w="3405"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5 м від периметру споруди</w:t>
            </w:r>
          </w:p>
        </w:tc>
      </w:tr>
      <w:tr w:rsidR="00596BA6" w:rsidRPr="000B6385" w:rsidTr="00252D0C">
        <w:tc>
          <w:tcPr>
            <w:tcW w:w="42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jc w:val="center"/>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13</w:t>
            </w:r>
          </w:p>
        </w:tc>
        <w:tc>
          <w:tcPr>
            <w:tcW w:w="240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Території, відведені під проектування та забудову</w:t>
            </w:r>
          </w:p>
        </w:tc>
        <w:tc>
          <w:tcPr>
            <w:tcW w:w="3098"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Фізичні особи, яким відповідно до законодавства відведені земельні ділянки, незалежно від того, ведуться на них роботи чи не ведуться</w:t>
            </w:r>
          </w:p>
        </w:tc>
        <w:tc>
          <w:tcPr>
            <w:tcW w:w="3405" w:type="dxa"/>
            <w:tcBorders>
              <w:top w:val="single" w:sz="6" w:space="0" w:color="000000"/>
              <w:left w:val="single" w:sz="6" w:space="0" w:color="000000"/>
              <w:bottom w:val="single" w:sz="6" w:space="0" w:color="000000"/>
              <w:right w:val="single" w:sz="6" w:space="0" w:color="000000"/>
            </w:tcBorders>
            <w:hideMark/>
          </w:tcPr>
          <w:p w:rsidR="006052EF" w:rsidRPr="000B6385" w:rsidRDefault="006052EF" w:rsidP="000B6385">
            <w:pPr>
              <w:spacing w:after="0" w:line="240" w:lineRule="auto"/>
              <w:textAlignment w:val="baseline"/>
              <w:rPr>
                <w:rFonts w:ascii="Times New Roman" w:eastAsia="Times New Roman" w:hAnsi="Times New Roman" w:cs="Times New Roman"/>
                <w:sz w:val="24"/>
                <w:szCs w:val="24"/>
                <w:lang w:val="uk-UA" w:eastAsia="ru-RU"/>
              </w:rPr>
            </w:pPr>
            <w:r w:rsidRPr="000B6385">
              <w:rPr>
                <w:rFonts w:ascii="Times New Roman" w:eastAsia="Times New Roman" w:hAnsi="Times New Roman" w:cs="Times New Roman"/>
                <w:sz w:val="24"/>
                <w:szCs w:val="24"/>
                <w:lang w:val="uk-UA" w:eastAsia="ru-RU"/>
              </w:rPr>
              <w:t>20 м від межі земельної ділянки, яка відведена під проектування та забудову, та до проїжджої частини вулиці</w:t>
            </w:r>
          </w:p>
        </w:tc>
      </w:tr>
    </w:tbl>
    <w:p w:rsidR="00187B5A" w:rsidRPr="000B6385" w:rsidRDefault="00187B5A" w:rsidP="000B6385">
      <w:pPr>
        <w:spacing w:after="0" w:line="240" w:lineRule="auto"/>
        <w:rPr>
          <w:rFonts w:ascii="Times New Roman" w:hAnsi="Times New Roman" w:cs="Times New Roman"/>
          <w:sz w:val="24"/>
          <w:szCs w:val="24"/>
          <w:lang w:val="uk-UA"/>
        </w:rPr>
      </w:pPr>
    </w:p>
    <w:p w:rsidR="00187B5A" w:rsidRPr="000B6385" w:rsidRDefault="00187B5A" w:rsidP="000B6385">
      <w:pPr>
        <w:spacing w:after="0" w:line="240" w:lineRule="auto"/>
        <w:rPr>
          <w:rFonts w:ascii="Times New Roman" w:hAnsi="Times New Roman" w:cs="Times New Roman"/>
          <w:bCs/>
          <w:sz w:val="24"/>
          <w:szCs w:val="24"/>
          <w:lang w:val="uk-UA"/>
        </w:rPr>
      </w:pPr>
      <w:r w:rsidRPr="000B6385">
        <w:rPr>
          <w:rFonts w:ascii="Times New Roman" w:hAnsi="Times New Roman" w:cs="Times New Roman"/>
          <w:bCs/>
          <w:sz w:val="24"/>
          <w:szCs w:val="24"/>
          <w:lang w:val="uk-UA"/>
        </w:rPr>
        <w:t>Межі утримання прилеглих територій підприємств, установ, організацій підготовлені Управлінням житлового та комунального господарства Дружківської міської ради</w:t>
      </w:r>
    </w:p>
    <w:p w:rsidR="000B6385" w:rsidRDefault="000B6385" w:rsidP="000B6385">
      <w:pPr>
        <w:spacing w:after="0" w:line="240" w:lineRule="auto"/>
        <w:rPr>
          <w:rFonts w:ascii="Times New Roman" w:hAnsi="Times New Roman" w:cs="Times New Roman"/>
          <w:bCs/>
          <w:sz w:val="24"/>
          <w:szCs w:val="24"/>
          <w:lang w:val="uk-UA"/>
        </w:rPr>
      </w:pPr>
    </w:p>
    <w:p w:rsidR="000B6385" w:rsidRDefault="000B6385" w:rsidP="000B6385">
      <w:pPr>
        <w:spacing w:after="0" w:line="240" w:lineRule="auto"/>
        <w:rPr>
          <w:rFonts w:ascii="Times New Roman" w:hAnsi="Times New Roman" w:cs="Times New Roman"/>
          <w:bCs/>
          <w:sz w:val="24"/>
          <w:szCs w:val="24"/>
          <w:lang w:val="uk-UA"/>
        </w:rPr>
      </w:pPr>
    </w:p>
    <w:p w:rsidR="000B6385" w:rsidRDefault="000B6385" w:rsidP="000B6385">
      <w:pPr>
        <w:spacing w:after="0" w:line="240" w:lineRule="auto"/>
        <w:rPr>
          <w:rFonts w:ascii="Times New Roman" w:hAnsi="Times New Roman" w:cs="Times New Roman"/>
          <w:bCs/>
          <w:sz w:val="24"/>
          <w:szCs w:val="24"/>
          <w:lang w:val="uk-UA"/>
        </w:rPr>
      </w:pPr>
    </w:p>
    <w:p w:rsidR="000B6385" w:rsidRDefault="000B6385" w:rsidP="000B6385">
      <w:pPr>
        <w:spacing w:after="0" w:line="240" w:lineRule="auto"/>
        <w:rPr>
          <w:rFonts w:ascii="Times New Roman" w:hAnsi="Times New Roman" w:cs="Times New Roman"/>
          <w:bCs/>
          <w:sz w:val="24"/>
          <w:szCs w:val="24"/>
          <w:lang w:val="uk-UA"/>
        </w:rPr>
      </w:pPr>
    </w:p>
    <w:p w:rsidR="00187B5A" w:rsidRPr="000B6385" w:rsidRDefault="00187B5A" w:rsidP="000B6385">
      <w:pPr>
        <w:spacing w:after="0" w:line="240" w:lineRule="auto"/>
        <w:rPr>
          <w:rFonts w:ascii="Times New Roman" w:hAnsi="Times New Roman" w:cs="Times New Roman"/>
          <w:bCs/>
          <w:sz w:val="24"/>
          <w:szCs w:val="24"/>
          <w:lang w:val="uk-UA"/>
        </w:rPr>
      </w:pPr>
      <w:bookmarkStart w:id="193" w:name="_GoBack"/>
      <w:bookmarkEnd w:id="193"/>
      <w:r w:rsidRPr="000B6385">
        <w:rPr>
          <w:rFonts w:ascii="Times New Roman" w:hAnsi="Times New Roman" w:cs="Times New Roman"/>
          <w:bCs/>
          <w:sz w:val="24"/>
          <w:szCs w:val="24"/>
          <w:lang w:val="uk-UA"/>
        </w:rPr>
        <w:t>Начальник управління                                                                                      В.О.ГЕЙЧЕНКО</w:t>
      </w:r>
    </w:p>
    <w:p w:rsidR="00187B5A" w:rsidRPr="000B6385" w:rsidRDefault="00187B5A" w:rsidP="000B6385">
      <w:pPr>
        <w:spacing w:after="0" w:line="240" w:lineRule="auto"/>
        <w:rPr>
          <w:rFonts w:ascii="Times New Roman" w:hAnsi="Times New Roman" w:cs="Times New Roman"/>
          <w:sz w:val="24"/>
          <w:szCs w:val="24"/>
          <w:lang w:val="uk-UA"/>
        </w:rPr>
      </w:pPr>
    </w:p>
    <w:p w:rsidR="00D00A62" w:rsidRPr="000B6385" w:rsidRDefault="00D00A62" w:rsidP="000B6385">
      <w:pPr>
        <w:spacing w:after="0" w:line="240" w:lineRule="auto"/>
        <w:rPr>
          <w:rFonts w:ascii="Times New Roman" w:hAnsi="Times New Roman" w:cs="Times New Roman"/>
          <w:sz w:val="24"/>
          <w:szCs w:val="24"/>
          <w:lang w:val="uk-UA"/>
        </w:rPr>
      </w:pPr>
    </w:p>
    <w:sectPr w:rsidR="00D00A62" w:rsidRPr="000B6385" w:rsidSect="00A36A69">
      <w:headerReference w:type="default" r:id="rId68"/>
      <w:pgSz w:w="11906" w:h="16838"/>
      <w:pgMar w:top="567" w:right="707"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B18" w:rsidRDefault="00A04B18" w:rsidP="007A1780">
      <w:pPr>
        <w:spacing w:after="0" w:line="240" w:lineRule="auto"/>
      </w:pPr>
      <w:r>
        <w:separator/>
      </w:r>
    </w:p>
  </w:endnote>
  <w:endnote w:type="continuationSeparator" w:id="0">
    <w:p w:rsidR="00A04B18" w:rsidRDefault="00A04B18" w:rsidP="007A1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B18" w:rsidRDefault="00A04B18" w:rsidP="007A1780">
      <w:pPr>
        <w:spacing w:after="0" w:line="240" w:lineRule="auto"/>
      </w:pPr>
      <w:r>
        <w:separator/>
      </w:r>
    </w:p>
  </w:footnote>
  <w:footnote w:type="continuationSeparator" w:id="0">
    <w:p w:rsidR="00A04B18" w:rsidRDefault="00A04B18" w:rsidP="007A17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446585"/>
      <w:docPartObj>
        <w:docPartGallery w:val="Page Numbers (Top of Page)"/>
        <w:docPartUnique/>
      </w:docPartObj>
    </w:sdtPr>
    <w:sdtEndPr/>
    <w:sdtContent>
      <w:p w:rsidR="00A36A69" w:rsidRDefault="00A36A69">
        <w:pPr>
          <w:pStyle w:val="a9"/>
          <w:jc w:val="center"/>
        </w:pPr>
        <w:r>
          <w:fldChar w:fldCharType="begin"/>
        </w:r>
        <w:r>
          <w:instrText>PAGE   \* MERGEFORMAT</w:instrText>
        </w:r>
        <w:r>
          <w:fldChar w:fldCharType="separate"/>
        </w:r>
        <w:r w:rsidR="000B6385">
          <w:rPr>
            <w:noProof/>
          </w:rPr>
          <w:t>2</w:t>
        </w:r>
        <w:r>
          <w:fldChar w:fldCharType="end"/>
        </w:r>
      </w:p>
    </w:sdtContent>
  </w:sdt>
  <w:p w:rsidR="00A36A69" w:rsidRPr="00055AC9" w:rsidRDefault="00A36A6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8A71342"/>
    <w:multiLevelType w:val="hybridMultilevel"/>
    <w:tmpl w:val="0A1C5404"/>
    <w:lvl w:ilvl="0" w:tplc="2C121A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F3218F"/>
    <w:multiLevelType w:val="hybridMultilevel"/>
    <w:tmpl w:val="768676B4"/>
    <w:lvl w:ilvl="0" w:tplc="2C121A28">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
    <w:nsid w:val="52A55302"/>
    <w:multiLevelType w:val="multilevel"/>
    <w:tmpl w:val="9236A37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7E816D3B"/>
    <w:multiLevelType w:val="singleLevel"/>
    <w:tmpl w:val="23A4C52C"/>
    <w:lvl w:ilvl="0">
      <w:start w:val="1"/>
      <w:numFmt w:val="bullet"/>
      <w:lvlText w:val="-"/>
      <w:lvlJc w:val="left"/>
      <w:pPr>
        <w:tabs>
          <w:tab w:val="num" w:pos="1069"/>
        </w:tabs>
        <w:ind w:left="1069" w:hanging="36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A62"/>
    <w:rsid w:val="00055AC9"/>
    <w:rsid w:val="000B6385"/>
    <w:rsid w:val="00187B5A"/>
    <w:rsid w:val="00252D0C"/>
    <w:rsid w:val="002E2C88"/>
    <w:rsid w:val="00377C9F"/>
    <w:rsid w:val="004B602B"/>
    <w:rsid w:val="004C72E1"/>
    <w:rsid w:val="00596BA6"/>
    <w:rsid w:val="005F380B"/>
    <w:rsid w:val="006052EF"/>
    <w:rsid w:val="00646FD2"/>
    <w:rsid w:val="006A0D21"/>
    <w:rsid w:val="006B24D2"/>
    <w:rsid w:val="006E7BE7"/>
    <w:rsid w:val="00706FAF"/>
    <w:rsid w:val="007A1780"/>
    <w:rsid w:val="007A2E5B"/>
    <w:rsid w:val="007D7DCC"/>
    <w:rsid w:val="00821A02"/>
    <w:rsid w:val="00A04B18"/>
    <w:rsid w:val="00A36A69"/>
    <w:rsid w:val="00A56D0C"/>
    <w:rsid w:val="00B37A80"/>
    <w:rsid w:val="00C043A8"/>
    <w:rsid w:val="00C958DD"/>
    <w:rsid w:val="00D00A62"/>
    <w:rsid w:val="00D23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B6385"/>
    <w:pPr>
      <w:keepNext/>
      <w:spacing w:after="0" w:line="240" w:lineRule="auto"/>
      <w:outlineLvl w:val="0"/>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D00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D00A62"/>
  </w:style>
  <w:style w:type="paragraph" w:customStyle="1" w:styleId="rvps7">
    <w:name w:val="rvps7"/>
    <w:basedOn w:val="a"/>
    <w:rsid w:val="00D00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D00A62"/>
  </w:style>
  <w:style w:type="paragraph" w:customStyle="1" w:styleId="rvps2">
    <w:name w:val="rvps2"/>
    <w:basedOn w:val="a"/>
    <w:rsid w:val="00D00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00A62"/>
    <w:rPr>
      <w:color w:val="0000FF"/>
      <w:u w:val="single"/>
    </w:rPr>
  </w:style>
  <w:style w:type="character" w:customStyle="1" w:styleId="rvts13">
    <w:name w:val="rvts13"/>
    <w:basedOn w:val="a0"/>
    <w:rsid w:val="00D00A62"/>
  </w:style>
  <w:style w:type="character" w:customStyle="1" w:styleId="rvts37">
    <w:name w:val="rvts37"/>
    <w:basedOn w:val="a0"/>
    <w:rsid w:val="00D00A62"/>
  </w:style>
  <w:style w:type="paragraph" w:customStyle="1" w:styleId="rvps3">
    <w:name w:val="rvps3"/>
    <w:basedOn w:val="a"/>
    <w:rsid w:val="00D00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0">
    <w:name w:val="rvts40"/>
    <w:basedOn w:val="a0"/>
    <w:rsid w:val="00D00A62"/>
  </w:style>
  <w:style w:type="paragraph" w:customStyle="1" w:styleId="rvps12">
    <w:name w:val="rvps12"/>
    <w:basedOn w:val="a"/>
    <w:rsid w:val="00D00A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D00A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
    <w:rsid w:val="00D00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D00A62"/>
  </w:style>
  <w:style w:type="paragraph" w:customStyle="1" w:styleId="rvps15">
    <w:name w:val="rvps15"/>
    <w:basedOn w:val="a"/>
    <w:rsid w:val="00D00A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rsid w:val="00D00A62"/>
    <w:pPr>
      <w:widowControl w:val="0"/>
      <w:autoSpaceDE w:val="0"/>
      <w:autoSpaceDN w:val="0"/>
      <w:spacing w:after="0" w:line="240" w:lineRule="auto"/>
      <w:jc w:val="right"/>
    </w:pPr>
    <w:rPr>
      <w:rFonts w:ascii="Arial" w:eastAsia="Times New Roman" w:hAnsi="Arial" w:cs="Arial"/>
      <w:sz w:val="32"/>
      <w:szCs w:val="32"/>
      <w:lang w:eastAsia="ru-RU"/>
    </w:rPr>
  </w:style>
  <w:style w:type="character" w:customStyle="1" w:styleId="2">
    <w:name w:val="Основной текст (2)_"/>
    <w:link w:val="21"/>
    <w:rsid w:val="00D00A62"/>
    <w:rPr>
      <w:shd w:val="clear" w:color="auto" w:fill="FFFFFF"/>
    </w:rPr>
  </w:style>
  <w:style w:type="paragraph" w:customStyle="1" w:styleId="21">
    <w:name w:val="Основной текст (2)1"/>
    <w:basedOn w:val="a"/>
    <w:link w:val="2"/>
    <w:rsid w:val="00D00A62"/>
    <w:pPr>
      <w:widowControl w:val="0"/>
      <w:shd w:val="clear" w:color="auto" w:fill="FFFFFF"/>
      <w:spacing w:before="780" w:after="780" w:line="278" w:lineRule="exact"/>
      <w:ind w:hanging="400"/>
    </w:pPr>
  </w:style>
  <w:style w:type="paragraph" w:styleId="a4">
    <w:name w:val="Balloon Text"/>
    <w:basedOn w:val="a"/>
    <w:link w:val="a5"/>
    <w:uiPriority w:val="99"/>
    <w:semiHidden/>
    <w:unhideWhenUsed/>
    <w:rsid w:val="007D7DC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D7DCC"/>
    <w:rPr>
      <w:rFonts w:ascii="Segoe UI" w:hAnsi="Segoe UI" w:cs="Segoe UI"/>
      <w:sz w:val="18"/>
      <w:szCs w:val="18"/>
    </w:rPr>
  </w:style>
  <w:style w:type="paragraph" w:styleId="a6">
    <w:name w:val="Body Text"/>
    <w:basedOn w:val="a"/>
    <w:link w:val="a7"/>
    <w:rsid w:val="00A56D0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rsid w:val="00A56D0C"/>
    <w:rPr>
      <w:rFonts w:ascii="Times New Roman" w:eastAsia="Times New Roman" w:hAnsi="Times New Roman" w:cs="Times New Roman"/>
      <w:sz w:val="20"/>
      <w:szCs w:val="20"/>
      <w:lang w:eastAsia="ru-RU"/>
    </w:rPr>
  </w:style>
  <w:style w:type="character" w:customStyle="1" w:styleId="rvts9">
    <w:name w:val="rvts9"/>
    <w:basedOn w:val="a0"/>
    <w:rsid w:val="00A56D0C"/>
  </w:style>
  <w:style w:type="paragraph" w:styleId="a8">
    <w:name w:val="List Paragraph"/>
    <w:basedOn w:val="a"/>
    <w:uiPriority w:val="34"/>
    <w:qFormat/>
    <w:rsid w:val="006B24D2"/>
    <w:pPr>
      <w:ind w:left="720"/>
      <w:contextualSpacing/>
    </w:pPr>
  </w:style>
  <w:style w:type="paragraph" w:styleId="a9">
    <w:name w:val="header"/>
    <w:basedOn w:val="a"/>
    <w:link w:val="aa"/>
    <w:uiPriority w:val="99"/>
    <w:unhideWhenUsed/>
    <w:rsid w:val="007A178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A1780"/>
  </w:style>
  <w:style w:type="paragraph" w:styleId="ab">
    <w:name w:val="footer"/>
    <w:basedOn w:val="a"/>
    <w:link w:val="ac"/>
    <w:uiPriority w:val="99"/>
    <w:unhideWhenUsed/>
    <w:rsid w:val="007A178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A1780"/>
  </w:style>
  <w:style w:type="character" w:customStyle="1" w:styleId="10">
    <w:name w:val="Заголовок 1 Знак"/>
    <w:basedOn w:val="a0"/>
    <w:link w:val="1"/>
    <w:rsid w:val="000B6385"/>
    <w:rPr>
      <w:rFonts w:ascii="Times New Roman" w:eastAsia="Times New Roman" w:hAnsi="Times New Roman" w:cs="Times New Roman"/>
      <w:sz w:val="24"/>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B6385"/>
    <w:pPr>
      <w:keepNext/>
      <w:spacing w:after="0" w:line="240" w:lineRule="auto"/>
      <w:outlineLvl w:val="0"/>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D00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D00A62"/>
  </w:style>
  <w:style w:type="paragraph" w:customStyle="1" w:styleId="rvps7">
    <w:name w:val="rvps7"/>
    <w:basedOn w:val="a"/>
    <w:rsid w:val="00D00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D00A62"/>
  </w:style>
  <w:style w:type="paragraph" w:customStyle="1" w:styleId="rvps2">
    <w:name w:val="rvps2"/>
    <w:basedOn w:val="a"/>
    <w:rsid w:val="00D00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00A62"/>
    <w:rPr>
      <w:color w:val="0000FF"/>
      <w:u w:val="single"/>
    </w:rPr>
  </w:style>
  <w:style w:type="character" w:customStyle="1" w:styleId="rvts13">
    <w:name w:val="rvts13"/>
    <w:basedOn w:val="a0"/>
    <w:rsid w:val="00D00A62"/>
  </w:style>
  <w:style w:type="character" w:customStyle="1" w:styleId="rvts37">
    <w:name w:val="rvts37"/>
    <w:basedOn w:val="a0"/>
    <w:rsid w:val="00D00A62"/>
  </w:style>
  <w:style w:type="paragraph" w:customStyle="1" w:styleId="rvps3">
    <w:name w:val="rvps3"/>
    <w:basedOn w:val="a"/>
    <w:rsid w:val="00D00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0">
    <w:name w:val="rvts40"/>
    <w:basedOn w:val="a0"/>
    <w:rsid w:val="00D00A62"/>
  </w:style>
  <w:style w:type="paragraph" w:customStyle="1" w:styleId="rvps12">
    <w:name w:val="rvps12"/>
    <w:basedOn w:val="a"/>
    <w:rsid w:val="00D00A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D00A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
    <w:rsid w:val="00D00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D00A62"/>
  </w:style>
  <w:style w:type="paragraph" w:customStyle="1" w:styleId="rvps15">
    <w:name w:val="rvps15"/>
    <w:basedOn w:val="a"/>
    <w:rsid w:val="00D00A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rsid w:val="00D00A62"/>
    <w:pPr>
      <w:widowControl w:val="0"/>
      <w:autoSpaceDE w:val="0"/>
      <w:autoSpaceDN w:val="0"/>
      <w:spacing w:after="0" w:line="240" w:lineRule="auto"/>
      <w:jc w:val="right"/>
    </w:pPr>
    <w:rPr>
      <w:rFonts w:ascii="Arial" w:eastAsia="Times New Roman" w:hAnsi="Arial" w:cs="Arial"/>
      <w:sz w:val="32"/>
      <w:szCs w:val="32"/>
      <w:lang w:eastAsia="ru-RU"/>
    </w:rPr>
  </w:style>
  <w:style w:type="character" w:customStyle="1" w:styleId="2">
    <w:name w:val="Основной текст (2)_"/>
    <w:link w:val="21"/>
    <w:rsid w:val="00D00A62"/>
    <w:rPr>
      <w:shd w:val="clear" w:color="auto" w:fill="FFFFFF"/>
    </w:rPr>
  </w:style>
  <w:style w:type="paragraph" w:customStyle="1" w:styleId="21">
    <w:name w:val="Основной текст (2)1"/>
    <w:basedOn w:val="a"/>
    <w:link w:val="2"/>
    <w:rsid w:val="00D00A62"/>
    <w:pPr>
      <w:widowControl w:val="0"/>
      <w:shd w:val="clear" w:color="auto" w:fill="FFFFFF"/>
      <w:spacing w:before="780" w:after="780" w:line="278" w:lineRule="exact"/>
      <w:ind w:hanging="400"/>
    </w:pPr>
  </w:style>
  <w:style w:type="paragraph" w:styleId="a4">
    <w:name w:val="Balloon Text"/>
    <w:basedOn w:val="a"/>
    <w:link w:val="a5"/>
    <w:uiPriority w:val="99"/>
    <w:semiHidden/>
    <w:unhideWhenUsed/>
    <w:rsid w:val="007D7DC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D7DCC"/>
    <w:rPr>
      <w:rFonts w:ascii="Segoe UI" w:hAnsi="Segoe UI" w:cs="Segoe UI"/>
      <w:sz w:val="18"/>
      <w:szCs w:val="18"/>
    </w:rPr>
  </w:style>
  <w:style w:type="paragraph" w:styleId="a6">
    <w:name w:val="Body Text"/>
    <w:basedOn w:val="a"/>
    <w:link w:val="a7"/>
    <w:rsid w:val="00A56D0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rsid w:val="00A56D0C"/>
    <w:rPr>
      <w:rFonts w:ascii="Times New Roman" w:eastAsia="Times New Roman" w:hAnsi="Times New Roman" w:cs="Times New Roman"/>
      <w:sz w:val="20"/>
      <w:szCs w:val="20"/>
      <w:lang w:eastAsia="ru-RU"/>
    </w:rPr>
  </w:style>
  <w:style w:type="character" w:customStyle="1" w:styleId="rvts9">
    <w:name w:val="rvts9"/>
    <w:basedOn w:val="a0"/>
    <w:rsid w:val="00A56D0C"/>
  </w:style>
  <w:style w:type="paragraph" w:styleId="a8">
    <w:name w:val="List Paragraph"/>
    <w:basedOn w:val="a"/>
    <w:uiPriority w:val="34"/>
    <w:qFormat/>
    <w:rsid w:val="006B24D2"/>
    <w:pPr>
      <w:ind w:left="720"/>
      <w:contextualSpacing/>
    </w:pPr>
  </w:style>
  <w:style w:type="paragraph" w:styleId="a9">
    <w:name w:val="header"/>
    <w:basedOn w:val="a"/>
    <w:link w:val="aa"/>
    <w:uiPriority w:val="99"/>
    <w:unhideWhenUsed/>
    <w:rsid w:val="007A178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A1780"/>
  </w:style>
  <w:style w:type="paragraph" w:styleId="ab">
    <w:name w:val="footer"/>
    <w:basedOn w:val="a"/>
    <w:link w:val="ac"/>
    <w:uiPriority w:val="99"/>
    <w:unhideWhenUsed/>
    <w:rsid w:val="007A178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A1780"/>
  </w:style>
  <w:style w:type="character" w:customStyle="1" w:styleId="10">
    <w:name w:val="Заголовок 1 Знак"/>
    <w:basedOn w:val="a0"/>
    <w:link w:val="1"/>
    <w:rsid w:val="000B6385"/>
    <w:rPr>
      <w:rFonts w:ascii="Times New Roman" w:eastAsia="Times New Roman" w:hAnsi="Times New Roman" w:cs="Times New Roman"/>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352955">
      <w:bodyDiv w:val="1"/>
      <w:marLeft w:val="0"/>
      <w:marRight w:val="0"/>
      <w:marTop w:val="0"/>
      <w:marBottom w:val="0"/>
      <w:divBdr>
        <w:top w:val="none" w:sz="0" w:space="0" w:color="auto"/>
        <w:left w:val="none" w:sz="0" w:space="0" w:color="auto"/>
        <w:bottom w:val="none" w:sz="0" w:space="0" w:color="auto"/>
        <w:right w:val="none" w:sz="0" w:space="0" w:color="auto"/>
      </w:divBdr>
      <w:divsChild>
        <w:div w:id="712192688">
          <w:marLeft w:val="0"/>
          <w:marRight w:val="0"/>
          <w:marTop w:val="150"/>
          <w:marBottom w:val="150"/>
          <w:divBdr>
            <w:top w:val="none" w:sz="0" w:space="0" w:color="auto"/>
            <w:left w:val="none" w:sz="0" w:space="0" w:color="auto"/>
            <w:bottom w:val="none" w:sz="0" w:space="0" w:color="auto"/>
            <w:right w:val="none" w:sz="0" w:space="0" w:color="auto"/>
          </w:divBdr>
        </w:div>
        <w:div w:id="1180778285">
          <w:marLeft w:val="0"/>
          <w:marRight w:val="0"/>
          <w:marTop w:val="0"/>
          <w:marBottom w:val="150"/>
          <w:divBdr>
            <w:top w:val="none" w:sz="0" w:space="0" w:color="auto"/>
            <w:left w:val="none" w:sz="0" w:space="0" w:color="auto"/>
            <w:bottom w:val="none" w:sz="0" w:space="0" w:color="auto"/>
            <w:right w:val="none" w:sz="0" w:space="0" w:color="auto"/>
          </w:divBdr>
        </w:div>
        <w:div w:id="792409836">
          <w:marLeft w:val="0"/>
          <w:marRight w:val="0"/>
          <w:marTop w:val="150"/>
          <w:marBottom w:val="150"/>
          <w:divBdr>
            <w:top w:val="none" w:sz="0" w:space="0" w:color="auto"/>
            <w:left w:val="none" w:sz="0" w:space="0" w:color="auto"/>
            <w:bottom w:val="none" w:sz="0" w:space="0" w:color="auto"/>
            <w:right w:val="none" w:sz="0" w:space="0" w:color="auto"/>
          </w:divBdr>
        </w:div>
      </w:divsChild>
    </w:div>
    <w:div w:id="116289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2.rada.gov.ua/laws/show/1805-14" TargetMode="External"/><Relationship Id="rId18" Type="http://schemas.openxmlformats.org/officeDocument/2006/relationships/hyperlink" Target="http://zakon2.rada.gov.ua/laws/show/2807-15" TargetMode="External"/><Relationship Id="rId26" Type="http://schemas.openxmlformats.org/officeDocument/2006/relationships/hyperlink" Target="http://zakon2.rada.gov.ua/laws/show/318-2002-%D0%BF" TargetMode="External"/><Relationship Id="rId39" Type="http://schemas.openxmlformats.org/officeDocument/2006/relationships/hyperlink" Target="http://zakon2.rada.gov.ua/laws/show/1342-2009-%D0%BF/paran13" TargetMode="External"/><Relationship Id="rId21" Type="http://schemas.openxmlformats.org/officeDocument/2006/relationships/hyperlink" Target="http://zakon2.rada.gov.ua/laws/show/2807-15" TargetMode="External"/><Relationship Id="rId34" Type="http://schemas.openxmlformats.org/officeDocument/2006/relationships/hyperlink" Target="http://zakon2.rada.gov.ua/laws/show/3353-12" TargetMode="External"/><Relationship Id="rId42" Type="http://schemas.openxmlformats.org/officeDocument/2006/relationships/hyperlink" Target="http://zakon2.rada.gov.ua/laws/show/2807-15" TargetMode="External"/><Relationship Id="rId47" Type="http://schemas.openxmlformats.org/officeDocument/2006/relationships/hyperlink" Target="http://zakon2.rada.gov.ua/laws/show/z1937-12/paran13" TargetMode="External"/><Relationship Id="rId50" Type="http://schemas.openxmlformats.org/officeDocument/2006/relationships/hyperlink" Target="http://zakon2.rada.gov.ua/laws/show/z0182-02" TargetMode="External"/><Relationship Id="rId55" Type="http://schemas.openxmlformats.org/officeDocument/2006/relationships/hyperlink" Target="http://zakon2.rada.gov.ua/laws/show/z0457-11" TargetMode="External"/><Relationship Id="rId63" Type="http://schemas.openxmlformats.org/officeDocument/2006/relationships/hyperlink" Target="http://zakon2.rada.gov.ua/laws/show/2807-15" TargetMode="External"/><Relationship Id="rId68"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zakon2.rada.gov.ua/laws/show/2807-15" TargetMode="External"/><Relationship Id="rId29" Type="http://schemas.openxmlformats.org/officeDocument/2006/relationships/hyperlink" Target="http://zakon2.rada.gov.ua/laws/show/3055-1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2.rada.gov.ua/laws/show/2807-15" TargetMode="External"/><Relationship Id="rId24" Type="http://schemas.openxmlformats.org/officeDocument/2006/relationships/hyperlink" Target="http://zakon2.rada.gov.ua/laws/show/z0378-96" TargetMode="External"/><Relationship Id="rId32" Type="http://schemas.openxmlformats.org/officeDocument/2006/relationships/hyperlink" Target="http://zakon2.rada.gov.ua/laws/show/1306-2001-%D0%BF/paran16" TargetMode="External"/><Relationship Id="rId37" Type="http://schemas.openxmlformats.org/officeDocument/2006/relationships/hyperlink" Target="http://zakon2.rada.gov.ua/laws/show/z0457-11" TargetMode="External"/><Relationship Id="rId40" Type="http://schemas.openxmlformats.org/officeDocument/2006/relationships/hyperlink" Target="http://zakon2.rada.gov.ua/laws/show/z0252-15/paran14" TargetMode="External"/><Relationship Id="rId45" Type="http://schemas.openxmlformats.org/officeDocument/2006/relationships/hyperlink" Target="http://zakon2.rada.gov.ua/laws/show/2807-15" TargetMode="External"/><Relationship Id="rId53" Type="http://schemas.openxmlformats.org/officeDocument/2006/relationships/hyperlink" Target="http://zakon2.rada.gov.ua/laws/show/138-2017-%D0%BF/paran12" TargetMode="External"/><Relationship Id="rId58" Type="http://schemas.openxmlformats.org/officeDocument/2006/relationships/hyperlink" Target="http://zakon2.rada.gov.ua/laws/show/z1529-17/print1509604607625848" TargetMode="External"/><Relationship Id="rId66" Type="http://schemas.openxmlformats.org/officeDocument/2006/relationships/hyperlink" Target="http://zakon2.rada.gov.ua/laws/show/z0927-05" TargetMode="External"/><Relationship Id="rId5" Type="http://schemas.openxmlformats.org/officeDocument/2006/relationships/webSettings" Target="webSettings.xml"/><Relationship Id="rId15" Type="http://schemas.openxmlformats.org/officeDocument/2006/relationships/hyperlink" Target="http://zakon2.rada.gov.ua/laws/show/2625-14" TargetMode="External"/><Relationship Id="rId23" Type="http://schemas.openxmlformats.org/officeDocument/2006/relationships/hyperlink" Target="http://zakon2.rada.gov.ua/laws/show/2059-19" TargetMode="External"/><Relationship Id="rId28" Type="http://schemas.openxmlformats.org/officeDocument/2006/relationships/hyperlink" Target="http://zakon2.rada.gov.ua/laws/show/1768-2001-%D0%BF" TargetMode="External"/><Relationship Id="rId36" Type="http://schemas.openxmlformats.org/officeDocument/2006/relationships/hyperlink" Target="http://zakon2.rada.gov.ua/laws/show/z0365-12/paran13" TargetMode="External"/><Relationship Id="rId49" Type="http://schemas.openxmlformats.org/officeDocument/2006/relationships/hyperlink" Target="http://zakon2.rada.gov.ua/laws/show/z0880-06" TargetMode="External"/><Relationship Id="rId57" Type="http://schemas.openxmlformats.org/officeDocument/2006/relationships/hyperlink" Target="http://zakon2.rada.gov.ua/laws/show/z0365-12/paran13" TargetMode="External"/><Relationship Id="rId61" Type="http://schemas.openxmlformats.org/officeDocument/2006/relationships/hyperlink" Target="http://zakon2.rada.gov.ua/laws/show/z0252-15/paran14" TargetMode="External"/><Relationship Id="rId10" Type="http://schemas.openxmlformats.org/officeDocument/2006/relationships/hyperlink" Target="http://zakon2.rada.gov.ua/laws/show/2755-17" TargetMode="External"/><Relationship Id="rId19" Type="http://schemas.openxmlformats.org/officeDocument/2006/relationships/hyperlink" Target="http://zakon2.rada.gov.ua/laws/show/z0189-04/paran16" TargetMode="External"/><Relationship Id="rId31" Type="http://schemas.openxmlformats.org/officeDocument/2006/relationships/hyperlink" Target="http://zakon2.rada.gov.ua/laws/show/z0880-06" TargetMode="External"/><Relationship Id="rId44" Type="http://schemas.openxmlformats.org/officeDocument/2006/relationships/hyperlink" Target="http://zakon2.rada.gov.ua/laws/show/z1110-04" TargetMode="External"/><Relationship Id="rId52" Type="http://schemas.openxmlformats.org/officeDocument/2006/relationships/hyperlink" Target="http://zakon2.rada.gov.ua/laws/show/1369-96-%D0%BF" TargetMode="External"/><Relationship Id="rId60" Type="http://schemas.openxmlformats.org/officeDocument/2006/relationships/hyperlink" Target="http://zakon2.rada.gov.ua/laws/show/z1330-11" TargetMode="External"/><Relationship Id="rId65" Type="http://schemas.openxmlformats.org/officeDocument/2006/relationships/hyperlink" Target="http://zakon2.rada.gov.ua/laws/show/2807-15"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zakon2.rada.gov.ua/laws/show/280/97-%D0%B2%D1%80" TargetMode="External"/><Relationship Id="rId22" Type="http://schemas.openxmlformats.org/officeDocument/2006/relationships/hyperlink" Target="http://zakon2.rada.gov.ua/laws/show/1264-12" TargetMode="External"/><Relationship Id="rId27" Type="http://schemas.openxmlformats.org/officeDocument/2006/relationships/hyperlink" Target="http://zakon2.rada.gov.ua/laws/show/878-2001-%D0%BF" TargetMode="External"/><Relationship Id="rId30" Type="http://schemas.openxmlformats.org/officeDocument/2006/relationships/hyperlink" Target="http://zakon2.rada.gov.ua/laws/show/z0880-06" TargetMode="External"/><Relationship Id="rId35" Type="http://schemas.openxmlformats.org/officeDocument/2006/relationships/hyperlink" Target="http://zakon2.rada.gov.ua/laws/show/2862-15" TargetMode="External"/><Relationship Id="rId43" Type="http://schemas.openxmlformats.org/officeDocument/2006/relationships/hyperlink" Target="http://zakon2.rada.gov.ua/laws/show/z0457-11" TargetMode="External"/><Relationship Id="rId48" Type="http://schemas.openxmlformats.org/officeDocument/2006/relationships/hyperlink" Target="http://zakon2.rada.gov.ua/laws/show/z1529-17/print1509604607625848" TargetMode="External"/><Relationship Id="rId56" Type="http://schemas.openxmlformats.org/officeDocument/2006/relationships/hyperlink" Target="http://zakon2.rada.gov.ua/laws/show/z1157-11" TargetMode="External"/><Relationship Id="rId64" Type="http://schemas.openxmlformats.org/officeDocument/2006/relationships/hyperlink" Target="http://zakon2.rada.gov.ua/laws/show/2807-15"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zakon2.rada.gov.ua/laws/show/1045-2006-%D0%BF/paran10" TargetMode="External"/><Relationship Id="rId3" Type="http://schemas.microsoft.com/office/2007/relationships/stylesWithEffects" Target="stylesWithEffects.xml"/><Relationship Id="rId12" Type="http://schemas.openxmlformats.org/officeDocument/2006/relationships/hyperlink" Target="http://zakon2.rada.gov.ua/laws/show/3038-17" TargetMode="External"/><Relationship Id="rId17" Type="http://schemas.openxmlformats.org/officeDocument/2006/relationships/hyperlink" Target="http://zakon2.rada.gov.ua/laws/show/2059-19" TargetMode="External"/><Relationship Id="rId25" Type="http://schemas.openxmlformats.org/officeDocument/2006/relationships/hyperlink" Target="http://zakon2.rada.gov.ua/laws/show/z0231-95/paran16" TargetMode="External"/><Relationship Id="rId33" Type="http://schemas.openxmlformats.org/officeDocument/2006/relationships/hyperlink" Target="http://zakon2.rada.gov.ua/laws/show/1306-2001-%D0%BF/paran16" TargetMode="External"/><Relationship Id="rId38" Type="http://schemas.openxmlformats.org/officeDocument/2006/relationships/hyperlink" Target="http://zakon2.rada.gov.ua/laws/show/115-96-%D0%BF" TargetMode="External"/><Relationship Id="rId46" Type="http://schemas.openxmlformats.org/officeDocument/2006/relationships/hyperlink" Target="http://zakon2.rada.gov.ua/laws/show/2807-15" TargetMode="External"/><Relationship Id="rId59" Type="http://schemas.openxmlformats.org/officeDocument/2006/relationships/hyperlink" Target="http://zakon2.rada.gov.ua/laws/show/198-94-%D0%BF" TargetMode="External"/><Relationship Id="rId67" Type="http://schemas.openxmlformats.org/officeDocument/2006/relationships/hyperlink" Target="http://zakon2.rada.gov.ua/laws/show/v0056858-14" TargetMode="External"/><Relationship Id="rId20" Type="http://schemas.openxmlformats.org/officeDocument/2006/relationships/hyperlink" Target="http://zakon2.rada.gov.ua/laws/show/2456-12" TargetMode="External"/><Relationship Id="rId41" Type="http://schemas.openxmlformats.org/officeDocument/2006/relationships/hyperlink" Target="http://zakon2.rada.gov.ua/laws/show/213/95-%D0%B2%D1%80" TargetMode="External"/><Relationship Id="rId54" Type="http://schemas.openxmlformats.org/officeDocument/2006/relationships/hyperlink" Target="http://zakon2.rada.gov.ua/laws/show/1173-2011-%D0%BF" TargetMode="External"/><Relationship Id="rId62" Type="http://schemas.openxmlformats.org/officeDocument/2006/relationships/hyperlink" Target="http://zakon2.rada.gov.ua/laws/show/2807-15"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16</Pages>
  <Words>8698</Words>
  <Characters>49580</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Секретарь Елена</cp:lastModifiedBy>
  <cp:revision>17</cp:revision>
  <cp:lastPrinted>2018-08-15T12:26:00Z</cp:lastPrinted>
  <dcterms:created xsi:type="dcterms:W3CDTF">2018-05-21T10:45:00Z</dcterms:created>
  <dcterms:modified xsi:type="dcterms:W3CDTF">2018-08-16T11:01:00Z</dcterms:modified>
</cp:coreProperties>
</file>