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6" w:rsidRPr="00B26EC3" w:rsidRDefault="00AD2E06" w:rsidP="00912DCC">
      <w:pPr>
        <w:pStyle w:val="a3"/>
        <w:jc w:val="center"/>
        <w:rPr>
          <w:rFonts w:ascii="Times New Roman" w:hAnsi="Times New Roman"/>
          <w:kern w:val="36"/>
          <w:lang w:val="en-US" w:eastAsia="ru-RU"/>
        </w:rPr>
      </w:pPr>
      <w:r>
        <w:rPr>
          <w:rFonts w:ascii="Times New Roman" w:hAnsi="Times New Roman"/>
          <w:kern w:val="36"/>
          <w:lang w:eastAsia="ru-RU"/>
        </w:rPr>
        <w:t xml:space="preserve">Протокол № </w:t>
      </w:r>
      <w:r w:rsidR="00B26EC3">
        <w:rPr>
          <w:rFonts w:ascii="Times New Roman" w:hAnsi="Times New Roman"/>
          <w:kern w:val="36"/>
          <w:lang w:val="en-US" w:eastAsia="ru-RU"/>
        </w:rPr>
        <w:t>4</w:t>
      </w:r>
      <w:bookmarkStart w:id="0" w:name="_GoBack"/>
      <w:bookmarkEnd w:id="0"/>
    </w:p>
    <w:p w:rsidR="00AD2E06" w:rsidRDefault="00AD2E06" w:rsidP="00912DCC">
      <w:pPr>
        <w:pStyle w:val="a3"/>
        <w:jc w:val="center"/>
        <w:rPr>
          <w:rFonts w:ascii="Times New Roman" w:hAnsi="Times New Roman"/>
          <w:kern w:val="36"/>
          <w:lang w:val="uk-UA" w:eastAsia="ru-RU"/>
        </w:rPr>
      </w:pPr>
      <w:r>
        <w:rPr>
          <w:rFonts w:ascii="Times New Roman" w:hAnsi="Times New Roman"/>
          <w:kern w:val="36"/>
          <w:lang w:val="uk-UA" w:eastAsia="ru-RU"/>
        </w:rPr>
        <w:t xml:space="preserve">позачергового </w:t>
      </w:r>
      <w:proofErr w:type="spellStart"/>
      <w:r>
        <w:rPr>
          <w:rFonts w:ascii="Times New Roman" w:hAnsi="Times New Roman"/>
          <w:kern w:val="36"/>
          <w:lang w:eastAsia="ru-RU"/>
        </w:rPr>
        <w:t>засідання</w:t>
      </w:r>
      <w:proofErr w:type="spellEnd"/>
      <w:r>
        <w:rPr>
          <w:rFonts w:ascii="Times New Roman" w:hAnsi="Times New Roman"/>
          <w:kern w:val="36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36"/>
          <w:lang w:eastAsia="ru-RU"/>
        </w:rPr>
        <w:t>Громадської</w:t>
      </w:r>
      <w:proofErr w:type="spellEnd"/>
      <w:r>
        <w:rPr>
          <w:rFonts w:ascii="Times New Roman" w:hAnsi="Times New Roman"/>
          <w:kern w:val="36"/>
          <w:lang w:eastAsia="ru-RU"/>
        </w:rPr>
        <w:t xml:space="preserve"> ради</w:t>
      </w:r>
    </w:p>
    <w:p w:rsidR="00AD2E06" w:rsidRDefault="00AD2E06" w:rsidP="00912DCC">
      <w:pPr>
        <w:pStyle w:val="a3"/>
        <w:jc w:val="center"/>
        <w:rPr>
          <w:rFonts w:ascii="Times New Roman" w:hAnsi="Times New Roman"/>
          <w:kern w:val="36"/>
          <w:lang w:val="uk-UA" w:eastAsia="ru-RU"/>
        </w:rPr>
      </w:pPr>
      <w:r>
        <w:rPr>
          <w:rFonts w:ascii="Times New Roman" w:hAnsi="Times New Roman"/>
          <w:kern w:val="36"/>
          <w:lang w:eastAsia="ru-RU"/>
        </w:rPr>
        <w:t xml:space="preserve"> при </w:t>
      </w:r>
      <w:r>
        <w:rPr>
          <w:rFonts w:ascii="Times New Roman" w:hAnsi="Times New Roman"/>
          <w:kern w:val="36"/>
          <w:lang w:val="uk-UA" w:eastAsia="ru-RU"/>
        </w:rPr>
        <w:t>виконкомі Дружківської міської ради</w:t>
      </w:r>
    </w:p>
    <w:p w:rsidR="00AD2E06" w:rsidRDefault="00AD2E06" w:rsidP="00912DCC">
      <w:pPr>
        <w:pStyle w:val="a3"/>
        <w:rPr>
          <w:rFonts w:ascii="Times New Roman" w:hAnsi="Times New Roman"/>
          <w:lang w:val="uk-UA" w:eastAsia="ru-RU"/>
        </w:rPr>
      </w:pPr>
    </w:p>
    <w:p w:rsidR="00AD2E06" w:rsidRDefault="00AD2E06" w:rsidP="00912D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Дата та час  проведення: 11.03.2016       14.30</w:t>
      </w:r>
    </w:p>
    <w:p w:rsidR="00AD2E06" w:rsidRDefault="00AD2E06" w:rsidP="00912DCC">
      <w:pPr>
        <w:rPr>
          <w:sz w:val="22"/>
          <w:szCs w:val="22"/>
        </w:rPr>
      </w:pPr>
      <w:r>
        <w:rPr>
          <w:sz w:val="22"/>
          <w:szCs w:val="22"/>
        </w:rPr>
        <w:t xml:space="preserve">      м. Дружківка  </w:t>
      </w:r>
      <w:proofErr w:type="spellStart"/>
      <w:r>
        <w:rPr>
          <w:sz w:val="22"/>
          <w:szCs w:val="22"/>
        </w:rPr>
        <w:t>вул.Соборна</w:t>
      </w:r>
      <w:proofErr w:type="spellEnd"/>
      <w:r>
        <w:rPr>
          <w:sz w:val="22"/>
          <w:szCs w:val="22"/>
        </w:rPr>
        <w:t>, 16</w:t>
      </w:r>
    </w:p>
    <w:p w:rsidR="00AD2E06" w:rsidRDefault="00AD2E06" w:rsidP="00912DCC">
      <w:pPr>
        <w:rPr>
          <w:sz w:val="22"/>
          <w:szCs w:val="22"/>
        </w:rPr>
      </w:pPr>
      <w:r>
        <w:rPr>
          <w:sz w:val="22"/>
          <w:szCs w:val="22"/>
        </w:rPr>
        <w:t xml:space="preserve">      мала зала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AD2E06" w:rsidRDefault="00AD2E06" w:rsidP="00912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D2E06" w:rsidRDefault="00AD2E06" w:rsidP="00912DCC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Присутні: </w:t>
      </w:r>
    </w:p>
    <w:p w:rsidR="00AD2E06" w:rsidRDefault="00AD2E06" w:rsidP="00912DCC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>Члени громадської ради – 15</w:t>
      </w:r>
    </w:p>
    <w:p w:rsidR="00AD2E06" w:rsidRDefault="00AD2E06" w:rsidP="00912DCC">
      <w:pPr>
        <w:pStyle w:val="a4"/>
        <w:numPr>
          <w:ilvl w:val="0"/>
          <w:numId w:val="1"/>
        </w:numPr>
        <w:tabs>
          <w:tab w:val="left" w:pos="0"/>
        </w:tabs>
        <w:spacing w:before="100" w:beforeAutospacing="1" w:after="100" w:afterAutospacing="1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Відсутні –  </w:t>
      </w:r>
      <w:proofErr w:type="spellStart"/>
      <w:r>
        <w:rPr>
          <w:sz w:val="22"/>
          <w:szCs w:val="22"/>
        </w:rPr>
        <w:t>Макеєва</w:t>
      </w:r>
      <w:proofErr w:type="spellEnd"/>
      <w:r>
        <w:rPr>
          <w:sz w:val="22"/>
          <w:szCs w:val="22"/>
        </w:rPr>
        <w:t xml:space="preserve"> М.В., </w:t>
      </w:r>
      <w:proofErr w:type="spellStart"/>
      <w:r>
        <w:rPr>
          <w:sz w:val="22"/>
          <w:szCs w:val="22"/>
        </w:rPr>
        <w:t>Кірикова</w:t>
      </w:r>
      <w:proofErr w:type="spellEnd"/>
      <w:r>
        <w:rPr>
          <w:sz w:val="22"/>
          <w:szCs w:val="22"/>
        </w:rPr>
        <w:t xml:space="preserve"> І.М., Суховерха Ю.В., </w:t>
      </w:r>
      <w:proofErr w:type="spellStart"/>
      <w:r>
        <w:rPr>
          <w:sz w:val="22"/>
          <w:szCs w:val="22"/>
        </w:rPr>
        <w:t>Лагута</w:t>
      </w:r>
      <w:proofErr w:type="spellEnd"/>
      <w:r>
        <w:rPr>
          <w:sz w:val="22"/>
          <w:szCs w:val="22"/>
        </w:rPr>
        <w:t xml:space="preserve"> Ю.В. (б), Довбня І.Г.(б), </w:t>
      </w:r>
      <w:proofErr w:type="spellStart"/>
      <w:r>
        <w:rPr>
          <w:sz w:val="22"/>
          <w:szCs w:val="22"/>
        </w:rPr>
        <w:t>Серебрянніков</w:t>
      </w:r>
      <w:proofErr w:type="spellEnd"/>
      <w:r>
        <w:rPr>
          <w:sz w:val="22"/>
          <w:szCs w:val="22"/>
        </w:rPr>
        <w:t xml:space="preserve"> М.В.</w:t>
      </w:r>
    </w:p>
    <w:p w:rsidR="00AD2E06" w:rsidRDefault="00AD2E06" w:rsidP="00912DCC">
      <w:pPr>
        <w:pStyle w:val="a4"/>
        <w:tabs>
          <w:tab w:val="left" w:pos="0"/>
        </w:tabs>
        <w:spacing w:before="100" w:beforeAutospacing="1" w:after="100" w:afterAutospacing="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3.Запрошені – </w:t>
      </w:r>
      <w:proofErr w:type="spellStart"/>
      <w:r>
        <w:rPr>
          <w:sz w:val="22"/>
          <w:szCs w:val="22"/>
        </w:rPr>
        <w:t>Мамцева</w:t>
      </w:r>
      <w:proofErr w:type="spellEnd"/>
      <w:r>
        <w:rPr>
          <w:sz w:val="22"/>
          <w:szCs w:val="22"/>
        </w:rPr>
        <w:t xml:space="preserve"> І.В., завідувач сектором  з внутрішньополітичних питань; заступник міського голови з питань діяльності виконавчих органів влади Верещагін Руслан Олегович, </w:t>
      </w:r>
      <w:proofErr w:type="spellStart"/>
      <w:r>
        <w:rPr>
          <w:sz w:val="22"/>
          <w:szCs w:val="22"/>
        </w:rPr>
        <w:t>Долбещенков</w:t>
      </w:r>
      <w:proofErr w:type="spellEnd"/>
      <w:r>
        <w:rPr>
          <w:sz w:val="22"/>
          <w:szCs w:val="22"/>
        </w:rPr>
        <w:t xml:space="preserve"> Олексій Олександрович, директор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ВУВКГ Компанія «Вода Донбасу», головний бухгалтер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 Князева Олена Вікторівна, начальник економічного відділу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 </w:t>
      </w:r>
      <w:proofErr w:type="spellStart"/>
      <w:r>
        <w:rPr>
          <w:sz w:val="22"/>
          <w:szCs w:val="22"/>
        </w:rPr>
        <w:t>Єремко</w:t>
      </w:r>
      <w:proofErr w:type="spellEnd"/>
      <w:r>
        <w:rPr>
          <w:sz w:val="22"/>
          <w:szCs w:val="22"/>
        </w:rPr>
        <w:t xml:space="preserve"> Інна Миколаївна, начальник виробничо-технічної служби </w:t>
      </w:r>
      <w:proofErr w:type="spellStart"/>
      <w:r>
        <w:rPr>
          <w:sz w:val="22"/>
          <w:szCs w:val="22"/>
        </w:rPr>
        <w:t>Демент'єва</w:t>
      </w:r>
      <w:proofErr w:type="spellEnd"/>
      <w:r>
        <w:rPr>
          <w:sz w:val="22"/>
          <w:szCs w:val="22"/>
        </w:rPr>
        <w:t xml:space="preserve"> Олена Миколаївна.</w:t>
      </w:r>
    </w:p>
    <w:p w:rsidR="00AD2E06" w:rsidRDefault="00AD2E06" w:rsidP="00912DCC">
      <w:pPr>
        <w:pStyle w:val="a4"/>
        <w:tabs>
          <w:tab w:val="left" w:pos="0"/>
        </w:tabs>
        <w:spacing w:before="100" w:beforeAutospacing="1" w:after="100" w:afterAutospacing="1"/>
        <w:ind w:left="0"/>
        <w:rPr>
          <w:sz w:val="22"/>
          <w:szCs w:val="22"/>
        </w:rPr>
      </w:pPr>
    </w:p>
    <w:p w:rsidR="00AD2E06" w:rsidRDefault="00AD2E06" w:rsidP="00CA3798">
      <w:pPr>
        <w:pStyle w:val="a4"/>
        <w:tabs>
          <w:tab w:val="left" w:pos="0"/>
        </w:tabs>
        <w:spacing w:before="100" w:beforeAutospacing="1" w:after="100" w:afterAutospacing="1"/>
        <w:ind w:left="0"/>
        <w:jc w:val="both"/>
        <w:rPr>
          <w:sz w:val="22"/>
          <w:szCs w:val="22"/>
        </w:rPr>
      </w:pPr>
    </w:p>
    <w:p w:rsidR="00AD2E06" w:rsidRDefault="00AD2E06" w:rsidP="00CA3798">
      <w:pPr>
        <w:pStyle w:val="a4"/>
        <w:tabs>
          <w:tab w:val="left" w:pos="0"/>
        </w:tabs>
        <w:spacing w:before="100" w:beforeAutospacing="1" w:after="100" w:afterAutospacing="1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Засідання розпочато промовою Василенко Ж.Ю, яка повідомила, що присутніх на засідання 14  осіб (</w:t>
      </w:r>
      <w:proofErr w:type="spellStart"/>
      <w:r>
        <w:rPr>
          <w:sz w:val="22"/>
          <w:szCs w:val="22"/>
        </w:rPr>
        <w:t>Оганов</w:t>
      </w:r>
      <w:proofErr w:type="spellEnd"/>
      <w:r>
        <w:rPr>
          <w:sz w:val="22"/>
          <w:szCs w:val="22"/>
        </w:rPr>
        <w:t xml:space="preserve"> запізнився), запрошені </w:t>
      </w:r>
      <w:proofErr w:type="spellStart"/>
      <w:r>
        <w:rPr>
          <w:sz w:val="22"/>
          <w:szCs w:val="22"/>
        </w:rPr>
        <w:t>Мамцева</w:t>
      </w:r>
      <w:proofErr w:type="spellEnd"/>
      <w:r>
        <w:rPr>
          <w:sz w:val="22"/>
          <w:szCs w:val="22"/>
        </w:rPr>
        <w:t xml:space="preserve"> І.В., завідувач сектором  з внутрішньополітичних питань; директор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ВУВКГ Компанія «Вода Донбасу»</w:t>
      </w:r>
      <w:r w:rsidRPr="00CA379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Долбещенков</w:t>
      </w:r>
      <w:proofErr w:type="spellEnd"/>
      <w:r>
        <w:rPr>
          <w:sz w:val="22"/>
          <w:szCs w:val="22"/>
        </w:rPr>
        <w:t xml:space="preserve"> О.О.,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 </w:t>
      </w:r>
      <w:proofErr w:type="spellStart"/>
      <w:r>
        <w:rPr>
          <w:sz w:val="22"/>
          <w:szCs w:val="22"/>
        </w:rPr>
        <w:t>Єремко</w:t>
      </w:r>
      <w:proofErr w:type="spellEnd"/>
      <w:r>
        <w:rPr>
          <w:sz w:val="22"/>
          <w:szCs w:val="22"/>
        </w:rPr>
        <w:t xml:space="preserve"> Інна Миколаївна, начальник виробничо-технічної служби </w:t>
      </w:r>
      <w:proofErr w:type="spellStart"/>
      <w:r>
        <w:rPr>
          <w:sz w:val="22"/>
          <w:szCs w:val="22"/>
        </w:rPr>
        <w:t>Демент'єва</w:t>
      </w:r>
      <w:proofErr w:type="spellEnd"/>
      <w:r>
        <w:rPr>
          <w:sz w:val="22"/>
          <w:szCs w:val="22"/>
        </w:rPr>
        <w:t xml:space="preserve"> Олена Миколаївна.</w:t>
      </w:r>
    </w:p>
    <w:p w:rsidR="00AD2E06" w:rsidRDefault="00AD2E06" w:rsidP="00912DCC">
      <w:pPr>
        <w:jc w:val="both"/>
      </w:pPr>
      <w:r>
        <w:rPr>
          <w:b/>
          <w:sz w:val="22"/>
          <w:szCs w:val="22"/>
        </w:rPr>
        <w:t>Слухали Василенко Ж.Ю.,</w:t>
      </w:r>
      <w:r>
        <w:rPr>
          <w:sz w:val="22"/>
          <w:szCs w:val="22"/>
        </w:rPr>
        <w:t xml:space="preserve"> голову Громадської ради, яка повідомила, що за ініціативою членів Громадської ради було скликано позачергове засідання.</w:t>
      </w:r>
      <w:r w:rsidRPr="00912D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Головою </w:t>
      </w:r>
      <w:r w:rsidRPr="003708AF">
        <w:rPr>
          <w:sz w:val="22"/>
          <w:szCs w:val="22"/>
        </w:rPr>
        <w:t>комісі</w:t>
      </w:r>
      <w:r>
        <w:rPr>
          <w:sz w:val="22"/>
          <w:szCs w:val="22"/>
        </w:rPr>
        <w:t>ї</w:t>
      </w:r>
      <w:r w:rsidRPr="003708AF">
        <w:rPr>
          <w:sz w:val="22"/>
          <w:szCs w:val="22"/>
        </w:rPr>
        <w:t xml:space="preserve"> щодо здійснення контролю з питань земельних відносин, житлово-комунального господарства та будівництва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Березуцьким</w:t>
      </w:r>
      <w:proofErr w:type="spellEnd"/>
      <w:r>
        <w:rPr>
          <w:sz w:val="22"/>
          <w:szCs w:val="22"/>
        </w:rPr>
        <w:t xml:space="preserve"> В.М. були сформульовані найболючіші питання щодо </w:t>
      </w:r>
      <w:r w:rsidRPr="0029427A">
        <w:t>обґрунтован</w:t>
      </w:r>
      <w:r>
        <w:t>о</w:t>
      </w:r>
      <w:r w:rsidRPr="0029427A">
        <w:t>ст</w:t>
      </w:r>
      <w:r>
        <w:t>і</w:t>
      </w:r>
      <w:r w:rsidRPr="0029427A">
        <w:t xml:space="preserve"> нових тарифів, виконання Постанови Кабінету міністрів №630, п.5</w:t>
      </w:r>
      <w:r>
        <w:t>,</w:t>
      </w:r>
      <w:r w:rsidRPr="0029427A">
        <w:t xml:space="preserve"> Постанови Кабінету міністрів №332, ч.3 ст.28 Закону України «Про метрологію та метрологічну діяльність», станом якості води, що надається населенню нашого міста</w:t>
      </w:r>
      <w:r>
        <w:t xml:space="preserve"> тощо. З цього приводу правлінням Громадської ради були підготовлені та направлені листи на заступника міського голови Верещагіна Руслана Олеговича, директора</w:t>
      </w:r>
      <w:r w:rsidR="00F8391D">
        <w:t xml:space="preserve"> обласного </w:t>
      </w:r>
      <w:r>
        <w:t xml:space="preserve"> КП «Вода Донбасу»</w:t>
      </w:r>
      <w:r w:rsidR="00F8391D">
        <w:t xml:space="preserve">, який </w:t>
      </w:r>
      <w:r>
        <w:t xml:space="preserve"> на жаль не підтвердив участі у сьогоднішній зустрічі. Пропоную засідання Громадської ради провести у форматі круглого столу, підтримуючись норм етикету, прохання надавати можливість задати питання та відповісти на нього, пам’ятати про регламент, не задавати однакові або тотожні питання. Роботу ради закінчити протягом години.</w:t>
      </w:r>
    </w:p>
    <w:p w:rsidR="00AD2E06" w:rsidRDefault="00AD2E06" w:rsidP="00912DCC">
      <w:pPr>
        <w:jc w:val="both"/>
        <w:rPr>
          <w:sz w:val="22"/>
          <w:szCs w:val="22"/>
        </w:rPr>
      </w:pPr>
      <w:r>
        <w:t>Слово надається голові комісії</w:t>
      </w:r>
      <w:r w:rsidRPr="00AD795B">
        <w:rPr>
          <w:sz w:val="22"/>
          <w:szCs w:val="22"/>
        </w:rPr>
        <w:t xml:space="preserve"> </w:t>
      </w:r>
      <w:r w:rsidRPr="003708AF">
        <w:rPr>
          <w:sz w:val="22"/>
          <w:szCs w:val="22"/>
        </w:rPr>
        <w:t>щодо здійснення контролю з питань земельних відносин, житлово-комунального господарства та будівництва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Березуцькому</w:t>
      </w:r>
      <w:proofErr w:type="spellEnd"/>
      <w:r>
        <w:rPr>
          <w:sz w:val="22"/>
          <w:szCs w:val="22"/>
        </w:rPr>
        <w:t xml:space="preserve"> В.М.</w:t>
      </w:r>
    </w:p>
    <w:p w:rsidR="00AD2E06" w:rsidRPr="00AD795B" w:rsidRDefault="00AD2E06" w:rsidP="00912DCC">
      <w:pPr>
        <w:jc w:val="both"/>
        <w:rPr>
          <w:b/>
          <w:sz w:val="22"/>
          <w:szCs w:val="22"/>
        </w:rPr>
      </w:pPr>
      <w:r w:rsidRPr="00AD795B">
        <w:rPr>
          <w:b/>
          <w:sz w:val="22"/>
          <w:szCs w:val="22"/>
        </w:rPr>
        <w:t>Виступив:</w:t>
      </w:r>
    </w:p>
    <w:p w:rsidR="00AD2E06" w:rsidRDefault="00AD2E06" w:rsidP="00912DCC">
      <w:pPr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>, член Громадської ради, голова</w:t>
      </w:r>
      <w:r w:rsidRPr="00AD795B">
        <w:t xml:space="preserve"> </w:t>
      </w:r>
      <w:r>
        <w:t>комісії</w:t>
      </w:r>
      <w:r w:rsidRPr="00AD795B">
        <w:rPr>
          <w:sz w:val="22"/>
          <w:szCs w:val="22"/>
        </w:rPr>
        <w:t xml:space="preserve"> </w:t>
      </w:r>
      <w:r w:rsidRPr="003708AF">
        <w:rPr>
          <w:sz w:val="22"/>
          <w:szCs w:val="22"/>
        </w:rPr>
        <w:t>щодо здійснення контролю з питань земельних відносин, житлово-комунального господарства та будівництва</w:t>
      </w:r>
      <w:r>
        <w:rPr>
          <w:sz w:val="22"/>
          <w:szCs w:val="22"/>
        </w:rPr>
        <w:t xml:space="preserve">, який зазначив, що ціна на послуги водоканалу у нашому місті стала вище ніж у сусідніх містах, проте трубопроводи складаються з хомутів і стан просто загрозливий, відсоток втрат води високий, відсоток заборгованості зріс. </w:t>
      </w:r>
    </w:p>
    <w:p w:rsidR="00AD2E06" w:rsidRDefault="00AD2E06" w:rsidP="00912DCC">
      <w:pPr>
        <w:jc w:val="both"/>
        <w:rPr>
          <w:sz w:val="22"/>
          <w:szCs w:val="22"/>
        </w:rPr>
      </w:pPr>
      <w:proofErr w:type="spellStart"/>
      <w:r w:rsidRPr="005F3B50">
        <w:rPr>
          <w:b/>
          <w:sz w:val="22"/>
          <w:szCs w:val="22"/>
        </w:rPr>
        <w:t>Врещагін</w:t>
      </w:r>
      <w:proofErr w:type="spellEnd"/>
      <w:r w:rsidRPr="005F3B50">
        <w:rPr>
          <w:b/>
          <w:sz w:val="22"/>
          <w:szCs w:val="22"/>
        </w:rPr>
        <w:t xml:space="preserve"> Р.О.,</w:t>
      </w:r>
      <w:r>
        <w:rPr>
          <w:sz w:val="22"/>
          <w:szCs w:val="22"/>
        </w:rPr>
        <w:t xml:space="preserve"> </w:t>
      </w:r>
      <w:r w:rsidR="00AC52DB">
        <w:rPr>
          <w:sz w:val="22"/>
          <w:szCs w:val="22"/>
        </w:rPr>
        <w:t>п</w:t>
      </w:r>
      <w:r>
        <w:rPr>
          <w:sz w:val="22"/>
          <w:szCs w:val="22"/>
        </w:rPr>
        <w:t>итання, що підняла ГР най</w:t>
      </w:r>
      <w:r w:rsidR="00AC52DB">
        <w:rPr>
          <w:sz w:val="22"/>
          <w:szCs w:val="22"/>
        </w:rPr>
        <w:t>важче</w:t>
      </w:r>
      <w:r>
        <w:rPr>
          <w:sz w:val="22"/>
          <w:szCs w:val="22"/>
        </w:rPr>
        <w:t>, але все одно ми можемо його розглядати тільки в межах наявних коштів. Візьмемо літо 2014 року, коли компанія понесла значні збитки, 40 днів місто було без води. Система розрахована на 30 тис</w:t>
      </w:r>
      <w:r w:rsidR="00AC52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куб.м</w:t>
      </w:r>
      <w:proofErr w:type="spellEnd"/>
      <w:r>
        <w:rPr>
          <w:sz w:val="22"/>
          <w:szCs w:val="22"/>
        </w:rPr>
        <w:t xml:space="preserve"> на добу, а ми використовуємо 12 тис</w:t>
      </w:r>
      <w:r w:rsidR="00AC52DB">
        <w:rPr>
          <w:sz w:val="22"/>
          <w:szCs w:val="22"/>
        </w:rPr>
        <w:t>.</w:t>
      </w:r>
      <w:r>
        <w:rPr>
          <w:sz w:val="22"/>
          <w:szCs w:val="22"/>
        </w:rPr>
        <w:t xml:space="preserve"> куб м, система дійсно вичерпала свій ресурс (старіше 43 років), труби треба замінювати, а ми займаємося заміною  люків, що вкрадені (98 %) , на бетонні, які не пристосовані, </w:t>
      </w:r>
      <w:r w:rsidR="00AC52DB">
        <w:rPr>
          <w:sz w:val="22"/>
          <w:szCs w:val="22"/>
        </w:rPr>
        <w:t xml:space="preserve">вони </w:t>
      </w:r>
      <w:r>
        <w:rPr>
          <w:sz w:val="22"/>
          <w:szCs w:val="22"/>
        </w:rPr>
        <w:t xml:space="preserve">ламаються,  засмічують колодязі. З міського бюджету на заміну </w:t>
      </w:r>
      <w:smartTag w:uri="urn:schemas-microsoft-com:office:smarttags" w:element="metricconverter">
        <w:smartTagPr>
          <w:attr w:name="ProductID" w:val="300 м"/>
        </w:smartTagPr>
        <w:r>
          <w:rPr>
            <w:sz w:val="22"/>
            <w:szCs w:val="22"/>
          </w:rPr>
          <w:t>300 м</w:t>
        </w:r>
      </w:smartTag>
      <w:r>
        <w:rPr>
          <w:sz w:val="22"/>
          <w:szCs w:val="22"/>
        </w:rPr>
        <w:t xml:space="preserve"> труб у сел. </w:t>
      </w:r>
      <w:proofErr w:type="spellStart"/>
      <w:r>
        <w:rPr>
          <w:sz w:val="22"/>
          <w:szCs w:val="22"/>
        </w:rPr>
        <w:t>Яківка</w:t>
      </w:r>
      <w:proofErr w:type="spellEnd"/>
      <w:r>
        <w:rPr>
          <w:sz w:val="22"/>
          <w:szCs w:val="22"/>
        </w:rPr>
        <w:t xml:space="preserve"> на вул. Урицького було виділено 21 тис грн. Ви задасте свої питання, а потім дасте оцінку робот</w:t>
      </w:r>
      <w:r w:rsidR="00AC52DB">
        <w:rPr>
          <w:sz w:val="22"/>
          <w:szCs w:val="22"/>
        </w:rPr>
        <w:t>и</w:t>
      </w:r>
      <w:r>
        <w:rPr>
          <w:sz w:val="22"/>
          <w:szCs w:val="22"/>
        </w:rPr>
        <w:t xml:space="preserve"> водоканалу, маючи на увазі, що перебоїв з водопостачання в нас немає, спеціалісти отримують зарплату з затримкою більш ніж на 3 місяці, а середня зарплата 2730 грн.</w:t>
      </w:r>
    </w:p>
    <w:p w:rsidR="00AD2E06" w:rsidRDefault="00AD2E06" w:rsidP="00AC52DB">
      <w:pPr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lastRenderedPageBreak/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якою ціною водоканал отримував і отримує зараз (після підвищення) воду від КП «Води Донбасу»?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 </w:t>
      </w:r>
      <w:r w:rsidRPr="0015679B">
        <w:rPr>
          <w:sz w:val="22"/>
          <w:szCs w:val="22"/>
        </w:rPr>
        <w:t>Ми один з 30 підрозділів компанії «Води Донбасу», такі сусідні міста як Слов</w:t>
      </w:r>
      <w:r>
        <w:rPr>
          <w:sz w:val="22"/>
          <w:szCs w:val="22"/>
        </w:rPr>
        <w:t>'</w:t>
      </w:r>
      <w:r w:rsidRPr="0015679B">
        <w:rPr>
          <w:sz w:val="22"/>
          <w:szCs w:val="22"/>
        </w:rPr>
        <w:t xml:space="preserve">янськ, Краматорськ, Артемівськ не входять </w:t>
      </w:r>
      <w:r w:rsidR="00AC52DB">
        <w:rPr>
          <w:sz w:val="22"/>
          <w:szCs w:val="22"/>
        </w:rPr>
        <w:t>до</w:t>
      </w:r>
      <w:r w:rsidRPr="0015679B">
        <w:rPr>
          <w:sz w:val="22"/>
          <w:szCs w:val="22"/>
        </w:rPr>
        <w:t xml:space="preserve"> ц</w:t>
      </w:r>
      <w:r w:rsidR="00AC52DB">
        <w:rPr>
          <w:sz w:val="22"/>
          <w:szCs w:val="22"/>
        </w:rPr>
        <w:t>ієї</w:t>
      </w:r>
      <w:r w:rsidRPr="0015679B">
        <w:rPr>
          <w:sz w:val="22"/>
          <w:szCs w:val="22"/>
        </w:rPr>
        <w:t xml:space="preserve"> компані</w:t>
      </w:r>
      <w:r w:rsidR="00AC52DB">
        <w:rPr>
          <w:sz w:val="22"/>
          <w:szCs w:val="22"/>
        </w:rPr>
        <w:t>ї</w:t>
      </w:r>
      <w:r w:rsidRPr="0015679B">
        <w:rPr>
          <w:sz w:val="22"/>
          <w:szCs w:val="22"/>
        </w:rPr>
        <w:t>. В Слов</w:t>
      </w:r>
      <w:r>
        <w:rPr>
          <w:sz w:val="22"/>
          <w:szCs w:val="22"/>
        </w:rPr>
        <w:t>'</w:t>
      </w:r>
      <w:r w:rsidRPr="0015679B">
        <w:rPr>
          <w:sz w:val="22"/>
          <w:szCs w:val="22"/>
        </w:rPr>
        <w:t xml:space="preserve">янську та Артемівську ціна на водопостачання вища протягом двох років. </w:t>
      </w:r>
      <w:r w:rsidRPr="007321F3">
        <w:rPr>
          <w:sz w:val="22"/>
          <w:szCs w:val="22"/>
        </w:rPr>
        <w:t xml:space="preserve">До 01.01.16 тариф для водоканалу був встановлений на рівні  1 грн 47 </w:t>
      </w:r>
      <w:proofErr w:type="spellStart"/>
      <w:r w:rsidRPr="007321F3">
        <w:rPr>
          <w:sz w:val="22"/>
          <w:szCs w:val="22"/>
        </w:rPr>
        <w:t>коп</w:t>
      </w:r>
      <w:proofErr w:type="spellEnd"/>
      <w:r w:rsidRPr="007321F3">
        <w:rPr>
          <w:sz w:val="22"/>
          <w:szCs w:val="22"/>
        </w:rPr>
        <w:t xml:space="preserve"> за 1 </w:t>
      </w:r>
      <w:proofErr w:type="spellStart"/>
      <w:r w:rsidRPr="007321F3">
        <w:rPr>
          <w:sz w:val="22"/>
          <w:szCs w:val="22"/>
        </w:rPr>
        <w:t>куб.м</w:t>
      </w:r>
      <w:proofErr w:type="spellEnd"/>
      <w:r w:rsidRPr="007321F3">
        <w:rPr>
          <w:sz w:val="22"/>
          <w:szCs w:val="22"/>
        </w:rPr>
        <w:t xml:space="preserve">, з 01.01.16 – 4 грн 91 коп. </w:t>
      </w:r>
      <w:r>
        <w:rPr>
          <w:sz w:val="22"/>
          <w:szCs w:val="22"/>
        </w:rPr>
        <w:t xml:space="preserve">Для населення тариф виріс з 6 грн 97 </w:t>
      </w:r>
      <w:proofErr w:type="spellStart"/>
      <w:r>
        <w:rPr>
          <w:sz w:val="22"/>
          <w:szCs w:val="22"/>
        </w:rPr>
        <w:t>коп</w:t>
      </w:r>
      <w:proofErr w:type="spellEnd"/>
      <w:r>
        <w:rPr>
          <w:sz w:val="22"/>
          <w:szCs w:val="22"/>
        </w:rPr>
        <w:t xml:space="preserve"> до 18 грн 45 коп., але с</w:t>
      </w:r>
      <w:r w:rsidR="00AC52DB">
        <w:rPr>
          <w:sz w:val="22"/>
          <w:szCs w:val="22"/>
        </w:rPr>
        <w:t>о</w:t>
      </w:r>
      <w:r>
        <w:rPr>
          <w:sz w:val="22"/>
          <w:szCs w:val="22"/>
        </w:rPr>
        <w:t xml:space="preserve">бівартість  реалізованої води та послуг водовідведення  складає 20 грн 74 коп.  </w:t>
      </w:r>
      <w:proofErr w:type="spellStart"/>
      <w:r>
        <w:rPr>
          <w:sz w:val="22"/>
          <w:szCs w:val="22"/>
        </w:rPr>
        <w:t>Рентабильність</w:t>
      </w:r>
      <w:proofErr w:type="spellEnd"/>
      <w:r>
        <w:rPr>
          <w:sz w:val="22"/>
          <w:szCs w:val="22"/>
        </w:rPr>
        <w:t xml:space="preserve"> за 2015 рік мінус 60%.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Як же працювати, якщо немає прибутку?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</w:t>
      </w:r>
      <w:r>
        <w:rPr>
          <w:sz w:val="22"/>
          <w:szCs w:val="22"/>
        </w:rPr>
        <w:t xml:space="preserve"> Ми ще працюємо тільки тому, що є Закон «Про питну воду», який забороняє відключати нас від енергопостачання. Наша заборгованість за електроенергію 2 млрд грн., заборгованість з зарплати призвела до втрати спеціалістів, в запасі немає жодного метру труби. Нам допомогли підприємства міста матеріалами </w:t>
      </w:r>
      <w:r w:rsidR="00AC52DB">
        <w:rPr>
          <w:sz w:val="22"/>
          <w:szCs w:val="22"/>
        </w:rPr>
        <w:t>за</w:t>
      </w:r>
      <w:r>
        <w:rPr>
          <w:sz w:val="22"/>
          <w:szCs w:val="22"/>
        </w:rPr>
        <w:t xml:space="preserve"> нинішнім</w:t>
      </w:r>
      <w:r w:rsidR="00AC52DB">
        <w:rPr>
          <w:sz w:val="22"/>
          <w:szCs w:val="22"/>
        </w:rPr>
        <w:t>и</w:t>
      </w:r>
      <w:r>
        <w:rPr>
          <w:sz w:val="22"/>
          <w:szCs w:val="22"/>
        </w:rPr>
        <w:t xml:space="preserve"> цінам</w:t>
      </w:r>
      <w:r w:rsidR="00AC52DB">
        <w:rPr>
          <w:sz w:val="22"/>
          <w:szCs w:val="22"/>
        </w:rPr>
        <w:t>и</w:t>
      </w:r>
      <w:r>
        <w:rPr>
          <w:sz w:val="22"/>
          <w:szCs w:val="22"/>
        </w:rPr>
        <w:t xml:space="preserve"> більш ніж на 2 млн грн..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Скільки лічильників встановлено в 2015 році і до 2015 року?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</w:t>
      </w:r>
      <w:r>
        <w:rPr>
          <w:sz w:val="22"/>
          <w:szCs w:val="22"/>
        </w:rPr>
        <w:t xml:space="preserve"> Лічильники встановлюються  споживачами, згідно п. 9 «Правил…» На 01.03.2016 року по </w:t>
      </w:r>
      <w:proofErr w:type="spellStart"/>
      <w:r>
        <w:rPr>
          <w:sz w:val="22"/>
          <w:szCs w:val="22"/>
        </w:rPr>
        <w:t>Торецькому</w:t>
      </w:r>
      <w:proofErr w:type="spellEnd"/>
      <w:r>
        <w:rPr>
          <w:sz w:val="22"/>
          <w:szCs w:val="22"/>
        </w:rPr>
        <w:t xml:space="preserve"> ВУВКГ нараховується 30781 л\рахунок, діючих – 27351. </w:t>
      </w:r>
      <w:proofErr w:type="spellStart"/>
      <w:r>
        <w:rPr>
          <w:sz w:val="22"/>
          <w:szCs w:val="22"/>
        </w:rPr>
        <w:t>Часний</w:t>
      </w:r>
      <w:proofErr w:type="spellEnd"/>
      <w:r>
        <w:rPr>
          <w:sz w:val="22"/>
          <w:szCs w:val="22"/>
        </w:rPr>
        <w:t xml:space="preserve"> сектор – 12869 л\рахунків, без лічильників – 433 споживачі, з лічильниками 10169, що складає 96 %. Багатоквартирні будинки – 17852 л\рахунки, відключені  - 1163 споживачі – 6,5 %, без лічильників 1613 споживачів, з лічильниками – 15076 л\рахунків (17500 лічильників), що складає 90 % від діючих лічильників. В 2015 році споживачами встановлено, а службою прийнято на облік 110 лічильників. Крім того на 01.03.16 діють 19 домових лічильників.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Який відсоток втрат води закладений в новому тарифі?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</w:t>
      </w:r>
      <w:r>
        <w:rPr>
          <w:sz w:val="22"/>
          <w:szCs w:val="22"/>
        </w:rPr>
        <w:t xml:space="preserve"> на 2016 рік закладено в план  57 %, а в тариф 28,139 %, наднормативні втрати не закладаються в тариф, а відносяться на збитки підприємства.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Скільки заплановано в новому тарифі на ремонти?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</w:t>
      </w:r>
      <w:r>
        <w:rPr>
          <w:sz w:val="22"/>
          <w:szCs w:val="22"/>
        </w:rPr>
        <w:t xml:space="preserve"> Н а 2016 рік заплановано 778,9 тис грн.. В 2015 році було заплановано 371 тис грн., а виконано робіт на 736,5 тис грн..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Скільки метрів труб замінено  з 2010 по 2015 роки та де?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О.О.</w:t>
      </w:r>
      <w:r>
        <w:rPr>
          <w:sz w:val="22"/>
          <w:szCs w:val="22"/>
        </w:rPr>
        <w:t xml:space="preserve"> замінено </w:t>
      </w:r>
      <w:smartTag w:uri="urn:schemas-microsoft-com:office:smarttags" w:element="metricconverter">
        <w:smartTagPr>
          <w:attr w:name="ProductID" w:val="8,738 км"/>
        </w:smartTagPr>
        <w:r>
          <w:rPr>
            <w:sz w:val="22"/>
            <w:szCs w:val="22"/>
          </w:rPr>
          <w:t>8,738 км</w:t>
        </w:r>
      </w:smartTag>
      <w:r>
        <w:rPr>
          <w:sz w:val="22"/>
          <w:szCs w:val="22"/>
        </w:rPr>
        <w:t xml:space="preserve"> труб, список адрес можете переглянути.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Скільки за 20 років керівництва </w:t>
      </w:r>
      <w:proofErr w:type="spellStart"/>
      <w:r>
        <w:rPr>
          <w:sz w:val="22"/>
          <w:szCs w:val="22"/>
        </w:rPr>
        <w:t>Долбещенкова</w:t>
      </w:r>
      <w:proofErr w:type="spellEnd"/>
      <w:r>
        <w:rPr>
          <w:sz w:val="22"/>
          <w:szCs w:val="22"/>
        </w:rPr>
        <w:t xml:space="preserve"> О.О. було замінено труб в Дружківці?</w:t>
      </w:r>
    </w:p>
    <w:p w:rsidR="00AD2E06" w:rsidRPr="007321F3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О.О</w:t>
      </w:r>
      <w:r>
        <w:rPr>
          <w:sz w:val="22"/>
          <w:szCs w:val="22"/>
        </w:rPr>
        <w:t xml:space="preserve"> З 2005 по 2015 було замінено </w:t>
      </w:r>
      <w:smartTag w:uri="urn:schemas-microsoft-com:office:smarttags" w:element="metricconverter">
        <w:smartTagPr>
          <w:attr w:name="ProductID" w:val="17,404 км"/>
        </w:smartTagPr>
        <w:r>
          <w:rPr>
            <w:sz w:val="22"/>
            <w:szCs w:val="22"/>
          </w:rPr>
          <w:t>17,404 км</w:t>
        </w:r>
      </w:smartTag>
      <w:r>
        <w:rPr>
          <w:sz w:val="22"/>
          <w:szCs w:val="22"/>
        </w:rPr>
        <w:t xml:space="preserve"> водопровідних труб та </w:t>
      </w:r>
      <w:smartTag w:uri="urn:schemas-microsoft-com:office:smarttags" w:element="metricconverter">
        <w:smartTagPr>
          <w:attr w:name="ProductID" w:val="1,37 км"/>
        </w:smartTagPr>
        <w:r>
          <w:rPr>
            <w:sz w:val="22"/>
            <w:szCs w:val="22"/>
          </w:rPr>
          <w:t>1,37 км</w:t>
        </w:r>
      </w:smartTag>
      <w:r>
        <w:rPr>
          <w:sz w:val="22"/>
          <w:szCs w:val="22"/>
        </w:rPr>
        <w:t xml:space="preserve"> каналізаційних. Інформація до 2005 року про заміну труб не збереглася.</w:t>
      </w:r>
    </w:p>
    <w:p w:rsidR="00AD2E06" w:rsidRPr="001C18F8" w:rsidRDefault="00AD2E06" w:rsidP="00AC52DB">
      <w:pPr>
        <w:pStyle w:val="a4"/>
        <w:ind w:left="0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Чому ВУВКГ</w:t>
      </w:r>
      <w:r w:rsidRPr="001C18F8">
        <w:rPr>
          <w:sz w:val="22"/>
          <w:szCs w:val="22"/>
        </w:rPr>
        <w:t xml:space="preserve"> при перевірці водомірів ігнорує п.9, п 32.4 Постанови  Кабінету Міністрів </w:t>
      </w:r>
      <w:r>
        <w:rPr>
          <w:sz w:val="22"/>
          <w:szCs w:val="22"/>
        </w:rPr>
        <w:t>№ 630, п. 5</w:t>
      </w:r>
      <w:r w:rsidRPr="00754D9B">
        <w:rPr>
          <w:sz w:val="22"/>
          <w:szCs w:val="22"/>
        </w:rPr>
        <w:t xml:space="preserve"> </w:t>
      </w:r>
      <w:r w:rsidRPr="001C18F8">
        <w:rPr>
          <w:sz w:val="22"/>
          <w:szCs w:val="22"/>
        </w:rPr>
        <w:t>Постанови  Кабінету Міністрів № 332, ч. 3 ст. 28 Закону України «Про метрологію та метрологічну діяльність»</w:t>
      </w:r>
      <w:r>
        <w:rPr>
          <w:sz w:val="22"/>
          <w:szCs w:val="22"/>
        </w:rPr>
        <w:t>?</w:t>
      </w:r>
    </w:p>
    <w:p w:rsidR="00AD2E06" w:rsidRDefault="00AD2E06" w:rsidP="00AC52DB">
      <w:pPr>
        <w:pStyle w:val="a4"/>
        <w:ind w:left="0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 w:rsidRPr="00754D9B">
        <w:rPr>
          <w:sz w:val="22"/>
          <w:szCs w:val="22"/>
        </w:rPr>
        <w:t xml:space="preserve"> ст. 17</w:t>
      </w:r>
      <w:r>
        <w:rPr>
          <w:color w:val="FF0000"/>
        </w:rPr>
        <w:t xml:space="preserve"> </w:t>
      </w:r>
      <w:r w:rsidRPr="001C18F8">
        <w:rPr>
          <w:sz w:val="22"/>
          <w:szCs w:val="22"/>
        </w:rPr>
        <w:t>Закону України «Про метрологію та метрологічну діяльність»</w:t>
      </w:r>
      <w:r>
        <w:rPr>
          <w:sz w:val="22"/>
          <w:szCs w:val="22"/>
        </w:rPr>
        <w:t xml:space="preserve"> від 15.01.2015 р. дійсно не зобов’язує споживачів надавати лічильники на перевірку, але вказує, що Порядок надання вимірювальної техніки, обслуговування і ремонт встановлюються Кабінетом Міністрів України. Кабінет Міністрів такого Порядку не затверджував. В тариф закладено тільки перевірка лічильників, що є власністю компанії.</w:t>
      </w:r>
    </w:p>
    <w:p w:rsidR="00AD2E06" w:rsidRPr="001C18F8" w:rsidRDefault="00AD2E06" w:rsidP="00AC52DB">
      <w:pPr>
        <w:pStyle w:val="a4"/>
        <w:ind w:left="0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</w:t>
      </w:r>
      <w:r>
        <w:rPr>
          <w:sz w:val="22"/>
          <w:szCs w:val="22"/>
        </w:rPr>
        <w:t xml:space="preserve"> Хто засновник фірми по перевірці водомірів, що працює на території міськводоканалу?</w:t>
      </w:r>
    </w:p>
    <w:p w:rsidR="00AD2E06" w:rsidRPr="009B41D2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color w:val="FF0000"/>
        </w:rPr>
        <w:t xml:space="preserve"> </w:t>
      </w:r>
      <w:r w:rsidRPr="009B41D2">
        <w:rPr>
          <w:sz w:val="22"/>
          <w:szCs w:val="22"/>
        </w:rPr>
        <w:t xml:space="preserve">Відділ по перевірці входить в структуру «Води Донбасу» з Краматорська приїжджає спеціаліст та проводить перевірку, </w:t>
      </w:r>
      <w:r w:rsidR="00AC52DB">
        <w:rPr>
          <w:sz w:val="22"/>
          <w:szCs w:val="22"/>
        </w:rPr>
        <w:t>з</w:t>
      </w:r>
      <w:r>
        <w:rPr>
          <w:sz w:val="22"/>
          <w:szCs w:val="22"/>
        </w:rPr>
        <w:t>а 2015 рік прибуток з цієї роботи склав 500 грн.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</w:t>
      </w:r>
      <w:r>
        <w:rPr>
          <w:sz w:val="22"/>
          <w:szCs w:val="22"/>
        </w:rPr>
        <w:t xml:space="preserve"> Хто відповість за втрату обладнання на Райському водозаборі?</w:t>
      </w:r>
    </w:p>
    <w:p w:rsidR="00AD2E06" w:rsidRPr="009B41D2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lastRenderedPageBreak/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sz w:val="22"/>
          <w:szCs w:val="22"/>
        </w:rPr>
        <w:t xml:space="preserve"> Водозабір не працює з 1996 року з причини нерентабельності та невідповідності якості води по вмісту заліза. В 1999 році проведена консервація водозабору, обладнання  демонтоване та здане на склад, зараз воно вже застаріле. З 1999 року по 2015 рік зафіксовані спроби розкрадання  водопроводу між свердловинами, повітряних ліній електропередач, кабелів, двигуна, чавунних радіаторів. По фактам розкрадання подані заяви в поліцію. Проводяться слідчі дії.</w:t>
      </w:r>
    </w:p>
    <w:p w:rsidR="00AD2E06" w:rsidRPr="00C97CBA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AD795B">
        <w:rPr>
          <w:b/>
          <w:sz w:val="22"/>
          <w:szCs w:val="22"/>
        </w:rPr>
        <w:t>Березуцький</w:t>
      </w:r>
      <w:proofErr w:type="spellEnd"/>
      <w:r w:rsidRPr="00AD795B">
        <w:rPr>
          <w:b/>
          <w:sz w:val="22"/>
          <w:szCs w:val="22"/>
        </w:rPr>
        <w:t xml:space="preserve"> В.М</w:t>
      </w:r>
      <w:r>
        <w:rPr>
          <w:color w:val="FF0000"/>
        </w:rPr>
        <w:t xml:space="preserve">. </w:t>
      </w:r>
      <w:r w:rsidRPr="00D40BE5">
        <w:rPr>
          <w:sz w:val="22"/>
          <w:szCs w:val="22"/>
        </w:rPr>
        <w:t>Яка</w:t>
      </w:r>
      <w:r>
        <w:rPr>
          <w:color w:val="FF0000"/>
        </w:rPr>
        <w:t xml:space="preserve"> </w:t>
      </w:r>
      <w:r w:rsidRPr="00C97CBA">
        <w:rPr>
          <w:sz w:val="22"/>
          <w:szCs w:val="22"/>
        </w:rPr>
        <w:t>чисельність штатних працівників в міськводоканалі на теперішній час?</w:t>
      </w:r>
    </w:p>
    <w:p w:rsidR="00AD2E06" w:rsidRPr="00D40BE5" w:rsidRDefault="00AD2E06" w:rsidP="00AC52DB">
      <w:pPr>
        <w:pStyle w:val="a4"/>
        <w:ind w:left="0"/>
        <w:jc w:val="both"/>
        <w:rPr>
          <w:color w:val="FF0000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. </w:t>
      </w:r>
      <w:r w:rsidRPr="008669BD">
        <w:rPr>
          <w:sz w:val="22"/>
          <w:szCs w:val="22"/>
        </w:rPr>
        <w:t>Фактична чисельність – 248 чоловік, за планом – 293 ставки. За 2015 рік звільнилося 80 людей. Підприємство зараз має вакансії слюсаря, машиніста екскаватора, тракториста, контролерів та інше.</w:t>
      </w:r>
    </w:p>
    <w:p w:rsidR="00AD2E06" w:rsidRPr="00BC6A31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8669BD">
        <w:rPr>
          <w:b/>
          <w:sz w:val="22"/>
          <w:szCs w:val="22"/>
        </w:rPr>
        <w:t>Мазурін</w:t>
      </w:r>
      <w:proofErr w:type="spellEnd"/>
      <w:r w:rsidRPr="008669BD">
        <w:rPr>
          <w:b/>
          <w:sz w:val="22"/>
          <w:szCs w:val="22"/>
        </w:rPr>
        <w:t xml:space="preserve"> В.В.</w:t>
      </w:r>
      <w:r>
        <w:rPr>
          <w:b/>
          <w:sz w:val="22"/>
          <w:szCs w:val="22"/>
        </w:rPr>
        <w:t xml:space="preserve">  </w:t>
      </w:r>
      <w:r w:rsidRPr="00BC6A31">
        <w:rPr>
          <w:sz w:val="22"/>
          <w:szCs w:val="22"/>
        </w:rPr>
        <w:t>Яка якість води , що подається на місто?</w:t>
      </w:r>
    </w:p>
    <w:p w:rsidR="00AD2E06" w:rsidRPr="00BC6A31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. </w:t>
      </w:r>
      <w:r w:rsidRPr="00BC6A31">
        <w:rPr>
          <w:sz w:val="22"/>
          <w:szCs w:val="22"/>
        </w:rPr>
        <w:t xml:space="preserve">Газетою Дружківка на долонях було ініційовано вивчення цього питання, за що ми їм вдячні. Склад води, що подається на місто на 67 відсотків складається з свердловинної води та на 33 % з води Сіверського Донцю, тому в нашому місті вода відповідає </w:t>
      </w:r>
      <w:proofErr w:type="spellStart"/>
      <w:r w:rsidRPr="00BC6A31">
        <w:rPr>
          <w:sz w:val="22"/>
          <w:szCs w:val="22"/>
        </w:rPr>
        <w:t>держстандартам</w:t>
      </w:r>
      <w:proofErr w:type="spellEnd"/>
      <w:r w:rsidRPr="00BC6A31">
        <w:rPr>
          <w:sz w:val="22"/>
          <w:szCs w:val="22"/>
        </w:rPr>
        <w:t>.</w:t>
      </w:r>
    </w:p>
    <w:p w:rsidR="00AD2E06" w:rsidRPr="005C73DD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8669BD">
        <w:rPr>
          <w:b/>
          <w:sz w:val="22"/>
          <w:szCs w:val="22"/>
        </w:rPr>
        <w:t>Мазурін</w:t>
      </w:r>
      <w:proofErr w:type="spellEnd"/>
      <w:r w:rsidRPr="008669BD">
        <w:rPr>
          <w:b/>
          <w:sz w:val="22"/>
          <w:szCs w:val="22"/>
        </w:rPr>
        <w:t xml:space="preserve"> В.В.</w:t>
      </w:r>
      <w:r>
        <w:rPr>
          <w:b/>
          <w:sz w:val="22"/>
          <w:szCs w:val="22"/>
        </w:rPr>
        <w:t xml:space="preserve">  </w:t>
      </w:r>
      <w:r w:rsidRPr="005C73DD">
        <w:rPr>
          <w:sz w:val="22"/>
          <w:szCs w:val="22"/>
        </w:rPr>
        <w:t>Розкажіть про будівництво очисних споруд</w:t>
      </w:r>
      <w:r w:rsidR="00AC52DB">
        <w:rPr>
          <w:sz w:val="22"/>
          <w:szCs w:val="22"/>
        </w:rPr>
        <w:t>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5F3B50">
        <w:rPr>
          <w:b/>
          <w:sz w:val="22"/>
          <w:szCs w:val="22"/>
        </w:rPr>
        <w:t>Врещагін</w:t>
      </w:r>
      <w:proofErr w:type="spellEnd"/>
      <w:r w:rsidRPr="005F3B50">
        <w:rPr>
          <w:b/>
          <w:sz w:val="22"/>
          <w:szCs w:val="22"/>
        </w:rPr>
        <w:t xml:space="preserve"> Р.О.,</w:t>
      </w:r>
      <w:r>
        <w:rPr>
          <w:b/>
          <w:sz w:val="22"/>
          <w:szCs w:val="22"/>
        </w:rPr>
        <w:t xml:space="preserve"> </w:t>
      </w:r>
      <w:r w:rsidRPr="005C73DD">
        <w:rPr>
          <w:sz w:val="22"/>
          <w:szCs w:val="22"/>
        </w:rPr>
        <w:t xml:space="preserve">ситуація з очисними спорудами дуже складна, </w:t>
      </w:r>
      <w:r>
        <w:rPr>
          <w:sz w:val="22"/>
          <w:szCs w:val="22"/>
        </w:rPr>
        <w:t xml:space="preserve">енергозатрати високі, </w:t>
      </w:r>
      <w:r w:rsidRPr="005C73DD">
        <w:rPr>
          <w:sz w:val="22"/>
          <w:szCs w:val="22"/>
        </w:rPr>
        <w:t>при аварії був затоплений машинний зал</w:t>
      </w:r>
      <w:r>
        <w:rPr>
          <w:sz w:val="22"/>
          <w:szCs w:val="22"/>
        </w:rPr>
        <w:t xml:space="preserve">, допомогу у відкачці води надало підприємство </w:t>
      </w:r>
      <w:r>
        <w:rPr>
          <w:sz w:val="22"/>
          <w:szCs w:val="22"/>
          <w:lang w:val="en-US"/>
        </w:rPr>
        <w:t>UMG</w:t>
      </w:r>
      <w:r>
        <w:rPr>
          <w:sz w:val="22"/>
          <w:szCs w:val="22"/>
        </w:rPr>
        <w:t>. Зараз розробляється проект будівництва нових очисних споруд, є проблеми з наявністю земельної ділянки для спорудження блочної очисної системи закритого типу, що дає сухі відходи, немає запаху. Економія тільки на електроенергії складатиме  1 млн грн.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8669BD">
        <w:rPr>
          <w:b/>
          <w:sz w:val="22"/>
          <w:szCs w:val="22"/>
        </w:rPr>
        <w:t>Мазурін</w:t>
      </w:r>
      <w:proofErr w:type="spellEnd"/>
      <w:r w:rsidRPr="008669BD">
        <w:rPr>
          <w:b/>
          <w:sz w:val="22"/>
          <w:szCs w:val="22"/>
        </w:rPr>
        <w:t xml:space="preserve"> В.В.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Чи думає</w:t>
      </w:r>
      <w:r w:rsidR="00AC52DB">
        <w:rPr>
          <w:sz w:val="22"/>
          <w:szCs w:val="22"/>
        </w:rPr>
        <w:t xml:space="preserve"> місто </w:t>
      </w:r>
      <w:r>
        <w:rPr>
          <w:sz w:val="22"/>
          <w:szCs w:val="22"/>
        </w:rPr>
        <w:t xml:space="preserve"> про своє джерело води для постачання споживачам?</w:t>
      </w:r>
    </w:p>
    <w:p w:rsidR="00AD2E06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Зараз ми розуміємо, що місту потрібно своє джерело води, яке захистить від небажаних відключень, але Райський водозабір ми не в змозі відновити, постає потреба бурити там нові </w:t>
      </w:r>
      <w:proofErr w:type="spellStart"/>
      <w:r>
        <w:rPr>
          <w:sz w:val="22"/>
          <w:szCs w:val="22"/>
        </w:rPr>
        <w:t>скважини</w:t>
      </w:r>
      <w:proofErr w:type="spellEnd"/>
      <w:r>
        <w:rPr>
          <w:sz w:val="22"/>
          <w:szCs w:val="22"/>
        </w:rPr>
        <w:t>.</w:t>
      </w:r>
    </w:p>
    <w:p w:rsidR="00AD2E06" w:rsidRPr="0088483D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8669BD">
        <w:rPr>
          <w:b/>
          <w:sz w:val="22"/>
          <w:szCs w:val="22"/>
        </w:rPr>
        <w:t>Мазурін</w:t>
      </w:r>
      <w:proofErr w:type="spellEnd"/>
      <w:r w:rsidRPr="008669BD">
        <w:rPr>
          <w:b/>
          <w:sz w:val="22"/>
          <w:szCs w:val="22"/>
        </w:rPr>
        <w:t xml:space="preserve"> В.В.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Як вдається умовити людей працювати при такій заборгованості по зарплаті?</w:t>
      </w:r>
    </w:p>
    <w:p w:rsidR="00AD2E06" w:rsidRPr="00181C71" w:rsidRDefault="00AD2E06" w:rsidP="00AC52DB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7321F3">
        <w:rPr>
          <w:b/>
          <w:sz w:val="22"/>
          <w:szCs w:val="22"/>
        </w:rPr>
        <w:t>Долбещенков</w:t>
      </w:r>
      <w:proofErr w:type="spellEnd"/>
      <w:r>
        <w:rPr>
          <w:b/>
          <w:sz w:val="22"/>
          <w:szCs w:val="22"/>
        </w:rPr>
        <w:t xml:space="preserve"> О.</w:t>
      </w:r>
      <w:r w:rsidRPr="00754D9B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.</w:t>
      </w:r>
      <w:r>
        <w:rPr>
          <w:color w:val="FF0000"/>
        </w:rPr>
        <w:t xml:space="preserve"> </w:t>
      </w:r>
      <w:r w:rsidRPr="00015125">
        <w:rPr>
          <w:sz w:val="22"/>
          <w:szCs w:val="22"/>
        </w:rPr>
        <w:t>Залишились люди, що працюють на підприємстві багато років, віддані своїй справі. Дуже складно зараз, адже і в 2015 році ми працювали на 4-денці і в 2016 році без цього не обійтись</w:t>
      </w:r>
      <w:r w:rsidRPr="00585F58">
        <w:rPr>
          <w:sz w:val="22"/>
          <w:szCs w:val="22"/>
        </w:rPr>
        <w:t>. При виконанні своїх обов’язків  в наш час загинуло 8 працівників, 20 отримали поранення.</w:t>
      </w:r>
    </w:p>
    <w:p w:rsidR="00AD2E06" w:rsidRPr="00BD491E" w:rsidRDefault="00AD2E06" w:rsidP="00AC52DB">
      <w:pPr>
        <w:spacing w:after="160" w:line="259" w:lineRule="auto"/>
        <w:jc w:val="both"/>
        <w:rPr>
          <w:color w:val="auto"/>
        </w:rPr>
      </w:pPr>
      <w:r w:rsidRPr="00BD491E">
        <w:rPr>
          <w:b/>
          <w:color w:val="auto"/>
        </w:rPr>
        <w:t>Слухали Верещагіна Р.О.</w:t>
      </w:r>
      <w:r w:rsidRPr="00BD491E">
        <w:rPr>
          <w:color w:val="auto"/>
        </w:rPr>
        <w:t>, заступник</w:t>
      </w:r>
      <w:r>
        <w:rPr>
          <w:color w:val="auto"/>
        </w:rPr>
        <w:t>а</w:t>
      </w:r>
      <w:r w:rsidRPr="00BD491E">
        <w:rPr>
          <w:color w:val="auto"/>
        </w:rPr>
        <w:t xml:space="preserve"> міського голови з питань діяльності виконавчих органів влади, звернувся до присутніх з пропозицією громадським організаціям взяти участь у запланованому «суботнику», який триватиме з 15.04-26.04.2016 з метою зробити наше місто чистішим, затишнішим та комфортнішим.</w:t>
      </w:r>
    </w:p>
    <w:p w:rsidR="00AD2E06" w:rsidRPr="00AD795B" w:rsidRDefault="00AD2E06" w:rsidP="00AC52DB">
      <w:pPr>
        <w:jc w:val="both"/>
        <w:rPr>
          <w:b/>
          <w:i/>
          <w:color w:val="FF0000"/>
          <w:sz w:val="22"/>
          <w:szCs w:val="22"/>
        </w:rPr>
      </w:pPr>
    </w:p>
    <w:p w:rsidR="00AD2E06" w:rsidRDefault="00AD2E06" w:rsidP="00AC52DB">
      <w:pPr>
        <w:jc w:val="both"/>
        <w:rPr>
          <w:color w:val="auto"/>
          <w:sz w:val="22"/>
          <w:szCs w:val="22"/>
        </w:rPr>
      </w:pPr>
      <w:r w:rsidRPr="00716DF3">
        <w:rPr>
          <w:b/>
          <w:sz w:val="22"/>
          <w:szCs w:val="22"/>
        </w:rPr>
        <w:t xml:space="preserve">Секретар Громадської ради </w:t>
      </w:r>
      <w:proofErr w:type="spellStart"/>
      <w:r w:rsidRPr="00716DF3">
        <w:rPr>
          <w:b/>
          <w:sz w:val="22"/>
          <w:szCs w:val="22"/>
        </w:rPr>
        <w:t>Мацко</w:t>
      </w:r>
      <w:proofErr w:type="spellEnd"/>
      <w:r w:rsidRPr="00716DF3">
        <w:rPr>
          <w:b/>
          <w:sz w:val="22"/>
          <w:szCs w:val="22"/>
        </w:rPr>
        <w:t xml:space="preserve"> Т.М</w:t>
      </w:r>
      <w:r>
        <w:rPr>
          <w:sz w:val="22"/>
          <w:szCs w:val="22"/>
        </w:rPr>
        <w:t xml:space="preserve">. подякувала співробітникам </w:t>
      </w:r>
      <w:proofErr w:type="spellStart"/>
      <w:r>
        <w:rPr>
          <w:sz w:val="22"/>
          <w:szCs w:val="22"/>
        </w:rPr>
        <w:t>Торецького</w:t>
      </w:r>
      <w:proofErr w:type="spellEnd"/>
      <w:r>
        <w:rPr>
          <w:sz w:val="22"/>
          <w:szCs w:val="22"/>
        </w:rPr>
        <w:t xml:space="preserve"> ВУВКГ за те, що </w:t>
      </w:r>
      <w:r w:rsidRPr="00181C71">
        <w:rPr>
          <w:sz w:val="22"/>
          <w:szCs w:val="22"/>
        </w:rPr>
        <w:t xml:space="preserve">у </w:t>
      </w:r>
      <w:r w:rsidRPr="00181C71">
        <w:rPr>
          <w:color w:val="auto"/>
          <w:sz w:val="22"/>
          <w:szCs w:val="22"/>
        </w:rPr>
        <w:t>такі важкі для компанії часи люди, навіть отримуючи заробітну плати з затримкою, виконують свої обов’язки перед містом.</w:t>
      </w:r>
    </w:p>
    <w:p w:rsidR="00F8391D" w:rsidRDefault="00F8391D" w:rsidP="00AC52DB">
      <w:pPr>
        <w:jc w:val="both"/>
        <w:rPr>
          <w:b/>
          <w:sz w:val="22"/>
          <w:szCs w:val="22"/>
        </w:rPr>
      </w:pPr>
    </w:p>
    <w:p w:rsidR="00AC52DB" w:rsidRDefault="00AC52DB" w:rsidP="00AC52D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Слухали Василенко Ж.Ю.,</w:t>
      </w:r>
      <w:r>
        <w:rPr>
          <w:sz w:val="22"/>
          <w:szCs w:val="22"/>
        </w:rPr>
        <w:t xml:space="preserve"> голову Громадської ради, яка підвела підсумки засідання та запропонувала  допрацювати й підготовити  лист від членів Громадської ради на керівника Компанії «Вода Донбасу» для подальшої роботи з питань водопостачання.</w:t>
      </w:r>
    </w:p>
    <w:p w:rsidR="00AC52DB" w:rsidRDefault="00AC52DB" w:rsidP="00AC52DB">
      <w:pPr>
        <w:jc w:val="both"/>
        <w:rPr>
          <w:sz w:val="22"/>
          <w:szCs w:val="22"/>
        </w:rPr>
      </w:pPr>
    </w:p>
    <w:p w:rsidR="00AD2E06" w:rsidRPr="00181C71" w:rsidRDefault="00AD2E06" w:rsidP="00AC52DB">
      <w:pPr>
        <w:jc w:val="both"/>
        <w:rPr>
          <w:sz w:val="22"/>
          <w:szCs w:val="22"/>
        </w:rPr>
      </w:pPr>
      <w:r>
        <w:rPr>
          <w:sz w:val="22"/>
          <w:szCs w:val="22"/>
        </w:rPr>
        <w:t>Засідання закрито о 16 год 30 хвилин.</w:t>
      </w:r>
    </w:p>
    <w:p w:rsidR="00AD2E06" w:rsidRDefault="00AD2E06" w:rsidP="00AC52DB">
      <w:pPr>
        <w:jc w:val="both"/>
        <w:rPr>
          <w:sz w:val="22"/>
          <w:szCs w:val="22"/>
        </w:rPr>
      </w:pPr>
    </w:p>
    <w:p w:rsidR="00AD2E06" w:rsidRDefault="00AD2E06" w:rsidP="00AC52DB">
      <w:pPr>
        <w:jc w:val="both"/>
        <w:rPr>
          <w:sz w:val="22"/>
          <w:szCs w:val="22"/>
        </w:rPr>
      </w:pPr>
    </w:p>
    <w:p w:rsidR="00AD2E06" w:rsidRDefault="00AD2E06" w:rsidP="00AC52DB">
      <w:pPr>
        <w:jc w:val="both"/>
        <w:rPr>
          <w:sz w:val="22"/>
          <w:szCs w:val="22"/>
        </w:rPr>
      </w:pPr>
      <w:r>
        <w:rPr>
          <w:sz w:val="22"/>
          <w:szCs w:val="22"/>
        </w:rPr>
        <w:t>Голова Громадської ради                                                                     Ж.Ю.Василенко</w:t>
      </w:r>
    </w:p>
    <w:p w:rsidR="00AD2E06" w:rsidRPr="00AD795B" w:rsidRDefault="00AD2E06" w:rsidP="00AC52DB">
      <w:pPr>
        <w:jc w:val="both"/>
        <w:rPr>
          <w:b/>
          <w:i/>
          <w:color w:val="auto"/>
        </w:rPr>
      </w:pPr>
      <w:r>
        <w:rPr>
          <w:sz w:val="22"/>
          <w:szCs w:val="22"/>
        </w:rPr>
        <w:t xml:space="preserve">Секретар Громадської ради                                                                  </w:t>
      </w:r>
      <w:proofErr w:type="spellStart"/>
      <w:r>
        <w:rPr>
          <w:sz w:val="22"/>
          <w:szCs w:val="22"/>
        </w:rPr>
        <w:t>Т.М.Мацко</w:t>
      </w:r>
      <w:proofErr w:type="spellEnd"/>
      <w:r>
        <w:rPr>
          <w:sz w:val="22"/>
          <w:szCs w:val="22"/>
        </w:rPr>
        <w:t xml:space="preserve">   </w:t>
      </w:r>
    </w:p>
    <w:sectPr w:rsidR="00AD2E06" w:rsidRPr="00AD795B" w:rsidSect="00716D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14F19"/>
    <w:multiLevelType w:val="hybridMultilevel"/>
    <w:tmpl w:val="B3C402CA"/>
    <w:lvl w:ilvl="0" w:tplc="749631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5CA735"/>
    <w:multiLevelType w:val="multilevel"/>
    <w:tmpl w:val="565CA735"/>
    <w:name w:val="Нумерованный список 1"/>
    <w:lvl w:ilvl="0">
      <w:start w:val="1"/>
      <w:numFmt w:val="decimal"/>
      <w:lvlText w:val="%1."/>
      <w:lvlJc w:val="left"/>
      <w:pPr>
        <w:ind w:left="426"/>
      </w:pPr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DCC"/>
    <w:rsid w:val="00015125"/>
    <w:rsid w:val="00136E1D"/>
    <w:rsid w:val="0015679B"/>
    <w:rsid w:val="00166350"/>
    <w:rsid w:val="00181C71"/>
    <w:rsid w:val="001C18F8"/>
    <w:rsid w:val="0029427A"/>
    <w:rsid w:val="002B1B85"/>
    <w:rsid w:val="003708AF"/>
    <w:rsid w:val="003C5266"/>
    <w:rsid w:val="00466D13"/>
    <w:rsid w:val="004B014B"/>
    <w:rsid w:val="00525459"/>
    <w:rsid w:val="00535711"/>
    <w:rsid w:val="00585F58"/>
    <w:rsid w:val="005C73DD"/>
    <w:rsid w:val="005F3B50"/>
    <w:rsid w:val="005F7D56"/>
    <w:rsid w:val="00646644"/>
    <w:rsid w:val="00663180"/>
    <w:rsid w:val="0067584E"/>
    <w:rsid w:val="006E1808"/>
    <w:rsid w:val="00716DF3"/>
    <w:rsid w:val="007321F3"/>
    <w:rsid w:val="00754D9B"/>
    <w:rsid w:val="008669BD"/>
    <w:rsid w:val="00874980"/>
    <w:rsid w:val="0088483D"/>
    <w:rsid w:val="008D6B69"/>
    <w:rsid w:val="008F29FE"/>
    <w:rsid w:val="00912DCC"/>
    <w:rsid w:val="00992ACA"/>
    <w:rsid w:val="009B41D2"/>
    <w:rsid w:val="009D5063"/>
    <w:rsid w:val="009D74C4"/>
    <w:rsid w:val="00A00174"/>
    <w:rsid w:val="00AA587F"/>
    <w:rsid w:val="00AB38BD"/>
    <w:rsid w:val="00AC52DB"/>
    <w:rsid w:val="00AD2E06"/>
    <w:rsid w:val="00AD4079"/>
    <w:rsid w:val="00AD795B"/>
    <w:rsid w:val="00B26EC3"/>
    <w:rsid w:val="00B413E6"/>
    <w:rsid w:val="00B42544"/>
    <w:rsid w:val="00BC6A31"/>
    <w:rsid w:val="00BD491E"/>
    <w:rsid w:val="00C005EE"/>
    <w:rsid w:val="00C54265"/>
    <w:rsid w:val="00C91065"/>
    <w:rsid w:val="00C97CBA"/>
    <w:rsid w:val="00CA3798"/>
    <w:rsid w:val="00CC63C1"/>
    <w:rsid w:val="00CD227B"/>
    <w:rsid w:val="00CF55A3"/>
    <w:rsid w:val="00D40BE5"/>
    <w:rsid w:val="00DD7E44"/>
    <w:rsid w:val="00DE3D3C"/>
    <w:rsid w:val="00E04A5F"/>
    <w:rsid w:val="00E672E1"/>
    <w:rsid w:val="00F101E3"/>
    <w:rsid w:val="00F6215A"/>
    <w:rsid w:val="00F75833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4CDBA0-1674-48EC-9C25-E57AD0C6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CC"/>
    <w:rPr>
      <w:rFonts w:ascii="Times New Roman" w:eastAsia="Times New Roman" w:hAnsi="Times New Roman"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2DC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1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1560</Words>
  <Characters>8897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Пользователь Windows</cp:lastModifiedBy>
  <cp:revision>20</cp:revision>
  <cp:lastPrinted>2016-03-10T13:27:00Z</cp:lastPrinted>
  <dcterms:created xsi:type="dcterms:W3CDTF">2016-03-09T11:59:00Z</dcterms:created>
  <dcterms:modified xsi:type="dcterms:W3CDTF">2018-03-13T12:35:00Z</dcterms:modified>
</cp:coreProperties>
</file>