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35" w:rsidRPr="0028722C" w:rsidRDefault="003B0135" w:rsidP="003B0135">
      <w:pPr>
        <w:jc w:val="center"/>
        <w:rPr>
          <w:b/>
          <w:sz w:val="24"/>
          <w:szCs w:val="24"/>
          <w:lang w:val="uk-UA"/>
        </w:rPr>
      </w:pPr>
      <w:r w:rsidRPr="0028722C">
        <w:rPr>
          <w:b/>
          <w:sz w:val="24"/>
          <w:szCs w:val="24"/>
          <w:lang w:val="uk-UA"/>
        </w:rPr>
        <w:t xml:space="preserve">Пояснювальна записка </w:t>
      </w:r>
    </w:p>
    <w:p w:rsidR="003B0135" w:rsidRPr="0028722C" w:rsidRDefault="003B0135" w:rsidP="003B0135">
      <w:pPr>
        <w:jc w:val="center"/>
        <w:rPr>
          <w:b/>
          <w:sz w:val="24"/>
          <w:szCs w:val="24"/>
          <w:lang w:val="uk-UA"/>
        </w:rPr>
      </w:pPr>
      <w:r w:rsidRPr="0028722C">
        <w:rPr>
          <w:b/>
          <w:sz w:val="24"/>
          <w:szCs w:val="24"/>
          <w:lang w:val="uk-UA"/>
        </w:rPr>
        <w:t>до проекту рішення міської ради</w:t>
      </w:r>
    </w:p>
    <w:p w:rsidR="003B0135" w:rsidRPr="00332F1D" w:rsidRDefault="003B0135" w:rsidP="003B0135">
      <w:pPr>
        <w:jc w:val="center"/>
        <w:rPr>
          <w:sz w:val="24"/>
          <w:szCs w:val="24"/>
          <w:lang w:val="uk-UA"/>
        </w:rPr>
      </w:pPr>
    </w:p>
    <w:p w:rsidR="003B0135" w:rsidRPr="00332F1D" w:rsidRDefault="003B0135" w:rsidP="003B0135">
      <w:pPr>
        <w:jc w:val="center"/>
        <w:rPr>
          <w:sz w:val="24"/>
          <w:szCs w:val="24"/>
          <w:lang w:val="uk-UA"/>
        </w:rPr>
      </w:pPr>
      <w:r w:rsidRPr="00332F1D">
        <w:rPr>
          <w:sz w:val="24"/>
          <w:szCs w:val="24"/>
          <w:lang w:val="uk-UA"/>
        </w:rPr>
        <w:t>«</w:t>
      </w:r>
      <w:r w:rsidRPr="0010348B">
        <w:rPr>
          <w:b/>
          <w:sz w:val="24"/>
          <w:szCs w:val="24"/>
          <w:lang w:val="uk-UA"/>
        </w:rPr>
        <w:t xml:space="preserve">Про затвердження проекту землеустрою та  зміну цільового призначення земельної ділянки громадянину </w:t>
      </w:r>
      <w:proofErr w:type="spellStart"/>
      <w:r w:rsidRPr="0010348B">
        <w:rPr>
          <w:b/>
          <w:sz w:val="24"/>
          <w:szCs w:val="24"/>
          <w:lang w:val="uk-UA"/>
        </w:rPr>
        <w:t>Ковкіну</w:t>
      </w:r>
      <w:proofErr w:type="spellEnd"/>
      <w:r w:rsidRPr="0010348B">
        <w:rPr>
          <w:b/>
          <w:sz w:val="24"/>
          <w:szCs w:val="24"/>
          <w:lang w:val="uk-UA"/>
        </w:rPr>
        <w:t xml:space="preserve"> М.Л. за </w:t>
      </w:r>
      <w:proofErr w:type="spellStart"/>
      <w:r w:rsidRPr="0010348B">
        <w:rPr>
          <w:b/>
          <w:sz w:val="24"/>
          <w:szCs w:val="24"/>
          <w:lang w:val="uk-UA"/>
        </w:rPr>
        <w:t>адресою</w:t>
      </w:r>
      <w:proofErr w:type="spellEnd"/>
      <w:r w:rsidRPr="0010348B">
        <w:rPr>
          <w:b/>
          <w:sz w:val="24"/>
          <w:szCs w:val="24"/>
          <w:lang w:val="uk-UA"/>
        </w:rPr>
        <w:t xml:space="preserve">: Донецька область, </w:t>
      </w:r>
      <w:proofErr w:type="spellStart"/>
      <w:r w:rsidRPr="0010348B">
        <w:rPr>
          <w:b/>
          <w:sz w:val="24"/>
          <w:szCs w:val="24"/>
          <w:lang w:val="uk-UA"/>
        </w:rPr>
        <w:t>м.Дружківка</w:t>
      </w:r>
      <w:proofErr w:type="spellEnd"/>
      <w:r w:rsidRPr="0010348B">
        <w:rPr>
          <w:b/>
          <w:sz w:val="24"/>
          <w:szCs w:val="24"/>
          <w:lang w:val="uk-UA"/>
        </w:rPr>
        <w:t>, вул. Маяковського, 15</w:t>
      </w:r>
      <w:r w:rsidRPr="00332F1D">
        <w:rPr>
          <w:sz w:val="24"/>
          <w:szCs w:val="24"/>
          <w:lang w:val="uk-UA"/>
        </w:rPr>
        <w:t>»</w:t>
      </w:r>
    </w:p>
    <w:p w:rsidR="003B0135" w:rsidRPr="00332F1D" w:rsidRDefault="003B0135" w:rsidP="003B0135">
      <w:pPr>
        <w:jc w:val="center"/>
        <w:rPr>
          <w:sz w:val="24"/>
          <w:szCs w:val="24"/>
          <w:lang w:val="uk-UA"/>
        </w:rPr>
      </w:pPr>
    </w:p>
    <w:p w:rsidR="003B0135" w:rsidRPr="00332F1D" w:rsidRDefault="003B0135" w:rsidP="003B0135">
      <w:pPr>
        <w:jc w:val="center"/>
        <w:rPr>
          <w:sz w:val="24"/>
          <w:szCs w:val="24"/>
          <w:lang w:val="uk-UA"/>
        </w:rPr>
      </w:pPr>
    </w:p>
    <w:p w:rsidR="003B0135" w:rsidRPr="00332F1D" w:rsidRDefault="003B0135" w:rsidP="003B0135">
      <w:pPr>
        <w:ind w:firstLine="708"/>
        <w:jc w:val="both"/>
        <w:rPr>
          <w:sz w:val="24"/>
          <w:szCs w:val="24"/>
          <w:lang w:val="uk-UA"/>
        </w:rPr>
      </w:pPr>
      <w:r w:rsidRPr="00332F1D">
        <w:rPr>
          <w:sz w:val="24"/>
          <w:szCs w:val="24"/>
          <w:lang w:val="uk-UA"/>
        </w:rPr>
        <w:t>Зазначеним рішенням, в</w:t>
      </w:r>
      <w:r>
        <w:rPr>
          <w:sz w:val="24"/>
          <w:szCs w:val="24"/>
          <w:lang w:val="uk-UA"/>
        </w:rPr>
        <w:t xml:space="preserve">ідповідно до вимог ст. </w:t>
      </w:r>
      <w:r w:rsidRPr="00332F1D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0</w:t>
      </w:r>
      <w:r w:rsidRPr="00332F1D">
        <w:rPr>
          <w:sz w:val="24"/>
          <w:szCs w:val="24"/>
          <w:lang w:val="uk-UA"/>
        </w:rPr>
        <w:t xml:space="preserve"> Земельного кодексу України, передбачається </w:t>
      </w:r>
      <w:r>
        <w:rPr>
          <w:sz w:val="24"/>
          <w:szCs w:val="24"/>
          <w:lang w:val="uk-UA"/>
        </w:rPr>
        <w:t>з</w:t>
      </w:r>
      <w:r w:rsidRPr="00ED6721">
        <w:rPr>
          <w:sz w:val="24"/>
          <w:szCs w:val="24"/>
          <w:lang w:val="uk-UA"/>
        </w:rPr>
        <w:t xml:space="preserve">мінити цільове призначення </w:t>
      </w:r>
      <w:r w:rsidRPr="0010348B">
        <w:rPr>
          <w:sz w:val="24"/>
          <w:szCs w:val="24"/>
          <w:lang w:val="uk-UA"/>
        </w:rPr>
        <w:t xml:space="preserve">земельної ділянки за </w:t>
      </w:r>
      <w:proofErr w:type="spellStart"/>
      <w:r w:rsidRPr="0010348B">
        <w:rPr>
          <w:sz w:val="24"/>
          <w:szCs w:val="24"/>
          <w:lang w:val="uk-UA"/>
        </w:rPr>
        <w:t>адресою</w:t>
      </w:r>
      <w:proofErr w:type="spellEnd"/>
      <w:r w:rsidRPr="0010348B">
        <w:rPr>
          <w:sz w:val="24"/>
          <w:szCs w:val="24"/>
          <w:lang w:val="uk-UA"/>
        </w:rPr>
        <w:t xml:space="preserve">: Донецька область, </w:t>
      </w:r>
      <w:proofErr w:type="spellStart"/>
      <w:r w:rsidRPr="0010348B">
        <w:rPr>
          <w:sz w:val="24"/>
          <w:szCs w:val="24"/>
          <w:lang w:val="uk-UA"/>
        </w:rPr>
        <w:t>м.Дружківка</w:t>
      </w:r>
      <w:proofErr w:type="spellEnd"/>
      <w:r w:rsidRPr="0010348B">
        <w:rPr>
          <w:sz w:val="24"/>
          <w:szCs w:val="24"/>
          <w:lang w:val="uk-UA"/>
        </w:rPr>
        <w:t xml:space="preserve">, вул. Маяковського, 15, кадастровим номером 1411700000:00:007:0791 площею 0,04455 га, що знаходиться у приватній власності громадянина </w:t>
      </w:r>
      <w:proofErr w:type="spellStart"/>
      <w:r w:rsidRPr="0010348B">
        <w:rPr>
          <w:sz w:val="24"/>
          <w:szCs w:val="24"/>
          <w:lang w:val="uk-UA"/>
        </w:rPr>
        <w:t>Ковкіна</w:t>
      </w:r>
      <w:proofErr w:type="spellEnd"/>
      <w:r w:rsidRPr="0010348B">
        <w:rPr>
          <w:sz w:val="24"/>
          <w:szCs w:val="24"/>
          <w:lang w:val="uk-UA"/>
        </w:rPr>
        <w:t xml:space="preserve"> Михайла Леонідовича (РНОКПП 2825608032), з «для будівництва і обслуговування жилого будинку, господарських будівель і споруд (присадибна ділянка) (код КВЦПЗ 02.01)», на цільове призначення: «для будівництва і обслуговування будівель торгівлі (код  КВЦПЗ  03.07)»</w:t>
      </w:r>
      <w:r w:rsidRPr="003C41ED">
        <w:rPr>
          <w:sz w:val="24"/>
          <w:szCs w:val="24"/>
          <w:lang w:val="uk-UA"/>
        </w:rPr>
        <w:t>»</w:t>
      </w:r>
      <w:r w:rsidRPr="00DA5EC4">
        <w:rPr>
          <w:sz w:val="24"/>
          <w:szCs w:val="24"/>
          <w:lang w:val="uk-UA"/>
        </w:rPr>
        <w:t>.</w:t>
      </w:r>
    </w:p>
    <w:p w:rsidR="003B0135" w:rsidRPr="00332F1D" w:rsidRDefault="003B0135" w:rsidP="003B0135">
      <w:pPr>
        <w:ind w:firstLine="708"/>
        <w:jc w:val="both"/>
        <w:rPr>
          <w:sz w:val="24"/>
          <w:szCs w:val="24"/>
          <w:lang w:val="uk-UA"/>
        </w:rPr>
      </w:pPr>
    </w:p>
    <w:p w:rsidR="003B0135" w:rsidRPr="00332F1D" w:rsidRDefault="003B0135" w:rsidP="003B0135">
      <w:pPr>
        <w:ind w:firstLine="708"/>
        <w:jc w:val="both"/>
        <w:rPr>
          <w:sz w:val="24"/>
          <w:szCs w:val="24"/>
          <w:lang w:val="uk-UA"/>
        </w:rPr>
      </w:pPr>
      <w:r w:rsidRPr="00332F1D">
        <w:rPr>
          <w:sz w:val="24"/>
          <w:szCs w:val="24"/>
          <w:lang w:val="uk-UA"/>
        </w:rPr>
        <w:t xml:space="preserve"> Реалізація рішення дозволить </w:t>
      </w:r>
      <w:r>
        <w:rPr>
          <w:sz w:val="24"/>
          <w:szCs w:val="24"/>
          <w:lang w:val="uk-UA"/>
        </w:rPr>
        <w:t xml:space="preserve">громадянину </w:t>
      </w:r>
      <w:proofErr w:type="spellStart"/>
      <w:r>
        <w:rPr>
          <w:sz w:val="24"/>
          <w:szCs w:val="24"/>
          <w:lang w:val="uk-UA"/>
        </w:rPr>
        <w:t>Ковкіну</w:t>
      </w:r>
      <w:proofErr w:type="spellEnd"/>
      <w:r>
        <w:rPr>
          <w:sz w:val="24"/>
          <w:szCs w:val="24"/>
          <w:lang w:val="uk-UA"/>
        </w:rPr>
        <w:t xml:space="preserve"> М.Л. здійснювати підприємницьку діяльність на зе</w:t>
      </w:r>
      <w:r w:rsidRPr="00332F1D">
        <w:rPr>
          <w:sz w:val="24"/>
          <w:szCs w:val="24"/>
          <w:lang w:val="uk-UA"/>
        </w:rPr>
        <w:t>мельн</w:t>
      </w:r>
      <w:r>
        <w:rPr>
          <w:sz w:val="24"/>
          <w:szCs w:val="24"/>
          <w:lang w:val="uk-UA"/>
        </w:rPr>
        <w:t>ій</w:t>
      </w:r>
      <w:r w:rsidRPr="00332F1D">
        <w:rPr>
          <w:sz w:val="24"/>
          <w:szCs w:val="24"/>
          <w:lang w:val="uk-UA"/>
        </w:rPr>
        <w:t xml:space="preserve"> ділян</w:t>
      </w:r>
      <w:r>
        <w:rPr>
          <w:sz w:val="24"/>
          <w:szCs w:val="24"/>
          <w:lang w:val="uk-UA"/>
        </w:rPr>
        <w:t xml:space="preserve">ці, що знаходиться у його власності. </w:t>
      </w:r>
    </w:p>
    <w:p w:rsidR="003B0135" w:rsidRPr="00332F1D" w:rsidRDefault="003B0135" w:rsidP="003B0135">
      <w:pPr>
        <w:ind w:firstLine="708"/>
        <w:jc w:val="both"/>
        <w:rPr>
          <w:sz w:val="24"/>
          <w:szCs w:val="24"/>
          <w:lang w:val="uk-UA"/>
        </w:rPr>
      </w:pPr>
    </w:p>
    <w:p w:rsidR="003B0135" w:rsidRDefault="003B0135" w:rsidP="003B0135">
      <w:pPr>
        <w:ind w:firstLine="708"/>
        <w:jc w:val="both"/>
        <w:rPr>
          <w:sz w:val="24"/>
          <w:szCs w:val="24"/>
          <w:lang w:val="uk-UA"/>
        </w:rPr>
      </w:pPr>
    </w:p>
    <w:p w:rsidR="003B0135" w:rsidRPr="00332F1D" w:rsidRDefault="003B0135" w:rsidP="003B0135">
      <w:pPr>
        <w:ind w:firstLine="708"/>
        <w:jc w:val="both"/>
        <w:rPr>
          <w:sz w:val="24"/>
          <w:szCs w:val="24"/>
          <w:lang w:val="uk-UA"/>
        </w:rPr>
      </w:pPr>
    </w:p>
    <w:p w:rsidR="003B0135" w:rsidRPr="00332F1D" w:rsidRDefault="003B0135" w:rsidP="003B0135">
      <w:pPr>
        <w:ind w:firstLine="708"/>
        <w:jc w:val="both"/>
        <w:rPr>
          <w:sz w:val="24"/>
          <w:szCs w:val="24"/>
          <w:lang w:val="uk-UA"/>
        </w:rPr>
      </w:pPr>
    </w:p>
    <w:p w:rsidR="003B0135" w:rsidRPr="00332F1D" w:rsidRDefault="003B0135" w:rsidP="003B0135">
      <w:pPr>
        <w:tabs>
          <w:tab w:val="left" w:pos="70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спеціаліст</w:t>
      </w:r>
      <w:r w:rsidRPr="00332F1D">
        <w:rPr>
          <w:sz w:val="24"/>
          <w:szCs w:val="24"/>
          <w:lang w:val="uk-UA"/>
        </w:rPr>
        <w:t xml:space="preserve"> відділу земельних ресурсів</w:t>
      </w:r>
      <w:r w:rsidRPr="00332F1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Т.В. МАРЧУК</w:t>
      </w:r>
    </w:p>
    <w:p w:rsidR="008B43E2" w:rsidRPr="003B0135" w:rsidRDefault="008B43E2">
      <w:pPr>
        <w:rPr>
          <w:lang w:val="uk-UA"/>
        </w:rPr>
      </w:pPr>
      <w:bookmarkStart w:id="0" w:name="_GoBack"/>
      <w:bookmarkEnd w:id="0"/>
    </w:p>
    <w:sectPr w:rsidR="008B43E2" w:rsidRPr="003B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35"/>
    <w:rsid w:val="003B0135"/>
    <w:rsid w:val="008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75FC-1933-4488-B5A9-0FC0392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2020-02-18T14:53:00Z</dcterms:created>
  <dcterms:modified xsi:type="dcterms:W3CDTF">2020-02-18T14:53:00Z</dcterms:modified>
</cp:coreProperties>
</file>