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FD4E" w14:textId="77777777" w:rsidR="00C127A7" w:rsidRDefault="003E332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2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072C83E5" wp14:editId="51CCA063">
                <wp:extent cx="2725947" cy="810883"/>
                <wp:effectExtent l="0" t="0" r="0" b="0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5947" cy="81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4311F" w14:textId="77777777" w:rsidR="000654FE" w:rsidRDefault="000654FE" w:rsidP="000654F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UN Recovery and Peacebuilding Programme</w:t>
                            </w:r>
                          </w:p>
                          <w:p w14:paraId="717D5C5C" w14:textId="77777777" w:rsidR="000654FE" w:rsidRDefault="000654FE" w:rsidP="000654F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Програма ООН із відновлення та розбудови миру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2C83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14.6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" filled="f" stroked="f">
                <v:textbox style="mso-fit-shape-to-text:t">
                  <w:txbxContent>
                    <w:p w14:paraId="7224311F" w14:textId="77777777" w:rsidR="000654FE" w:rsidRDefault="000654FE" w:rsidP="000654FE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  <w:t>UN Recovery and Peacebuilding Programme</w:t>
                      </w:r>
                    </w:p>
                    <w:p w14:paraId="717D5C5C" w14:textId="77777777" w:rsidR="000654FE" w:rsidRDefault="000654FE" w:rsidP="000654FE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Програма ООН із відновлення та розбудови миру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E332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3231D8A6" wp14:editId="3D51143F">
            <wp:extent cx="3207229" cy="817999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9" cy="8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5401" w14:textId="77777777" w:rsidR="00C127A7" w:rsidRDefault="00FC673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</w:p>
    <w:p w14:paraId="07518CD3" w14:textId="0897489C" w:rsidR="00C127A7" w:rsidRDefault="007918F9">
      <w:pPr>
        <w:pStyle w:val="10"/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F9">
        <w:rPr>
          <w:rFonts w:ascii="Times New Roman" w:eastAsia="Times New Roman" w:hAnsi="Times New Roman" w:cs="Times New Roman"/>
          <w:sz w:val="24"/>
          <w:szCs w:val="24"/>
        </w:rPr>
        <w:t>Перше</w:t>
      </w:r>
      <w:r w:rsidR="00FC6739">
        <w:rPr>
          <w:rFonts w:ascii="Times New Roman" w:eastAsia="Times New Roman" w:hAnsi="Times New Roman" w:cs="Times New Roman"/>
          <w:sz w:val="24"/>
          <w:szCs w:val="24"/>
        </w:rPr>
        <w:t xml:space="preserve"> засідання робочої групи </w:t>
      </w:r>
      <w:r w:rsidR="00794A8E">
        <w:rPr>
          <w:rFonts w:ascii="Times New Roman" w:eastAsia="Times New Roman" w:hAnsi="Times New Roman" w:cs="Times New Roman"/>
          <w:sz w:val="24"/>
          <w:szCs w:val="24"/>
        </w:rPr>
        <w:t>з розробки Стратегії розвитку Дружківської міської територіальної громади</w:t>
      </w:r>
    </w:p>
    <w:p w14:paraId="5E9421B0" w14:textId="77777777" w:rsidR="00C127A7" w:rsidRDefault="00C127A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D4F20" w14:textId="77777777" w:rsidR="00C127A7" w:rsidRDefault="00FC673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="00794A8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94A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94A8E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0C3177F0" w14:textId="77777777" w:rsidR="00C127A7" w:rsidRDefault="00FC673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Місце: </w:t>
      </w:r>
      <w:r w:rsidR="00794A8E">
        <w:rPr>
          <w:rFonts w:ascii="Times New Roman" w:eastAsia="Times New Roman" w:hAnsi="Times New Roman" w:cs="Times New Roman"/>
          <w:highlight w:val="white"/>
        </w:rPr>
        <w:t>Дружківська ТГ</w:t>
      </w:r>
      <w:r>
        <w:rPr>
          <w:rFonts w:ascii="Times New Roman" w:eastAsia="Times New Roman" w:hAnsi="Times New Roman" w:cs="Times New Roman"/>
          <w:highlight w:val="white"/>
        </w:rPr>
        <w:t xml:space="preserve">: </w:t>
      </w:r>
      <w:r w:rsidR="00794A8E">
        <w:rPr>
          <w:rFonts w:ascii="Times New Roman" w:eastAsia="Times New Roman" w:hAnsi="Times New Roman" w:cs="Times New Roman"/>
          <w:highlight w:val="white"/>
        </w:rPr>
        <w:t>м. Дружківка</w:t>
      </w:r>
      <w:r w:rsidRPr="004F6435">
        <w:rPr>
          <w:rFonts w:ascii="Times New Roman" w:eastAsia="Times New Roman" w:hAnsi="Times New Roman" w:cs="Times New Roman"/>
          <w:highlight w:val="white"/>
        </w:rPr>
        <w:t xml:space="preserve">, </w:t>
      </w:r>
      <w:r w:rsidR="00794A8E">
        <w:rPr>
          <w:rFonts w:ascii="Times New Roman" w:eastAsia="Times New Roman" w:hAnsi="Times New Roman" w:cs="Times New Roman"/>
          <w:highlight w:val="white"/>
        </w:rPr>
        <w:t>приміщення Дружківської міської ради,</w:t>
      </w:r>
      <w:r w:rsidR="004F6435" w:rsidRPr="004F6435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4F6435">
        <w:rPr>
          <w:rFonts w:ascii="Times New Roman" w:eastAsia="Times New Roman" w:hAnsi="Times New Roman" w:cs="Times New Roman"/>
          <w:highlight w:val="white"/>
        </w:rPr>
        <w:t xml:space="preserve">вул. </w:t>
      </w:r>
      <w:r w:rsidR="00794A8E" w:rsidRPr="00794A8E">
        <w:rPr>
          <w:rFonts w:ascii="Times New Roman" w:eastAsia="Times New Roman" w:hAnsi="Times New Roman" w:cs="Times New Roman"/>
          <w:highlight w:val="white"/>
        </w:rPr>
        <w:t>Соборна, 16</w:t>
      </w:r>
    </w:p>
    <w:p w14:paraId="60D2E8A9" w14:textId="77777777" w:rsidR="00C127A7" w:rsidRDefault="00C127A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11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0"/>
        <w:gridCol w:w="5232"/>
        <w:gridCol w:w="2733"/>
      </w:tblGrid>
      <w:tr w:rsidR="00C127A7" w14:paraId="0A4ADB40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742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ECF9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1008" w14:textId="77777777" w:rsidR="00C127A7" w:rsidRDefault="00FC6739" w:rsidP="00794A8E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</w:tr>
      <w:tr w:rsidR="00C127A7" w14:paraId="01156C34" w14:textId="77777777" w:rsidTr="00794A8E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C9DFA4" w14:textId="77777777" w:rsidR="00C127A7" w:rsidRDefault="00794A8E" w:rsidP="00794A8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="00D60110">
              <w:rPr>
                <w:rFonts w:ascii="Times New Roman" w:eastAsia="Times New Roman" w:hAnsi="Times New Roman" w:cs="Times New Roman"/>
              </w:rPr>
              <w:t>–</w:t>
            </w:r>
            <w:r w:rsidR="00FC6739">
              <w:rPr>
                <w:rFonts w:ascii="Times New Roman" w:eastAsia="Times New Roman" w:hAnsi="Times New Roman" w:cs="Times New Roman"/>
              </w:rPr>
              <w:t>10: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F959C06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Реєстрація учасників робочої групи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8F7F5A" w14:textId="77777777" w:rsidR="00C127A7" w:rsidRDefault="00C127A7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A7" w14:paraId="78897D4F" w14:textId="77777777" w:rsidTr="00794A8E">
        <w:trPr>
          <w:trHeight w:val="8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E4A576" w14:textId="77777777" w:rsidR="00C127A7" w:rsidRDefault="00FC6739" w:rsidP="00794A8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</w:t>
            </w:r>
            <w:r w:rsidR="00794A8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–10:</w:t>
            </w:r>
            <w:r w:rsidR="00794A8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AC7DE7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Привітання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94A8E">
              <w:rPr>
                <w:rFonts w:ascii="Times New Roman" w:eastAsia="Times New Roman" w:hAnsi="Times New Roman" w:cs="Times New Roman"/>
                <w:b/>
              </w:rPr>
              <w:t>визначення тематики засідання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F66EAAF" w14:textId="77777777" w:rsidR="00C127A7" w:rsidRDefault="00FC6739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</w:t>
            </w:r>
            <w:r w:rsidR="00794A8E">
              <w:rPr>
                <w:rFonts w:ascii="Times New Roman" w:eastAsia="Times New Roman" w:hAnsi="Times New Roman" w:cs="Times New Roman"/>
              </w:rPr>
              <w:t>актуальний стан</w:t>
            </w:r>
            <w:r>
              <w:rPr>
                <w:rFonts w:ascii="Times New Roman" w:eastAsia="Times New Roman" w:hAnsi="Times New Roman" w:cs="Times New Roman"/>
              </w:rPr>
              <w:t xml:space="preserve"> розробки Стратегії розвитку </w:t>
            </w:r>
            <w:r w:rsidR="00794A8E">
              <w:rPr>
                <w:rFonts w:ascii="Times New Roman" w:eastAsia="Times New Roman" w:hAnsi="Times New Roman" w:cs="Times New Roman"/>
              </w:rPr>
              <w:t>Дружківської територіальної</w:t>
            </w:r>
            <w:r>
              <w:rPr>
                <w:rFonts w:ascii="Times New Roman" w:eastAsia="Times New Roman" w:hAnsi="Times New Roman" w:cs="Times New Roman"/>
              </w:rPr>
              <w:t xml:space="preserve"> громади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4622F9" w14:textId="77777777" w:rsidR="003E332F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Міський голова – Володимир Григоренко</w:t>
            </w:r>
          </w:p>
          <w:p w14:paraId="4FB89DC5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робочої групи</w:t>
            </w:r>
            <w:r w:rsidR="00FC67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Наталія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Виниченко</w:t>
            </w:r>
            <w:proofErr w:type="spellEnd"/>
          </w:p>
        </w:tc>
      </w:tr>
      <w:tr w:rsidR="00C127A7" w14:paraId="5E58FD03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992B5F" w14:textId="77777777" w:rsidR="00C127A7" w:rsidRDefault="00FC6739" w:rsidP="00794A8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11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0–1</w:t>
            </w:r>
            <w:r w:rsidR="00794A8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21B61B" w14:textId="77777777" w:rsidR="00794A8E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Дружківська ТГ за результатами кабінетного дослідження</w:t>
            </w:r>
          </w:p>
          <w:p w14:paraId="1053CE14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158571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Національний експерт Програми ПРООН – </w:t>
            </w:r>
            <w:r w:rsidR="00FC6739"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26AD3863" w14:textId="0428FEC3" w:rsidR="00794A8E" w:rsidRPr="00794A8E" w:rsidRDefault="007918F9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Начальник</w:t>
            </w:r>
            <w:r w:rsidR="00794A8E">
              <w:rPr>
                <w:rFonts w:ascii="Times New Roman" w:eastAsia="Times New Roman" w:hAnsi="Times New Roman" w:cs="Times New Roman"/>
                <w:bCs/>
              </w:rPr>
              <w:t xml:space="preserve"> в</w:t>
            </w:r>
            <w:r w:rsidR="00794A8E" w:rsidRPr="00794A8E">
              <w:rPr>
                <w:rFonts w:ascii="Times New Roman" w:eastAsia="Times New Roman" w:hAnsi="Times New Roman" w:cs="Times New Roman"/>
                <w:bCs/>
              </w:rPr>
              <w:t>ідділ</w:t>
            </w:r>
            <w:r w:rsidR="00794A8E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794A8E" w:rsidRPr="00794A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економічного розвитку</w:t>
            </w:r>
            <w:r w:rsidR="00794A8E">
              <w:rPr>
                <w:rFonts w:ascii="Times New Roman" w:eastAsia="Times New Roman" w:hAnsi="Times New Roman" w:cs="Times New Roman"/>
                <w:bCs/>
              </w:rPr>
              <w:t xml:space="preserve"> – Марина Коротун</w:t>
            </w:r>
          </w:p>
        </w:tc>
      </w:tr>
      <w:tr w:rsidR="00D60110" w14:paraId="2B1E6837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EF4E22" w14:textId="77777777" w:rsidR="00D60110" w:rsidRDefault="00D60110" w:rsidP="00794A8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94A8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–11:30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95335C" w14:textId="77777777" w:rsidR="00794A8E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Збір додаткових даних та інформації до Стратегії розвитку Дружківської ТГ, проведення анкетування населення та бізнесу</w:t>
            </w:r>
          </w:p>
          <w:p w14:paraId="77E0356C" w14:textId="77777777" w:rsidR="00D60110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F6E6ABD" w14:textId="77777777" w:rsidR="00D60110" w:rsidRDefault="00D60110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7A01D443" w14:textId="77777777" w:rsidR="00D60110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Виниченко</w:t>
            </w:r>
            <w:proofErr w:type="spellEnd"/>
          </w:p>
          <w:p w14:paraId="3338F511" w14:textId="77777777" w:rsidR="00794A8E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</w:tc>
      </w:tr>
      <w:tr w:rsidR="00D60110" w14:paraId="3C267ADE" w14:textId="77777777" w:rsidTr="00794A8E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90D40E" w14:textId="77777777" w:rsidR="00D60110" w:rsidRDefault="00D60110" w:rsidP="00794A8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</w:t>
            </w:r>
            <w:r w:rsidR="00794A8E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–1</w:t>
            </w:r>
            <w:r w:rsidR="00794A8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240143" w14:textId="77777777" w:rsidR="00D60110" w:rsidRDefault="00D60110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Подальші кроки зі стратегічного планування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B5161EC" w14:textId="77777777" w:rsidR="00D60110" w:rsidRDefault="00D60110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</w:tc>
      </w:tr>
      <w:tr w:rsidR="00D60110" w14:paraId="6179E793" w14:textId="77777777" w:rsidTr="00794A8E">
        <w:trPr>
          <w:trHeight w:val="4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B447236" w14:textId="77777777" w:rsidR="00D60110" w:rsidRDefault="00D60110" w:rsidP="00FD1C66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D1C6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D1C6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0–12:</w:t>
            </w:r>
            <w:r w:rsidR="00FD1C6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DE5A1B" w14:textId="77777777" w:rsidR="00D60110" w:rsidRDefault="00D60110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Запитання та відповіді. Завершення зустрічі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33AB82" w14:textId="33C23A8F" w:rsidR="00FD1C66" w:rsidRDefault="00FD1C66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05474AB6" w14:textId="77777777" w:rsidR="00FD1C66" w:rsidRDefault="00FD1C66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Виниченко</w:t>
            </w:r>
            <w:proofErr w:type="spellEnd"/>
          </w:p>
          <w:p w14:paraId="1B09C93D" w14:textId="77777777" w:rsidR="00D60110" w:rsidRDefault="00FD1C66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</w:tc>
      </w:tr>
    </w:tbl>
    <w:p w14:paraId="1CB5D802" w14:textId="77777777" w:rsidR="00C127A7" w:rsidRDefault="00C127A7" w:rsidP="003E332F">
      <w:pPr>
        <w:pStyle w:val="10"/>
        <w:tabs>
          <w:tab w:val="center" w:pos="4819"/>
          <w:tab w:val="right" w:pos="9639"/>
        </w:tabs>
        <w:spacing w:after="0" w:line="240" w:lineRule="auto"/>
      </w:pPr>
    </w:p>
    <w:sectPr w:rsidR="00C127A7" w:rsidSect="00C127A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A7"/>
    <w:rsid w:val="000654FE"/>
    <w:rsid w:val="003D7D7F"/>
    <w:rsid w:val="003E332F"/>
    <w:rsid w:val="004F6435"/>
    <w:rsid w:val="007918F9"/>
    <w:rsid w:val="00794A8E"/>
    <w:rsid w:val="00AB323F"/>
    <w:rsid w:val="00B75BA9"/>
    <w:rsid w:val="00C127A7"/>
    <w:rsid w:val="00D60110"/>
    <w:rsid w:val="00FC6739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328D"/>
  <w15:docId w15:val="{F6BB46CD-6106-4296-BF9A-DF3F109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3F"/>
  </w:style>
  <w:style w:type="paragraph" w:styleId="1">
    <w:name w:val="heading 1"/>
    <w:basedOn w:val="10"/>
    <w:next w:val="10"/>
    <w:rsid w:val="00C12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12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12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12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127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127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27A7"/>
  </w:style>
  <w:style w:type="table" w:customStyle="1" w:styleId="TableNormal">
    <w:name w:val="Table Normal"/>
    <w:rsid w:val="00C12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127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127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C127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4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ispolkom_5</cp:lastModifiedBy>
  <cp:revision>3</cp:revision>
  <dcterms:created xsi:type="dcterms:W3CDTF">2021-04-14T07:55:00Z</dcterms:created>
  <dcterms:modified xsi:type="dcterms:W3CDTF">2021-04-14T12:45:00Z</dcterms:modified>
</cp:coreProperties>
</file>