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numPr>
          <w:ilvl w:val="1"/>
          <w:numId w:val="4"/>
        </w:numPr>
        <w:spacing w:after="0" w:before="120" w:lineRule="auto"/>
        <w:ind w:left="0" w:firstLine="0"/>
        <w:jc w:val="center"/>
        <w:rPr>
          <w:rFonts w:ascii="Times New Roman" w:cs="Times New Roman" w:eastAsia="Times New Roman" w:hAnsi="Times New Roman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rtl w:val="0"/>
        </w:rPr>
        <w:t xml:space="preserve">Протокол №1</w:t>
        <w:br w:type="textWrapping"/>
        <w:t xml:space="preserve">засідання ініціативної групи зі скликання і проведення установчих зборів об'єднання співвласників багатоквартирного будинку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за адресою: м.___________, вул. ____________________,___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м. ________________  </w:t>
        <w:tab/>
        <w:tab/>
        <w:tab/>
        <w:tab/>
        <w:tab/>
        <w:tab/>
        <w:t xml:space="preserve">“___” _________ 20__ року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Присутні співвласники багатоквартирного будинку за адресою: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м.________, вул. ____________________,___: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___________________________________________________, власник квартири № ___ 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___________________________________________________, власник квартири №____;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140" w:before="0" w:line="288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________________________________________, власник нежитлового приміщення № ___.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Порядок денний: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1. Утворення ініціативної групи зі скликання і проведення установчих зборів об'єднання співвласників багатоквартирного будинку за адресою: м.___________, вул. ___________________,___ (далі – Ініціативна група).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2. Затвердження плану роботи Ініціативної групи.</w:t>
      </w:r>
    </w:p>
    <w:p w:rsidR="00000000" w:rsidDel="00000000" w:rsidP="00000000" w:rsidRDefault="00000000" w:rsidRPr="00000000" w14:paraId="0000000E">
      <w:pPr>
        <w:spacing w:after="120" w:before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3. Затвердження порядку проведення засідань Ініціативної групи.</w:t>
      </w:r>
    </w:p>
    <w:p w:rsidR="00000000" w:rsidDel="00000000" w:rsidP="00000000" w:rsidRDefault="00000000" w:rsidRPr="00000000" w14:paraId="0000000F">
      <w:pPr>
        <w:spacing w:after="120" w:before="0" w:lineRule="auto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0" w:lineRule="auto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Розгляд питань порядку денного:</w:t>
      </w:r>
    </w:p>
    <w:p w:rsidR="00000000" w:rsidDel="00000000" w:rsidP="00000000" w:rsidRDefault="00000000" w:rsidRPr="00000000" w14:paraId="00000011">
      <w:pPr>
        <w:spacing w:after="120" w:before="0" w:lineRule="auto"/>
        <w:ind w:left="270" w:right="0" w:hanging="27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0" w:lineRule="auto"/>
        <w:ind w:left="270" w:right="0" w:hanging="27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1. Слухали: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Утворення ініціативної групи зі скликання і проведення установчих зборів об'єднання співвласників багатоквартирного будинку за адресою: м.___________, вул. ___________________,___.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9" w:righ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Виступив:</w:t>
      </w:r>
    </w:p>
    <w:p w:rsidR="00000000" w:rsidDel="00000000" w:rsidP="00000000" w:rsidRDefault="00000000" w:rsidRPr="00000000" w14:paraId="00000014">
      <w:pPr>
        <w:spacing w:after="120" w:before="0" w:lineRule="auto"/>
        <w:ind w:left="1282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 – запропонував утворити ініціативну групу зі скликання і проведення установчих зборів об'єднання співвласників багатоквартирного будинку за адресою: м.___________, вул. ___________________,___, до складу якої включити присутніх на цьому засіданні.</w:t>
      </w:r>
    </w:p>
    <w:p w:rsidR="00000000" w:rsidDel="00000000" w:rsidP="00000000" w:rsidRDefault="00000000" w:rsidRPr="00000000" w14:paraId="00000015">
      <w:pPr>
        <w:spacing w:after="120" w:before="0" w:lineRule="auto"/>
        <w:ind w:left="706" w:righ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Вирішили: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Утворити ініціативну групу зі скликання і проведення установчих зборів об'єднання співвласників багатоквартирного будинку за адресою: м.___________, вул. ___________________,___, у складі: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0"/>
        </w:tabs>
        <w:spacing w:after="0" w:before="0" w:line="288" w:lineRule="auto"/>
        <w:ind w:left="1560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____________________________________________________________, власник квартири № ___ 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0"/>
        </w:tabs>
        <w:spacing w:after="0" w:before="0" w:line="288" w:lineRule="auto"/>
        <w:ind w:left="1560" w:right="0" w:hanging="284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____________________________________________________________, власник квартири №____;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30"/>
        </w:tabs>
        <w:spacing w:after="140" w:before="0" w:line="288" w:lineRule="auto"/>
        <w:ind w:left="1570" w:right="0" w:hanging="288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_________________________________________________, власник нежитлового приміщення № ___.</w:t>
      </w:r>
    </w:p>
    <w:p w:rsidR="00000000" w:rsidDel="00000000" w:rsidP="00000000" w:rsidRDefault="00000000" w:rsidRPr="00000000" w14:paraId="0000001A">
      <w:pPr>
        <w:spacing w:after="120" w:before="0" w:lineRule="auto"/>
        <w:ind w:left="706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Голосували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2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"За" – одноголосно.</w:t>
      </w:r>
    </w:p>
    <w:p w:rsidR="00000000" w:rsidDel="00000000" w:rsidP="00000000" w:rsidRDefault="00000000" w:rsidRPr="00000000" w14:paraId="0000001C">
      <w:pPr>
        <w:spacing w:after="120" w:before="0" w:lineRule="auto"/>
        <w:ind w:left="270" w:right="0" w:hanging="27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0" w:lineRule="auto"/>
        <w:ind w:left="270" w:right="0" w:hanging="27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Слухали: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Затвердження плану роботи Ініціативної групи.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09" w:righ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Виступив:</w:t>
      </w:r>
    </w:p>
    <w:p w:rsidR="00000000" w:rsidDel="00000000" w:rsidP="00000000" w:rsidRDefault="00000000" w:rsidRPr="00000000" w14:paraId="0000001F">
      <w:pPr>
        <w:ind w:left="1276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 – запропонував такий план роботи Ініціативної групи: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636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Провести роботу зі з'ясування складу співвласників багатоквартирного будинку: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члену ініціативної групи _____________________ - отримати інформаційну довідку з Державного реєстру речових прав на нерухоме майно про власників квартир і нежитлових приміщень в багатоквартирному будинку за адресою: м.___________, вул. _________________,___;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pos="3120"/>
        </w:tabs>
        <w:ind w:left="16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члену ініціативної групи _____________________ - отримати в Комунальному підприємстві Київської міської ради «Київське  міське  бюро технічної інвентаризації» інформацію про власників квартир і нежитлових приміщень в багатоквартирному будинку за адресою: м.___________, вул. _________________,___, про яких відсутня інформація у Державному реєстрі речових прав на нерухоме майно;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підготувати та надіслати запит до Київської міської державної адміністрації _________________ щодо надання відомостей про склад власників квартир і нежитлових приміщень, які Ініціативній групі не вдасться отримати в інший спосіб,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 основі отриманих даних скласти список власників квартир і нежитлових приміщень в багатоквартирному будинку за адресою: м.___________, вул. _________________,___ для повідомлення про скликання установчих зборів;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636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Провести інформаційно-роз'яснювальну роботу серед співвласників щодо мети та доцільності створення ОСББ, порядку його створення;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636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Підготувати й провести установчі збори ОСББ: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pos="3120"/>
        </w:tabs>
        <w:ind w:left="163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підготувати проект статуту ОСББ,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підготувати проект протоколу установчих зборів та листків письмового опитування,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підготувати пропозиції щодо складу правління ОСББ та ревізійної комісії,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вирішити питання про місце проведення установчих зборів, призначити дату і час їх проведення,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оповістити всіх співвласників про скликання установчих зборів та порядок ознайомлення із проектом рішень установчих зборів і проектом статуту,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pos="3130"/>
        </w:tabs>
        <w:spacing w:after="120" w:before="0" w:lineRule="auto"/>
        <w:ind w:left="1570" w:right="0" w:hanging="288.00000000000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провести установчі збори ОСББ.</w:t>
      </w:r>
    </w:p>
    <w:p w:rsidR="00000000" w:rsidDel="00000000" w:rsidP="00000000" w:rsidRDefault="00000000" w:rsidRPr="00000000" w14:paraId="0000002D">
      <w:pPr>
        <w:spacing w:after="120" w:before="0" w:lineRule="auto"/>
        <w:ind w:left="706" w:righ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Вирішили:</w:t>
      </w:r>
    </w:p>
    <w:p w:rsidR="00000000" w:rsidDel="00000000" w:rsidP="00000000" w:rsidRDefault="00000000" w:rsidRPr="00000000" w14:paraId="0000002E">
      <w:pPr>
        <w:ind w:left="1276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Затвердити план роботи Ініціативної групи:</w:t>
      </w:r>
    </w:p>
    <w:p w:rsidR="00000000" w:rsidDel="00000000" w:rsidP="00000000" w:rsidRDefault="00000000" w:rsidRPr="00000000" w14:paraId="0000002F">
      <w:pPr>
        <w:ind w:left="1276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1636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Провести роботу зі з'ясування складу співвласників багатоквартирного будинку: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члену ініціативної групи _____________________ - отримати інформаційну довідку з Державного реєстру речових прав на нерухоме майно про власників квартир і нежитлових приміщень в багатоквартирному будинку за адресою: м.___________, вул. _________________,___;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pos="3120"/>
        </w:tabs>
        <w:ind w:left="163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члену ініціативної групи _____________________ - отримати в Комунальному підприємстві Київської міської ради «Київське  міське  бюро технічної інвентаризації» інформацію про власників квартир і нежитлових приміщень в багатоквартирному будинку за адресою: м.___________, вул. _________________,___, про яких відсутня інформація у Державному реєстрі речових прав на нерухоме майно;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підготувати та надіслати запит до Київської міської державної адміністрації _________________ щодо надання відомостей про склад власників квартир і нежитлових приміщень, які Ініціативній групі не вдасться отримати в інший спосіб,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 основі отриманих даних скласти список власників квартир і нежитлових приміщень в багатоквартирному будинку за адресою: м.___________, вул. _________________,___ для повідомлення про скликання установчих зборів;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1636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Провести інформаційно-роз'яснювальну роботу серед співвласників щодо мети та доцільності створення ОСББ, порядку його створення;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636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Підготувати й провести установчі збори ОСББ: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pos="3120"/>
        </w:tabs>
        <w:ind w:left="163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підготувати проект статуту ОСББ,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підготувати проект протоколу установчих зборів та листків письмового опитування,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підготувати пропозиції щодо складу правління ОСББ та ревізійної комісії,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вирішити питання про місце проведення установчих зборів, призначити дату і час їх проведення,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pos="3120"/>
        </w:tabs>
        <w:ind w:left="1560" w:right="0" w:hanging="28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оповістити всіх співвласників про скликання установчих зборів та порядок ознайомлення із проектом рішень установчих зборів і проектом статуту,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pos="3130"/>
        </w:tabs>
        <w:spacing w:after="120" w:before="0" w:lineRule="auto"/>
        <w:ind w:left="1570" w:right="0" w:hanging="288.00000000000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провести установчі збори ОСББ.</w:t>
      </w:r>
    </w:p>
    <w:p w:rsidR="00000000" w:rsidDel="00000000" w:rsidP="00000000" w:rsidRDefault="00000000" w:rsidRPr="00000000" w14:paraId="0000003D">
      <w:pPr>
        <w:ind w:left="1636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0" w:lineRule="auto"/>
        <w:ind w:left="706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Голосували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"За" – одноголосно.</w:t>
      </w:r>
    </w:p>
    <w:p w:rsidR="00000000" w:rsidDel="00000000" w:rsidP="00000000" w:rsidRDefault="00000000" w:rsidRPr="00000000" w14:paraId="00000040">
      <w:pPr>
        <w:spacing w:after="120" w:before="0" w:lineRule="auto"/>
        <w:ind w:left="1282" w:right="0" w:hanging="128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0" w:lineRule="auto"/>
        <w:ind w:left="1282" w:right="0" w:hanging="1282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 Слухали: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Затвердження порядку проведення засідань Ініціативної групи.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09" w:righ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Виступив: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2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 – запропонував встановити, що наступні засідання Ініціативної групи проводяться за ініціативою будь-кого із членів Ініціативної групи та вважаються правомочними в разі присутності не менш як половини її членів.</w:t>
      </w:r>
    </w:p>
    <w:p w:rsidR="00000000" w:rsidDel="00000000" w:rsidP="00000000" w:rsidRDefault="00000000" w:rsidRPr="00000000" w14:paraId="00000044">
      <w:pPr>
        <w:spacing w:after="120" w:before="0" w:lineRule="auto"/>
        <w:ind w:left="709" w:righ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Вирішили: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267" w:right="0" w:firstLine="13.9999999999999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Встановити, що наступні засідання Ініціативної групи скликаються за ініціативою будь-кого із членів Ініціативної групи та вважаються правомочними в разі присутності не менш як половини її членів.</w:t>
      </w:r>
    </w:p>
    <w:p w:rsidR="00000000" w:rsidDel="00000000" w:rsidP="00000000" w:rsidRDefault="00000000" w:rsidRPr="00000000" w14:paraId="00000046">
      <w:pPr>
        <w:spacing w:after="120" w:before="0" w:lineRule="auto"/>
        <w:ind w:left="709" w:righ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Голосували: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2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"За" – одноголосно.</w:t>
      </w:r>
    </w:p>
    <w:p w:rsidR="00000000" w:rsidDel="00000000" w:rsidP="00000000" w:rsidRDefault="00000000" w:rsidRPr="00000000" w14:paraId="00000048">
      <w:pPr>
        <w:tabs>
          <w:tab w:val="left" w:pos="2941"/>
        </w:tabs>
        <w:spacing w:after="120" w:before="0" w:lineRule="auto"/>
        <w:ind w:left="1276" w:right="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Підписи членів Ініціативної групи: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  /_______________________________________________/</w:t>
      </w:r>
    </w:p>
    <w:p w:rsidR="00000000" w:rsidDel="00000000" w:rsidP="00000000" w:rsidRDefault="00000000" w:rsidRPr="00000000" w14:paraId="0000004F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(підпис)</w:t>
        <w:tab/>
        <w:tab/>
        <w:tab/>
        <w:t xml:space="preserve">(прізвище, ініціали)</w:t>
        <w:tab/>
        <w:tab/>
        <w:tab/>
      </w:r>
    </w:p>
    <w:p w:rsidR="00000000" w:rsidDel="00000000" w:rsidP="00000000" w:rsidRDefault="00000000" w:rsidRPr="00000000" w14:paraId="00000050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  /_______________________________________________/</w:t>
      </w:r>
    </w:p>
    <w:p w:rsidR="00000000" w:rsidDel="00000000" w:rsidP="00000000" w:rsidRDefault="00000000" w:rsidRPr="00000000" w14:paraId="00000052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(підпис)</w:t>
        <w:tab/>
        <w:tab/>
        <w:tab/>
        <w:t xml:space="preserve">(прізвище, ініціали)</w:t>
        <w:tab/>
        <w:tab/>
        <w:tab/>
      </w:r>
    </w:p>
    <w:p w:rsidR="00000000" w:rsidDel="00000000" w:rsidP="00000000" w:rsidRDefault="00000000" w:rsidRPr="00000000" w14:paraId="00000053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  /_______________________________________________/</w:t>
      </w:r>
    </w:p>
    <w:p w:rsidR="00000000" w:rsidDel="00000000" w:rsidP="00000000" w:rsidRDefault="00000000" w:rsidRPr="00000000" w14:paraId="00000055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(підпис)</w:t>
        <w:tab/>
        <w:tab/>
        <w:tab/>
        <w:t xml:space="preserve">(прізвище, ініціали)</w:t>
        <w:tab/>
        <w:tab/>
        <w:tab/>
      </w:r>
    </w:p>
    <w:p w:rsidR="00000000" w:rsidDel="00000000" w:rsidP="00000000" w:rsidRDefault="00000000" w:rsidRPr="00000000" w14:paraId="00000056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636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636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636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640" w:hanging="360"/>
      </w:pPr>
      <w:rPr/>
    </w:lvl>
    <w:lvl w:ilvl="2">
      <w:start w:val="1"/>
      <w:numFmt w:val="lowerRoman"/>
      <w:lvlText w:val="%3."/>
      <w:lvlJc w:val="right"/>
      <w:pPr>
        <w:ind w:left="3360" w:hanging="180"/>
      </w:pPr>
      <w:rPr/>
    </w:lvl>
    <w:lvl w:ilvl="3">
      <w:start w:val="1"/>
      <w:numFmt w:val="decimal"/>
      <w:lvlText w:val="%4."/>
      <w:lvlJc w:val="left"/>
      <w:pPr>
        <w:ind w:left="4080" w:hanging="360"/>
      </w:pPr>
      <w:rPr/>
    </w:lvl>
    <w:lvl w:ilvl="4">
      <w:start w:val="1"/>
      <w:numFmt w:val="lowerLetter"/>
      <w:lvlText w:val="%5."/>
      <w:lvlJc w:val="left"/>
      <w:pPr>
        <w:ind w:left="4800" w:hanging="360"/>
      </w:pPr>
      <w:rPr/>
    </w:lvl>
    <w:lvl w:ilvl="5">
      <w:start w:val="1"/>
      <w:numFmt w:val="lowerRoman"/>
      <w:lvlText w:val="%6."/>
      <w:lvlJc w:val="right"/>
      <w:pPr>
        <w:ind w:left="5520" w:hanging="180"/>
      </w:pPr>
      <w:rPr/>
    </w:lvl>
    <w:lvl w:ilvl="6">
      <w:start w:val="1"/>
      <w:numFmt w:val="decimal"/>
      <w:lvlText w:val="%7."/>
      <w:lvlJc w:val="left"/>
      <w:pPr>
        <w:ind w:left="6240" w:hanging="360"/>
      </w:pPr>
      <w:rPr/>
    </w:lvl>
    <w:lvl w:ilvl="7">
      <w:start w:val="1"/>
      <w:numFmt w:val="lowerLetter"/>
      <w:lvlText w:val="%8."/>
      <w:lvlJc w:val="left"/>
      <w:pPr>
        <w:ind w:left="6960" w:hanging="360"/>
      </w:pPr>
      <w:rPr/>
    </w:lvl>
    <w:lvl w:ilvl="8">
      <w:start w:val="1"/>
      <w:numFmt w:val="lowerRoman"/>
      <w:lvlText w:val="%9."/>
      <w:lvlJc w:val="right"/>
      <w:pPr>
        <w:ind w:left="76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firstLine="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