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BC" w:rsidRDefault="00835ABC" w:rsidP="00835ABC">
      <w:pPr>
        <w:shd w:val="clear" w:color="auto" w:fill="F4F6F7"/>
        <w:spacing w:after="0" w:line="240" w:lineRule="auto"/>
        <w:jc w:val="center"/>
        <w:outlineLvl w:val="1"/>
        <w:rPr>
          <w:rFonts w:ascii="Times New Roman" w:eastAsia="Times New Roman" w:hAnsi="Times New Roman" w:cs="Times New Roman"/>
          <w:b/>
          <w:color w:val="1D1D1D"/>
          <w:sz w:val="28"/>
          <w:szCs w:val="28"/>
          <w:lang w:eastAsia="uk-UA"/>
        </w:rPr>
      </w:pPr>
      <w:r w:rsidRPr="00835ABC">
        <w:rPr>
          <w:rFonts w:ascii="Times New Roman" w:eastAsia="Times New Roman" w:hAnsi="Times New Roman" w:cs="Times New Roman"/>
          <w:b/>
          <w:color w:val="1D1D1D"/>
          <w:sz w:val="28"/>
          <w:szCs w:val="28"/>
          <w:lang w:eastAsia="uk-UA"/>
        </w:rPr>
        <w:t>ЗАХИСТ ПРАВА ВЛАСНОСТІ НА ЗЕМЛЮ</w:t>
      </w:r>
    </w:p>
    <w:p w:rsidR="00835ABC" w:rsidRDefault="00835ABC" w:rsidP="00835ABC">
      <w:pPr>
        <w:shd w:val="clear" w:color="auto" w:fill="F4F6F7"/>
        <w:spacing w:after="0" w:line="240" w:lineRule="auto"/>
        <w:jc w:val="both"/>
        <w:rPr>
          <w:rFonts w:ascii="Times New Roman" w:eastAsia="Times New Roman" w:hAnsi="Times New Roman" w:cs="Times New Roman"/>
          <w:b/>
          <w:color w:val="1D1D1D"/>
          <w:sz w:val="28"/>
          <w:szCs w:val="28"/>
          <w:lang w:eastAsia="uk-UA"/>
        </w:rPr>
      </w:pPr>
    </w:p>
    <w:p w:rsidR="00835ABC" w:rsidRDefault="00835ABC" w:rsidP="00835ABC">
      <w:pPr>
        <w:shd w:val="clear" w:color="auto" w:fill="F4F6F7"/>
        <w:spacing w:after="0" w:line="240" w:lineRule="auto"/>
        <w:ind w:firstLine="709"/>
        <w:jc w:val="both"/>
        <w:rPr>
          <w:rFonts w:ascii="Times New Roman" w:eastAsia="Times New Roman" w:hAnsi="Times New Roman" w:cs="Times New Roman"/>
          <w:color w:val="1D1D1D"/>
          <w:sz w:val="28"/>
          <w:szCs w:val="28"/>
          <w:lang w:eastAsia="uk-UA"/>
        </w:rPr>
      </w:pPr>
      <w:r w:rsidRPr="00835ABC">
        <w:rPr>
          <w:rFonts w:ascii="Times New Roman" w:eastAsia="Times New Roman" w:hAnsi="Times New Roman" w:cs="Times New Roman"/>
          <w:color w:val="1D1D1D"/>
          <w:sz w:val="28"/>
          <w:szCs w:val="28"/>
          <w:lang w:eastAsia="uk-UA"/>
        </w:rPr>
        <w:t>Право власності на землю гарантується Конституцією України та набувається і здійснюється відповідно до ряду законів,що регулюють земельні відносини. З метою захисту права власності та недопущення втілення шахрайських схем з боку недобросовісних громадян та державних реєстраторів державою вжито ряд заходів для забезпечення населення сучасними і ефективними способами захисту їхньої власності.</w:t>
      </w:r>
    </w:p>
    <w:p w:rsidR="00835ABC" w:rsidRDefault="00835ABC" w:rsidP="00835ABC">
      <w:pPr>
        <w:shd w:val="clear" w:color="auto" w:fill="F4F6F7"/>
        <w:spacing w:after="0" w:line="240" w:lineRule="auto"/>
        <w:ind w:firstLine="709"/>
        <w:jc w:val="both"/>
        <w:rPr>
          <w:rFonts w:ascii="Times New Roman" w:eastAsia="Times New Roman" w:hAnsi="Times New Roman" w:cs="Times New Roman"/>
          <w:color w:val="1D1D1D"/>
          <w:sz w:val="28"/>
          <w:szCs w:val="28"/>
          <w:lang w:eastAsia="uk-UA"/>
        </w:rPr>
      </w:pPr>
      <w:r w:rsidRPr="00835ABC">
        <w:rPr>
          <w:rFonts w:ascii="Times New Roman" w:eastAsia="Times New Roman" w:hAnsi="Times New Roman" w:cs="Times New Roman"/>
          <w:color w:val="1D1D1D"/>
          <w:sz w:val="28"/>
          <w:szCs w:val="28"/>
          <w:lang w:eastAsia="uk-UA"/>
        </w:rPr>
        <w:t>Одним із таких способів є зупинення державної реєстрації прав, запроваджене з метою заборони вчинення реєстраційних дій з об’єктом нерухомого майна в Державному реєстр прав.</w:t>
      </w:r>
    </w:p>
    <w:p w:rsidR="00835ABC" w:rsidRDefault="00835ABC" w:rsidP="00835ABC">
      <w:pPr>
        <w:shd w:val="clear" w:color="auto" w:fill="F4F6F7"/>
        <w:spacing w:after="0" w:line="240" w:lineRule="auto"/>
        <w:ind w:firstLine="709"/>
        <w:jc w:val="both"/>
        <w:rPr>
          <w:rFonts w:ascii="Times New Roman" w:eastAsia="Times New Roman" w:hAnsi="Times New Roman" w:cs="Times New Roman"/>
          <w:color w:val="1D1D1D"/>
          <w:sz w:val="28"/>
          <w:szCs w:val="28"/>
          <w:lang w:eastAsia="uk-UA"/>
        </w:rPr>
      </w:pPr>
      <w:r w:rsidRPr="00835ABC">
        <w:rPr>
          <w:rFonts w:ascii="Times New Roman" w:eastAsia="Times New Roman" w:hAnsi="Times New Roman" w:cs="Times New Roman"/>
          <w:color w:val="1D1D1D"/>
          <w:sz w:val="28"/>
          <w:szCs w:val="28"/>
          <w:lang w:eastAsia="uk-UA"/>
        </w:rPr>
        <w:t>Так, проведення реєстраційних дій зупиняється на підставі </w:t>
      </w:r>
      <w:r w:rsidRPr="00835ABC">
        <w:rPr>
          <w:rFonts w:ascii="Times New Roman" w:eastAsia="Times New Roman" w:hAnsi="Times New Roman" w:cs="Times New Roman"/>
          <w:b/>
          <w:bCs/>
          <w:color w:val="1D1D1D"/>
          <w:sz w:val="28"/>
          <w:szCs w:val="28"/>
          <w:lang w:eastAsia="uk-UA"/>
        </w:rPr>
        <w:t>рішення суду</w:t>
      </w:r>
      <w:r w:rsidRPr="00835ABC">
        <w:rPr>
          <w:rFonts w:ascii="Times New Roman" w:eastAsia="Times New Roman" w:hAnsi="Times New Roman" w:cs="Times New Roman"/>
          <w:color w:val="1D1D1D"/>
          <w:sz w:val="28"/>
          <w:szCs w:val="28"/>
          <w:lang w:eastAsia="uk-UA"/>
        </w:rPr>
        <w:t> про заборону вчинення реєстраційних дій, що набрало законної сили, або на підставі </w:t>
      </w:r>
      <w:r w:rsidRPr="00835ABC">
        <w:rPr>
          <w:rFonts w:ascii="Times New Roman" w:eastAsia="Times New Roman" w:hAnsi="Times New Roman" w:cs="Times New Roman"/>
          <w:b/>
          <w:bCs/>
          <w:color w:val="1D1D1D"/>
          <w:sz w:val="28"/>
          <w:szCs w:val="28"/>
          <w:lang w:eastAsia="uk-UA"/>
        </w:rPr>
        <w:t>заяви власника</w:t>
      </w:r>
      <w:r w:rsidRPr="00835ABC">
        <w:rPr>
          <w:rFonts w:ascii="Times New Roman" w:eastAsia="Times New Roman" w:hAnsi="Times New Roman" w:cs="Times New Roman"/>
          <w:color w:val="1D1D1D"/>
          <w:sz w:val="28"/>
          <w:szCs w:val="28"/>
          <w:lang w:eastAsia="uk-UA"/>
        </w:rPr>
        <w:t> про заборону вчинення реєстраційних дій щодо власного об’єкта нерухомого майна</w:t>
      </w:r>
      <w:r>
        <w:rPr>
          <w:rFonts w:ascii="Times New Roman" w:eastAsia="Times New Roman" w:hAnsi="Times New Roman" w:cs="Times New Roman"/>
          <w:color w:val="1D1D1D"/>
          <w:sz w:val="28"/>
          <w:szCs w:val="28"/>
          <w:lang w:eastAsia="uk-UA"/>
        </w:rPr>
        <w:t>.</w:t>
      </w:r>
    </w:p>
    <w:p w:rsidR="00835ABC" w:rsidRDefault="00835ABC" w:rsidP="00835ABC">
      <w:pPr>
        <w:shd w:val="clear" w:color="auto" w:fill="F4F6F7"/>
        <w:spacing w:after="0" w:line="240" w:lineRule="auto"/>
        <w:ind w:firstLine="709"/>
        <w:jc w:val="both"/>
        <w:rPr>
          <w:rFonts w:ascii="Times New Roman" w:eastAsia="Times New Roman" w:hAnsi="Times New Roman" w:cs="Times New Roman"/>
          <w:color w:val="1D1D1D"/>
          <w:sz w:val="28"/>
          <w:szCs w:val="28"/>
          <w:lang w:eastAsia="uk-UA"/>
        </w:rPr>
      </w:pPr>
      <w:r w:rsidRPr="00835ABC">
        <w:rPr>
          <w:rFonts w:ascii="Times New Roman" w:eastAsia="Times New Roman" w:hAnsi="Times New Roman" w:cs="Times New Roman"/>
          <w:color w:val="1D1D1D"/>
          <w:sz w:val="28"/>
          <w:szCs w:val="28"/>
          <w:lang w:eastAsia="uk-UA"/>
        </w:rPr>
        <w:t>Зупинення державної реєстрації прав за рішенням суду відповідно до Цивільного процесуального кодексу України здійснюється шляхом забезпечення позову.</w:t>
      </w:r>
    </w:p>
    <w:p w:rsidR="00835ABC" w:rsidRDefault="00835ABC" w:rsidP="00835ABC">
      <w:pPr>
        <w:shd w:val="clear" w:color="auto" w:fill="F4F6F7"/>
        <w:spacing w:after="0" w:line="240" w:lineRule="auto"/>
        <w:ind w:firstLine="709"/>
        <w:jc w:val="both"/>
        <w:rPr>
          <w:rFonts w:ascii="Times New Roman" w:eastAsia="Times New Roman" w:hAnsi="Times New Roman" w:cs="Times New Roman"/>
          <w:color w:val="1D1D1D"/>
          <w:sz w:val="28"/>
          <w:szCs w:val="28"/>
          <w:lang w:eastAsia="uk-UA"/>
        </w:rPr>
      </w:pPr>
      <w:r w:rsidRPr="00835ABC">
        <w:rPr>
          <w:rFonts w:ascii="Times New Roman" w:eastAsia="Times New Roman" w:hAnsi="Times New Roman" w:cs="Times New Roman"/>
          <w:color w:val="1D1D1D"/>
          <w:sz w:val="28"/>
          <w:szCs w:val="28"/>
          <w:lang w:eastAsia="uk-UA"/>
        </w:rPr>
        <w:t>Проте, досить часто виникають ситуації, коли власник земельної ділянки дізнається про вчинення незаконних реєстраційних дій із його майном, не встигає звернутися до суду, щоб перешкодити цьому. Можливість заборонити проведення реєстраційних дій за заявою власника долає цю проблему.</w:t>
      </w:r>
    </w:p>
    <w:p w:rsidR="00835ABC" w:rsidRDefault="00835ABC" w:rsidP="00835ABC">
      <w:pPr>
        <w:shd w:val="clear" w:color="auto" w:fill="F4F6F7"/>
        <w:spacing w:after="0" w:line="240" w:lineRule="auto"/>
        <w:ind w:firstLine="709"/>
        <w:jc w:val="both"/>
        <w:rPr>
          <w:rFonts w:ascii="Times New Roman" w:eastAsia="Times New Roman" w:hAnsi="Times New Roman" w:cs="Times New Roman"/>
          <w:color w:val="1D1D1D"/>
          <w:sz w:val="28"/>
          <w:szCs w:val="28"/>
          <w:lang w:eastAsia="uk-UA"/>
        </w:rPr>
      </w:pPr>
      <w:r w:rsidRPr="00835ABC">
        <w:rPr>
          <w:rFonts w:ascii="Times New Roman" w:eastAsia="Times New Roman" w:hAnsi="Times New Roman" w:cs="Times New Roman"/>
          <w:color w:val="1D1D1D"/>
          <w:sz w:val="28"/>
          <w:szCs w:val="28"/>
          <w:lang w:eastAsia="uk-UA"/>
        </w:rPr>
        <w:t>Отже, у випадку наявності підозр про можливість незаконних реєстраційних дій щодо земельної ділянки, власник об'єкта нерухомості має право заборонити вчиняти відповідні дії на строк до 10 робочих днів шляхом подання відповідної заяви. Після цього,у власника буде строк для звернення до суду із заявою про забезпечення позову шляхом заборони вчинення реєстраційних дій із земельною ділянкою. У разі не вжиття таких заходів, реєстраційні дія буде відновлена.</w:t>
      </w:r>
    </w:p>
    <w:p w:rsidR="00835ABC" w:rsidRDefault="00835ABC" w:rsidP="00835ABC">
      <w:pPr>
        <w:shd w:val="clear" w:color="auto" w:fill="F4F6F7"/>
        <w:spacing w:after="0" w:line="240" w:lineRule="auto"/>
        <w:ind w:firstLine="709"/>
        <w:jc w:val="both"/>
        <w:rPr>
          <w:rFonts w:ascii="Times New Roman" w:eastAsia="Times New Roman" w:hAnsi="Times New Roman" w:cs="Times New Roman"/>
          <w:color w:val="1D1D1D"/>
          <w:sz w:val="28"/>
          <w:szCs w:val="28"/>
          <w:lang w:eastAsia="uk-UA"/>
        </w:rPr>
      </w:pPr>
      <w:r w:rsidRPr="00835ABC">
        <w:rPr>
          <w:rFonts w:ascii="Times New Roman" w:eastAsia="Times New Roman" w:hAnsi="Times New Roman" w:cs="Times New Roman"/>
          <w:color w:val="1D1D1D"/>
          <w:sz w:val="28"/>
          <w:szCs w:val="28"/>
          <w:lang w:eastAsia="uk-UA"/>
        </w:rPr>
        <w:t xml:space="preserve">Зазначений механізм стане в пригоді також у разі наявності спору стосовно землі та в разі очікування </w:t>
      </w:r>
      <w:proofErr w:type="spellStart"/>
      <w:r w:rsidRPr="00835ABC">
        <w:rPr>
          <w:rFonts w:ascii="Times New Roman" w:eastAsia="Times New Roman" w:hAnsi="Times New Roman" w:cs="Times New Roman"/>
          <w:color w:val="1D1D1D"/>
          <w:sz w:val="28"/>
          <w:szCs w:val="28"/>
          <w:lang w:eastAsia="uk-UA"/>
        </w:rPr>
        <w:t>рейдерської</w:t>
      </w:r>
      <w:proofErr w:type="spellEnd"/>
      <w:r w:rsidRPr="00835ABC">
        <w:rPr>
          <w:rFonts w:ascii="Times New Roman" w:eastAsia="Times New Roman" w:hAnsi="Times New Roman" w:cs="Times New Roman"/>
          <w:color w:val="1D1D1D"/>
          <w:sz w:val="28"/>
          <w:szCs w:val="28"/>
          <w:lang w:eastAsia="uk-UA"/>
        </w:rPr>
        <w:t xml:space="preserve"> атаки.</w:t>
      </w:r>
    </w:p>
    <w:p w:rsidR="00835ABC" w:rsidRDefault="00835ABC" w:rsidP="00835ABC">
      <w:pPr>
        <w:shd w:val="clear" w:color="auto" w:fill="F4F6F7"/>
        <w:spacing w:after="0" w:line="240" w:lineRule="auto"/>
        <w:ind w:firstLine="709"/>
        <w:jc w:val="both"/>
        <w:rPr>
          <w:rFonts w:ascii="Times New Roman" w:eastAsia="Times New Roman" w:hAnsi="Times New Roman" w:cs="Times New Roman"/>
          <w:color w:val="1D1D1D"/>
          <w:sz w:val="28"/>
          <w:szCs w:val="28"/>
          <w:lang w:eastAsia="uk-UA"/>
        </w:rPr>
      </w:pPr>
      <w:r w:rsidRPr="00835ABC">
        <w:rPr>
          <w:rFonts w:ascii="Times New Roman" w:eastAsia="Times New Roman" w:hAnsi="Times New Roman" w:cs="Times New Roman"/>
          <w:color w:val="1D1D1D"/>
          <w:sz w:val="28"/>
          <w:szCs w:val="28"/>
          <w:lang w:eastAsia="uk-UA"/>
        </w:rPr>
        <w:t>Відтак українці - власники земельних ділянок можуть самостійно контролювати проведення реєстраційних дій щодо власних об’єктів нерухомого майна, тим самим зупинивши втілення шахрайських посягань на їх власність.</w:t>
      </w:r>
    </w:p>
    <w:p w:rsidR="00835ABC" w:rsidRPr="00835ABC" w:rsidRDefault="00835ABC" w:rsidP="00835ABC">
      <w:pPr>
        <w:shd w:val="clear" w:color="auto" w:fill="F4F6F7"/>
        <w:spacing w:after="0" w:line="240" w:lineRule="auto"/>
        <w:ind w:firstLine="709"/>
        <w:jc w:val="both"/>
        <w:rPr>
          <w:rFonts w:ascii="Times New Roman" w:eastAsia="Times New Roman" w:hAnsi="Times New Roman" w:cs="Times New Roman"/>
          <w:color w:val="1D1D1D"/>
          <w:sz w:val="28"/>
          <w:szCs w:val="28"/>
          <w:lang w:eastAsia="uk-UA"/>
        </w:rPr>
      </w:pPr>
      <w:r w:rsidRPr="00835ABC">
        <w:rPr>
          <w:rFonts w:ascii="Times New Roman" w:eastAsia="Times New Roman" w:hAnsi="Times New Roman" w:cs="Times New Roman"/>
          <w:color w:val="1D1D1D"/>
          <w:sz w:val="28"/>
          <w:szCs w:val="28"/>
          <w:lang w:eastAsia="uk-UA"/>
        </w:rPr>
        <w:t>При виникненні питань та необхідності отримання більш детальної інформації щодо захисту своїх пра</w:t>
      </w:r>
      <w:r w:rsidR="00EE4D48">
        <w:rPr>
          <w:rFonts w:ascii="Times New Roman" w:eastAsia="Times New Roman" w:hAnsi="Times New Roman" w:cs="Times New Roman"/>
          <w:color w:val="1D1D1D"/>
          <w:sz w:val="28"/>
          <w:szCs w:val="28"/>
          <w:lang w:eastAsia="uk-UA"/>
        </w:rPr>
        <w:t>в можна звернутися за телефоном</w:t>
      </w:r>
      <w:r w:rsidR="00EE4D48">
        <w:rPr>
          <w:rFonts w:ascii="Times New Roman" w:eastAsia="Times New Roman" w:hAnsi="Times New Roman" w:cs="Times New Roman"/>
          <w:color w:val="1D1D1D"/>
          <w:sz w:val="28"/>
          <w:szCs w:val="28"/>
          <w:lang w:eastAsia="uk-UA"/>
        </w:rPr>
        <w:br/>
      </w:r>
      <w:r w:rsidRPr="00835ABC">
        <w:rPr>
          <w:rFonts w:ascii="Times New Roman" w:eastAsia="Times New Roman" w:hAnsi="Times New Roman" w:cs="Times New Roman"/>
          <w:color w:val="1D1D1D"/>
          <w:sz w:val="28"/>
          <w:szCs w:val="28"/>
          <w:lang w:eastAsia="uk-UA"/>
        </w:rPr>
        <w:t>(06264) 42481.</w:t>
      </w:r>
    </w:p>
    <w:p w:rsidR="00835ABC" w:rsidRDefault="00835ABC" w:rsidP="00835ABC">
      <w:pPr>
        <w:shd w:val="clear" w:color="auto" w:fill="F4F6F7"/>
        <w:spacing w:after="0" w:line="240" w:lineRule="auto"/>
        <w:ind w:left="4253"/>
        <w:jc w:val="both"/>
        <w:rPr>
          <w:rFonts w:ascii="Times New Roman" w:eastAsia="Times New Roman" w:hAnsi="Times New Roman" w:cs="Times New Roman"/>
          <w:color w:val="1D1D1D"/>
          <w:sz w:val="28"/>
          <w:szCs w:val="28"/>
          <w:lang w:eastAsia="uk-UA"/>
        </w:rPr>
      </w:pPr>
    </w:p>
    <w:p w:rsidR="00835ABC" w:rsidRDefault="00835ABC" w:rsidP="00835ABC">
      <w:pPr>
        <w:shd w:val="clear" w:color="auto" w:fill="F4F6F7"/>
        <w:spacing w:after="0" w:line="240" w:lineRule="auto"/>
        <w:ind w:left="4253"/>
        <w:jc w:val="both"/>
        <w:rPr>
          <w:rFonts w:ascii="Times New Roman" w:eastAsia="Times New Roman" w:hAnsi="Times New Roman" w:cs="Times New Roman"/>
          <w:color w:val="1D1D1D"/>
          <w:sz w:val="28"/>
          <w:szCs w:val="28"/>
          <w:lang w:eastAsia="uk-UA"/>
        </w:rPr>
      </w:pPr>
    </w:p>
    <w:p w:rsidR="00835ABC" w:rsidRPr="00835ABC" w:rsidRDefault="00835ABC" w:rsidP="00835ABC">
      <w:pPr>
        <w:shd w:val="clear" w:color="auto" w:fill="F4F6F7"/>
        <w:spacing w:after="0" w:line="240" w:lineRule="auto"/>
        <w:ind w:left="4253"/>
        <w:jc w:val="both"/>
        <w:rPr>
          <w:rFonts w:ascii="Times New Roman" w:eastAsia="Times New Roman" w:hAnsi="Times New Roman" w:cs="Times New Roman"/>
          <w:i/>
          <w:color w:val="1D1D1D"/>
          <w:sz w:val="28"/>
          <w:szCs w:val="28"/>
          <w:lang w:eastAsia="uk-UA"/>
        </w:rPr>
      </w:pPr>
      <w:r w:rsidRPr="00835ABC">
        <w:rPr>
          <w:rFonts w:ascii="Times New Roman" w:eastAsia="Times New Roman" w:hAnsi="Times New Roman" w:cs="Times New Roman"/>
          <w:i/>
          <w:color w:val="1D1D1D"/>
          <w:sz w:val="28"/>
          <w:szCs w:val="28"/>
          <w:lang w:eastAsia="uk-UA"/>
        </w:rPr>
        <w:t>Відділ розгляду звернень та забезпечення</w:t>
      </w:r>
      <w:r w:rsidRPr="00835ABC">
        <w:rPr>
          <w:rFonts w:ascii="Times New Roman" w:eastAsia="Times New Roman" w:hAnsi="Times New Roman" w:cs="Times New Roman"/>
          <w:i/>
          <w:color w:val="1D1D1D"/>
          <w:sz w:val="28"/>
          <w:szCs w:val="28"/>
          <w:lang w:eastAsia="uk-UA"/>
        </w:rPr>
        <w:br/>
        <w:t>діяльності комісії з питань розгляду скарг</w:t>
      </w:r>
      <w:r w:rsidRPr="00835ABC">
        <w:rPr>
          <w:rFonts w:ascii="Times New Roman" w:eastAsia="Times New Roman" w:hAnsi="Times New Roman" w:cs="Times New Roman"/>
          <w:i/>
          <w:color w:val="1D1D1D"/>
          <w:sz w:val="28"/>
          <w:szCs w:val="28"/>
          <w:lang w:eastAsia="uk-UA"/>
        </w:rPr>
        <w:br/>
        <w:t>у сфері державної реєстрації</w:t>
      </w:r>
      <w:r w:rsidRPr="00835ABC">
        <w:rPr>
          <w:rFonts w:ascii="Times New Roman" w:eastAsia="Times New Roman" w:hAnsi="Times New Roman" w:cs="Times New Roman"/>
          <w:i/>
          <w:color w:val="1D1D1D"/>
          <w:sz w:val="28"/>
          <w:szCs w:val="28"/>
          <w:lang w:eastAsia="uk-UA"/>
        </w:rPr>
        <w:br/>
        <w:t>Управління державної реєстрації</w:t>
      </w:r>
      <w:r w:rsidRPr="00835ABC">
        <w:rPr>
          <w:rFonts w:ascii="Times New Roman" w:eastAsia="Times New Roman" w:hAnsi="Times New Roman" w:cs="Times New Roman"/>
          <w:i/>
          <w:color w:val="1D1D1D"/>
          <w:sz w:val="28"/>
          <w:szCs w:val="28"/>
          <w:lang w:eastAsia="uk-UA"/>
        </w:rPr>
        <w:br/>
        <w:t>Головного територіального управління</w:t>
      </w:r>
      <w:r w:rsidRPr="00835ABC">
        <w:rPr>
          <w:rFonts w:ascii="Times New Roman" w:eastAsia="Times New Roman" w:hAnsi="Times New Roman" w:cs="Times New Roman"/>
          <w:i/>
          <w:color w:val="1D1D1D"/>
          <w:sz w:val="28"/>
          <w:szCs w:val="28"/>
          <w:lang w:eastAsia="uk-UA"/>
        </w:rPr>
        <w:br/>
        <w:t>юстиції у Донецькій області</w:t>
      </w:r>
    </w:p>
    <w:p w:rsidR="00B3563E" w:rsidRPr="00835ABC" w:rsidRDefault="00B3563E" w:rsidP="00835ABC">
      <w:pPr>
        <w:rPr>
          <w:rFonts w:ascii="Times New Roman" w:hAnsi="Times New Roman" w:cs="Times New Roman"/>
          <w:sz w:val="28"/>
          <w:szCs w:val="28"/>
        </w:rPr>
      </w:pPr>
    </w:p>
    <w:sectPr w:rsidR="00B3563E" w:rsidRPr="00835ABC" w:rsidSect="00B356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E3F15"/>
    <w:rsid w:val="006F75B3"/>
    <w:rsid w:val="00835ABC"/>
    <w:rsid w:val="008E3F15"/>
    <w:rsid w:val="008F4BBD"/>
    <w:rsid w:val="00B3563E"/>
    <w:rsid w:val="00EE4D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3E"/>
  </w:style>
  <w:style w:type="paragraph" w:styleId="2">
    <w:name w:val="heading 2"/>
    <w:basedOn w:val="a"/>
    <w:link w:val="20"/>
    <w:uiPriority w:val="9"/>
    <w:qFormat/>
    <w:rsid w:val="008E3F1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F1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E3F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E3F15"/>
    <w:rPr>
      <w:color w:val="0000FF"/>
      <w:u w:val="single"/>
    </w:rPr>
  </w:style>
  <w:style w:type="character" w:styleId="a5">
    <w:name w:val="Strong"/>
    <w:basedOn w:val="a0"/>
    <w:uiPriority w:val="22"/>
    <w:qFormat/>
    <w:rsid w:val="00835ABC"/>
    <w:rPr>
      <w:b/>
      <w:bCs/>
    </w:rPr>
  </w:style>
</w:styles>
</file>

<file path=word/webSettings.xml><?xml version="1.0" encoding="utf-8"?>
<w:webSettings xmlns:r="http://schemas.openxmlformats.org/officeDocument/2006/relationships" xmlns:w="http://schemas.openxmlformats.org/wordprocessingml/2006/main">
  <w:divs>
    <w:div w:id="60565382">
      <w:bodyDiv w:val="1"/>
      <w:marLeft w:val="0"/>
      <w:marRight w:val="0"/>
      <w:marTop w:val="0"/>
      <w:marBottom w:val="0"/>
      <w:divBdr>
        <w:top w:val="none" w:sz="0" w:space="0" w:color="auto"/>
        <w:left w:val="none" w:sz="0" w:space="0" w:color="auto"/>
        <w:bottom w:val="none" w:sz="0" w:space="0" w:color="auto"/>
        <w:right w:val="none" w:sz="0" w:space="0" w:color="auto"/>
      </w:divBdr>
      <w:divsChild>
        <w:div w:id="936057800">
          <w:marLeft w:val="0"/>
          <w:marRight w:val="0"/>
          <w:marTop w:val="543"/>
          <w:marBottom w:val="272"/>
          <w:divBdr>
            <w:top w:val="none" w:sz="0" w:space="0" w:color="auto"/>
            <w:left w:val="none" w:sz="0" w:space="0" w:color="auto"/>
            <w:bottom w:val="single" w:sz="6" w:space="6" w:color="EEEEEE"/>
            <w:right w:val="none" w:sz="0" w:space="0" w:color="auto"/>
          </w:divBdr>
        </w:div>
        <w:div w:id="1478181159">
          <w:marLeft w:val="0"/>
          <w:marRight w:val="0"/>
          <w:marTop w:val="0"/>
          <w:marBottom w:val="0"/>
          <w:divBdr>
            <w:top w:val="none" w:sz="0" w:space="0" w:color="auto"/>
            <w:left w:val="none" w:sz="0" w:space="0" w:color="auto"/>
            <w:bottom w:val="none" w:sz="0" w:space="0" w:color="auto"/>
            <w:right w:val="none" w:sz="0" w:space="0" w:color="auto"/>
          </w:divBdr>
        </w:div>
      </w:divsChild>
    </w:div>
    <w:div w:id="2050184452">
      <w:bodyDiv w:val="1"/>
      <w:marLeft w:val="0"/>
      <w:marRight w:val="0"/>
      <w:marTop w:val="0"/>
      <w:marBottom w:val="0"/>
      <w:divBdr>
        <w:top w:val="none" w:sz="0" w:space="0" w:color="auto"/>
        <w:left w:val="none" w:sz="0" w:space="0" w:color="auto"/>
        <w:bottom w:val="none" w:sz="0" w:space="0" w:color="auto"/>
        <w:right w:val="none" w:sz="0" w:space="0" w:color="auto"/>
      </w:divBdr>
      <w:divsChild>
        <w:div w:id="63533391">
          <w:marLeft w:val="0"/>
          <w:marRight w:val="0"/>
          <w:marTop w:val="543"/>
          <w:marBottom w:val="272"/>
          <w:divBdr>
            <w:top w:val="none" w:sz="0" w:space="0" w:color="auto"/>
            <w:left w:val="none" w:sz="0" w:space="0" w:color="auto"/>
            <w:bottom w:val="single" w:sz="6" w:space="6" w:color="EEEEEE"/>
            <w:right w:val="none" w:sz="0" w:space="0" w:color="auto"/>
          </w:divBdr>
        </w:div>
        <w:div w:id="20225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1547</Words>
  <Characters>882</Characters>
  <Application>Microsoft Office Word</Application>
  <DocSecurity>0</DocSecurity>
  <Lines>7</Lines>
  <Paragraphs>4</Paragraphs>
  <ScaleCrop>false</ScaleCrop>
  <Company>Microsoft</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Жовненко</dc:creator>
  <cp:lastModifiedBy>Жовненко</cp:lastModifiedBy>
  <cp:revision>5</cp:revision>
  <cp:lastPrinted>2017-09-11T05:57:00Z</cp:lastPrinted>
  <dcterms:created xsi:type="dcterms:W3CDTF">2017-09-11T05:57:00Z</dcterms:created>
  <dcterms:modified xsi:type="dcterms:W3CDTF">2017-09-11T06:01:00Z</dcterms:modified>
</cp:coreProperties>
</file>