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FD" w:rsidRDefault="00603073" w:rsidP="00F14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bookmarkStart w:id="0" w:name="_GoBack"/>
      <w:r w:rsidRPr="006030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Повідомлення</w:t>
      </w:r>
    </w:p>
    <w:p w:rsidR="00603073" w:rsidRPr="00603073" w:rsidRDefault="00603073" w:rsidP="00F14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030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 оприлюднення</w:t>
      </w:r>
      <w:r w:rsidR="00F146F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7301D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доопрацьованого </w:t>
      </w:r>
      <w:r w:rsidR="00F146F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проєкту </w:t>
      </w:r>
      <w:r w:rsidRPr="006030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регуляторного акт</w:t>
      </w:r>
      <w:r w:rsidR="00F146F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 (далі –РА)</w:t>
      </w:r>
      <w:r w:rsidRPr="006030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– проєкту рішення виконавчого комітету Дружківської міської р</w:t>
      </w:r>
      <w:r w:rsidR="00F146F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ади «Про встановлення тарифу на</w:t>
      </w:r>
      <w:r w:rsidRPr="006030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перевезення пасажирів на міських автобусних маршрутах загального користування, що здійснюються у звичайному режимі руху».</w:t>
      </w:r>
    </w:p>
    <w:p w:rsidR="00603073" w:rsidRPr="00603073" w:rsidRDefault="00603073" w:rsidP="0060307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4AE5" w:rsidRDefault="00F146FD" w:rsidP="00BF4A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Проє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>кт</w:t>
      </w:r>
      <w:proofErr w:type="spellEnd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 - </w:t>
      </w:r>
      <w:proofErr w:type="spellStart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>проє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кт</w:t>
      </w:r>
      <w:proofErr w:type="spellEnd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рішення </w:t>
      </w:r>
      <w:r w:rsidR="00BF4A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виконавчого комітету 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>Дружківської міської ради «Про встановлення тарифу на перевезення пасажирів на міських автобусних маршрутах загального користування, що здійснюються у звичайному режимі руху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</w:t>
      </w:r>
      <w:r w:rsidR="00BF4A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відповідний аналіз регуляторного впливу доопраць</w:t>
      </w:r>
      <w:r w:rsidR="00BF4A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BF4A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вано з урахуванням пропозицій щодо удосконалення</w:t>
      </w:r>
      <w:r w:rsidR="00BF4A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проєкту регуляторного </w:t>
      </w:r>
      <w:proofErr w:type="spellStart"/>
      <w:r w:rsidR="00BF4A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="00BF4A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отриманих від Державної регуляторної служби України.</w:t>
      </w:r>
    </w:p>
    <w:p w:rsidR="00BF4AE5" w:rsidRDefault="00860109" w:rsidP="00BF4AE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Доопрацьований</w:t>
      </w:r>
      <w:r w:rsidR="00BF4A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="00BF4A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</w:t>
      </w:r>
      <w:r w:rsidR="00BF4A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кт</w:t>
      </w:r>
      <w:proofErr w:type="spellEnd"/>
      <w:r w:rsidR="00BF4A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РА</w:t>
      </w:r>
      <w:r w:rsidR="00BF4AE5"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доопрацьований</w:t>
      </w:r>
      <w:r w:rsidR="00BF4AE5"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аналіз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його </w:t>
      </w:r>
      <w:r w:rsidR="00BF4AE5"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регуляторного впливу оприлюднені на офіційному веб-сайті Дружківської міської ради: </w:t>
      </w:r>
      <w:r w:rsidR="00BF4AE5" w:rsidRPr="00F83AB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druisp.org</w:t>
      </w:r>
      <w:r w:rsidR="00BF4AE5" w:rsidRPr="00683DC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.ua</w:t>
      </w:r>
      <w:r w:rsidR="00BF4A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/Регуляторна політика/2021 рік/</w:t>
      </w:r>
      <w:proofErr w:type="spellStart"/>
      <w:r w:rsidR="00BF4A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</w:t>
      </w:r>
      <w:r w:rsidR="00BF4AE5"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кти</w:t>
      </w:r>
      <w:proofErr w:type="spellEnd"/>
      <w:r w:rsidR="00BF4AE5"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регуляторних актів</w:t>
      </w:r>
      <w:r w:rsidR="00BF4A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 аналізами регуляторного впливу/</w:t>
      </w:r>
      <w:proofErr w:type="spellStart"/>
      <w:r w:rsidR="00BF4A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Проєкти</w:t>
      </w:r>
      <w:proofErr w:type="spellEnd"/>
      <w:r w:rsidR="00BF4A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регуляторних актів</w:t>
      </w:r>
      <w:r w:rsidR="00BF4AE5" w:rsidRPr="007301D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BF4AE5"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 рішень </w:t>
      </w:r>
      <w:r w:rsidR="00BF4A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виконавчого комітету міської ради</w:t>
      </w:r>
      <w:r w:rsidR="0035143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r w:rsidR="00BF4A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 аналізами регуляторного впливу.</w:t>
      </w:r>
    </w:p>
    <w:p w:rsidR="00BF4AE5" w:rsidRPr="00F83ABF" w:rsidRDefault="00BF4AE5" w:rsidP="00BF4AE5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bookmarkEnd w:id="0"/>
    <w:p w:rsidR="00BF4AE5" w:rsidRPr="00F83ABF" w:rsidRDefault="00BF4AE5" w:rsidP="00BF4AE5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51438" w:rsidRDefault="00351438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51438" w:rsidRDefault="00351438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51438" w:rsidRDefault="00351438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51438" w:rsidRDefault="00351438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51438" w:rsidRDefault="00351438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51438" w:rsidRDefault="00351438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51438" w:rsidRDefault="00351438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4AE5" w:rsidRDefault="00BF4AE5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146FD" w:rsidRPr="00F83ABF" w:rsidRDefault="00F146FD" w:rsidP="00F146F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розроблено з 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метою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забезпечення</w:t>
      </w:r>
      <w:r w:rsidRPr="00683D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6CC2">
        <w:rPr>
          <w:rFonts w:ascii="Times New Roman" w:hAnsi="Times New Roman" w:cs="Times New Roman"/>
          <w:sz w:val="24"/>
          <w:szCs w:val="24"/>
          <w:lang w:val="uk-UA"/>
        </w:rPr>
        <w:t xml:space="preserve">потреб </w:t>
      </w:r>
      <w:r>
        <w:rPr>
          <w:rFonts w:ascii="Times New Roman" w:hAnsi="Times New Roman" w:cs="Times New Roman"/>
          <w:sz w:val="24"/>
          <w:szCs w:val="24"/>
          <w:lang w:val="uk-UA"/>
        </w:rPr>
        <w:t>мешканців міста</w:t>
      </w:r>
      <w:r w:rsidRPr="00326CC2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uk-UA"/>
        </w:rPr>
        <w:t>якісному транспортному обслуговуванні,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розвитку підприємницької діяльності у сфері автомобільного транспорту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збільшення надходжень до міського бюджету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 рахунок збільшення податків суб’єктів підприємницької діяльності.</w:t>
      </w:r>
    </w:p>
    <w:p w:rsidR="00F146FD" w:rsidRPr="00F83ABF" w:rsidRDefault="00F146FD" w:rsidP="00F146FD">
      <w:pPr>
        <w:tabs>
          <w:tab w:val="left" w:pos="727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ктом</w:t>
      </w:r>
      <w:proofErr w:type="spellEnd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РА передбачається встановити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тариф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перевезення пасажирів на міських автобусних маршрутах загального користування, що здійснюються у звичайному режимі руху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розмірі 6,00 (шість) грн. за одне перевезення. Даний тариф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поширюється на всіх </w:t>
      </w:r>
      <w:proofErr w:type="spellStart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>суб</w:t>
      </w:r>
      <w:proofErr w:type="spellEnd"/>
      <w:r w:rsidRPr="00F83ABF">
        <w:rPr>
          <w:rFonts w:ascii="Times New Roman" w:eastAsia="Calibri" w:hAnsi="Times New Roman" w:cs="Times New Roman"/>
          <w:sz w:val="24"/>
          <w:szCs w:val="24"/>
        </w:rPr>
        <w:t>’</w:t>
      </w:r>
      <w:proofErr w:type="spellStart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>єктів</w:t>
      </w:r>
      <w:proofErr w:type="spellEnd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господарювання на території м. Дружківка, які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здійснюють перевезення пасажирів автомобільним транспортом на міських автобусних маршрутах загального користування у звичайному режимі руху.</w:t>
      </w:r>
    </w:p>
    <w:p w:rsidR="00F146FD" w:rsidRDefault="00F146FD" w:rsidP="00F146FD">
      <w:pPr>
        <w:tabs>
          <w:tab w:val="left" w:pos="7275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є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кт</w:t>
      </w:r>
      <w:proofErr w:type="spellEnd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РА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розроблений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управлінням житлового та комунального господарства 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>Дружківської міської ради.</w:t>
      </w:r>
    </w:p>
    <w:p w:rsidR="00256EB3" w:rsidRDefault="00256EB3" w:rsidP="00256E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 метою ознайомлення та отримання зауважень і пропозицій від фізичних і юридичних осіб, їх об’єднань щодо проєкту РА і відповідного аналізу регуляторного впливу було розміщено на офіційному веб-сайті Дружківської міської ради. Протягом визначеного терміну на адреси розробника проєкту даного РА, приймальні виконавчого комітету Дружківської міської ради та постійній</w:t>
      </w:r>
      <w:r w:rsidRPr="00256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Дружківської </w:t>
      </w:r>
      <w:r w:rsidRPr="00256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з питань економічного розвитку, плануванню бюджету та фінансів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зауважень і пропозицій щодо даного проєкту та відповідного аналізу регуляторного впливу не надходило.</w:t>
      </w:r>
    </w:p>
    <w:p w:rsidR="00256EB3" w:rsidRDefault="00256EB3" w:rsidP="00256E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 і відповідний аналіз регуляторного впливу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доопрацьвано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урахуванням пропозицій щодо удосконалення, отриманих від Державної регуляторної служби України.</w:t>
      </w:r>
    </w:p>
    <w:p w:rsidR="00F146FD" w:rsidRDefault="007301D7" w:rsidP="00256EB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Доопрацьовані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</w:t>
      </w:r>
      <w:r w:rsidR="00F146F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роє</w:t>
      </w:r>
      <w:r w:rsidR="00F146FD"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кт</w:t>
      </w:r>
      <w:proofErr w:type="spellEnd"/>
      <w:r w:rsidR="00F146FD"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РА і відповідний аналіз регуляторного впливу оприлюднені на офіційному веб-сайті Дружківської міської ради: </w:t>
      </w:r>
      <w:r w:rsidR="00F146FD" w:rsidRPr="00F83AB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druisp.org</w:t>
      </w:r>
      <w:r w:rsidR="00F146FD" w:rsidRPr="00683DC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.ua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/Регуляторна політика/2021 рік/</w:t>
      </w:r>
      <w:proofErr w:type="spellStart"/>
      <w:r w:rsidR="00F146F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роє</w:t>
      </w:r>
      <w:r w:rsidR="00F146FD"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кти</w:t>
      </w:r>
      <w:proofErr w:type="spellEnd"/>
      <w:r w:rsidR="00F146FD"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регуляторних актів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 аналізами регуляторного впливу/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регуляторних актів</w:t>
      </w:r>
      <w:r w:rsidR="00F146FD"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(РА)</w:t>
      </w:r>
      <w:r w:rsidRPr="007301D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 аналізами регуляторного впливу</w:t>
      </w:r>
      <w:r w:rsidR="00F146FD"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- рішень </w:t>
      </w:r>
      <w:r w:rsidR="00F146F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викон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авчого комітету</w:t>
      </w:r>
      <w:r w:rsidR="00F146F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C846D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міської ради.</w:t>
      </w:r>
    </w:p>
    <w:p w:rsidR="007301D7" w:rsidRPr="00F83ABF" w:rsidRDefault="007301D7" w:rsidP="00F146FD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F146FD" w:rsidRPr="00F83ABF" w:rsidRDefault="00F146FD" w:rsidP="00F146FD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C37678" w:rsidRDefault="00C37678" w:rsidP="00F146F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начальника управління-н</w:t>
      </w:r>
      <w:r w:rsidR="00F146FD" w:rsidRPr="007834B1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</w:p>
    <w:p w:rsidR="00F146FD" w:rsidRDefault="00C37678" w:rsidP="00F146F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комунального господарства</w:t>
      </w:r>
      <w:r w:rsidR="00F146FD" w:rsidRPr="007834B1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житлового </w:t>
      </w:r>
      <w:r w:rsidR="00F146FD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F146FD" w:rsidRPr="007834B1" w:rsidRDefault="00F146FD" w:rsidP="00F146F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господарства                                                                   </w:t>
      </w:r>
      <w:r w:rsidR="001F7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678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1F7E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37678">
        <w:rPr>
          <w:rFonts w:ascii="Times New Roman" w:hAnsi="Times New Roman" w:cs="Times New Roman"/>
          <w:sz w:val="24"/>
          <w:szCs w:val="24"/>
          <w:lang w:val="uk-UA"/>
        </w:rPr>
        <w:t>О.Ю.КОВАЛЬОВ</w:t>
      </w:r>
    </w:p>
    <w:p w:rsidR="00F146FD" w:rsidRDefault="00F146FD" w:rsidP="00F146FD">
      <w:pPr>
        <w:rPr>
          <w:lang w:val="uk-UA"/>
        </w:rPr>
      </w:pPr>
    </w:p>
    <w:p w:rsidR="00F146FD" w:rsidRDefault="00F146FD" w:rsidP="00F146FD">
      <w:pPr>
        <w:rPr>
          <w:lang w:val="uk-UA"/>
        </w:rPr>
      </w:pPr>
    </w:p>
    <w:p w:rsidR="00D3389C" w:rsidRDefault="00D3389C" w:rsidP="00D338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389C" w:rsidRPr="00630094" w:rsidRDefault="00D3389C" w:rsidP="00D3389C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630094">
        <w:rPr>
          <w:rFonts w:ascii="Times New Roman" w:hAnsi="Times New Roman" w:cs="Times New Roman"/>
          <w:i/>
          <w:sz w:val="20"/>
          <w:szCs w:val="20"/>
          <w:lang w:val="uk-UA"/>
        </w:rPr>
        <w:t xml:space="preserve">Ольга </w:t>
      </w:r>
      <w:proofErr w:type="spellStart"/>
      <w:r w:rsidRPr="00630094">
        <w:rPr>
          <w:rFonts w:ascii="Times New Roman" w:hAnsi="Times New Roman" w:cs="Times New Roman"/>
          <w:i/>
          <w:sz w:val="20"/>
          <w:szCs w:val="20"/>
          <w:lang w:val="uk-UA"/>
        </w:rPr>
        <w:t>Ліненко</w:t>
      </w:r>
      <w:proofErr w:type="spellEnd"/>
      <w:r w:rsidRPr="00630094">
        <w:rPr>
          <w:rFonts w:ascii="Times New Roman" w:hAnsi="Times New Roman" w:cs="Times New Roman"/>
          <w:i/>
          <w:sz w:val="20"/>
          <w:szCs w:val="20"/>
          <w:lang w:val="uk-UA"/>
        </w:rPr>
        <w:t>(06267)42206</w:t>
      </w:r>
    </w:p>
    <w:p w:rsidR="002360BB" w:rsidRDefault="002360B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</w:p>
    <w:p w:rsidR="00BF4AE5" w:rsidRDefault="00BF4A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</w:p>
    <w:p w:rsidR="00BF4AE5" w:rsidRDefault="00BF4A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</w:p>
    <w:p w:rsidR="00BF4AE5" w:rsidRDefault="00BF4A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</w:p>
    <w:p w:rsidR="00BF4AE5" w:rsidRDefault="00BF4A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</w:p>
    <w:p w:rsidR="00BF4AE5" w:rsidRDefault="00BF4A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</w:p>
    <w:p w:rsidR="00BF4AE5" w:rsidRDefault="00BF4A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</w:p>
    <w:p w:rsidR="00BF4AE5" w:rsidRDefault="00BF4A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</w:p>
    <w:p w:rsidR="00BF4AE5" w:rsidRDefault="00BF4A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</w:p>
    <w:p w:rsidR="00BF4AE5" w:rsidRDefault="00BF4A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</w:p>
    <w:p w:rsidR="00BF4AE5" w:rsidRDefault="00BF4A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</w:p>
    <w:p w:rsidR="00BF4AE5" w:rsidRDefault="00BF4A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</w:p>
    <w:p w:rsidR="00BF4AE5" w:rsidRDefault="00BF4A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</w:p>
    <w:p w:rsidR="00BF4AE5" w:rsidRDefault="00BF4A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</w:p>
    <w:p w:rsidR="00BF4AE5" w:rsidRDefault="00BF4A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</w:p>
    <w:p w:rsidR="00BF4AE5" w:rsidRDefault="00BF4A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</w:p>
    <w:p w:rsidR="00BF4AE5" w:rsidRDefault="00BF4A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</w:p>
    <w:p w:rsidR="00BF4AE5" w:rsidRDefault="00BF4A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</w:p>
    <w:p w:rsidR="00BF4AE5" w:rsidRPr="00F83ABF" w:rsidRDefault="00BF4AE5" w:rsidP="00BF4AE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Проє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>кт</w:t>
      </w:r>
      <w:proofErr w:type="spellEnd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 - </w:t>
      </w:r>
      <w:proofErr w:type="spellStart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>проє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кт</w:t>
      </w:r>
      <w:proofErr w:type="spellEnd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рішення Дружківської міської ради «Про встановлення тарифу на перевезення пасажирів на міських автобусних маршрутах загального користування, що 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здійснюються у звичайному режимі руху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розроблено з 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метою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забезпечення</w:t>
      </w:r>
      <w:r w:rsidRPr="00683D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6CC2">
        <w:rPr>
          <w:rFonts w:ascii="Times New Roman" w:hAnsi="Times New Roman" w:cs="Times New Roman"/>
          <w:sz w:val="24"/>
          <w:szCs w:val="24"/>
          <w:lang w:val="uk-UA"/>
        </w:rPr>
        <w:t xml:space="preserve">потреб </w:t>
      </w:r>
      <w:r>
        <w:rPr>
          <w:rFonts w:ascii="Times New Roman" w:hAnsi="Times New Roman" w:cs="Times New Roman"/>
          <w:sz w:val="24"/>
          <w:szCs w:val="24"/>
          <w:lang w:val="uk-UA"/>
        </w:rPr>
        <w:t>мешканців міста</w:t>
      </w:r>
      <w:r w:rsidRPr="00326CC2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uk-UA"/>
        </w:rPr>
        <w:t>якісному транспортному обслуговуванні,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розвитку підприємницької діяльності у сфері автомобільного транспорту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збільшення надходжень до міського бюджету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 рахунок збільшення податків суб’єктів підприємницької діяльності.</w:t>
      </w:r>
    </w:p>
    <w:p w:rsidR="00BF4AE5" w:rsidRPr="00F83ABF" w:rsidRDefault="00BF4AE5" w:rsidP="00BF4AE5">
      <w:pPr>
        <w:tabs>
          <w:tab w:val="left" w:pos="727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ктом</w:t>
      </w:r>
      <w:proofErr w:type="spellEnd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РА передбачається встановити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тариф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перевезення пасажирів на міських автобусних маршрутах загального користування, що здійснюються у звичайному режимі руху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розмірі 6,00 (шість) грн. за одне перевезення. Даний тариф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поширюється на всіх </w:t>
      </w:r>
      <w:proofErr w:type="spellStart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>суб</w:t>
      </w:r>
      <w:proofErr w:type="spellEnd"/>
      <w:r w:rsidRPr="00F83ABF">
        <w:rPr>
          <w:rFonts w:ascii="Times New Roman" w:eastAsia="Calibri" w:hAnsi="Times New Roman" w:cs="Times New Roman"/>
          <w:sz w:val="24"/>
          <w:szCs w:val="24"/>
        </w:rPr>
        <w:t>’</w:t>
      </w:r>
      <w:proofErr w:type="spellStart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>єктів</w:t>
      </w:r>
      <w:proofErr w:type="spellEnd"/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господарювання на території м. Дружківка, які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здійснюють перевезення пасажирів автомобільним транспортом на міських автобусних маршрутах загального користування у звичайному режимі руху.</w:t>
      </w:r>
    </w:p>
    <w:p w:rsidR="00BF4AE5" w:rsidRDefault="00BF4AE5" w:rsidP="00BF4AE5">
      <w:pPr>
        <w:tabs>
          <w:tab w:val="left" w:pos="7275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є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кт</w:t>
      </w:r>
      <w:proofErr w:type="spellEnd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РА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розроблений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управлінням житлового та комунального господарства </w:t>
      </w:r>
      <w:r w:rsidRPr="00F83ABF">
        <w:rPr>
          <w:rFonts w:ascii="Times New Roman" w:eastAsia="Calibri" w:hAnsi="Times New Roman" w:cs="Times New Roman"/>
          <w:sz w:val="24"/>
          <w:szCs w:val="24"/>
          <w:lang w:val="uk-UA"/>
        </w:rPr>
        <w:t>Дружківської міської ради.</w:t>
      </w:r>
    </w:p>
    <w:p w:rsidR="00BF4AE5" w:rsidRDefault="00BF4AE5" w:rsidP="00BF4A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 метою ознайомлення та отримання зауважень і пропозицій від фізичних і юридичних осіб, їх об’єднань щодо проєкту РА і відповідного аналізу регуляторного впливу було розміщено на офіційному веб-сайті Дружківської міської ради. Протягом визначеного терміну на адреси розробника проєкту даного РА, приймальні виконавчого комітету Дружківської міської ради та постійній</w:t>
      </w:r>
      <w:r w:rsidRPr="00256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Дружківської </w:t>
      </w:r>
      <w:r w:rsidRPr="00256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з питань економічного розвитку, плануванню бюджету та фінансів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зауважень і пропозицій щодо даного проєкту та відповідного аналізу регуляторного впливу не надходило.</w:t>
      </w:r>
    </w:p>
    <w:p w:rsidR="00BF4AE5" w:rsidRDefault="00BF4AE5" w:rsidP="00BF4A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 і відповідний аналіз регуляторного впливу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доопрацьвано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урахуванням пропозицій щодо удосконалення, отриманих від Державної регуляторної служби України.</w:t>
      </w:r>
    </w:p>
    <w:p w:rsidR="00BF4AE5" w:rsidRDefault="00BF4AE5" w:rsidP="00BF4AE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Доопрацьовані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кт</w:t>
      </w:r>
      <w:proofErr w:type="spellEnd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РА і відповідний аналіз регуляторного впливу оприлюднені на офіційному веб-сайті Дружківської міської ради: </w:t>
      </w:r>
      <w:r w:rsidRPr="00F83AB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druisp.org</w:t>
      </w:r>
      <w:r w:rsidRPr="00683DC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.ua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/Регуляторна політика/2021 рік/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кти</w:t>
      </w:r>
      <w:proofErr w:type="spellEnd"/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регуляторних актів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 аналізами регуляторного впливу/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регуляторних актів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(РА)</w:t>
      </w:r>
      <w:r w:rsidRPr="007301D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 аналізами регуляторного впливу</w:t>
      </w:r>
      <w:r w:rsidRPr="00F83A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- рішень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виконавчого комітету міської ради.</w:t>
      </w:r>
    </w:p>
    <w:p w:rsidR="00BF4AE5" w:rsidRPr="00F83ABF" w:rsidRDefault="00BF4AE5" w:rsidP="00BF4AE5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BF4AE5" w:rsidRPr="00F83ABF" w:rsidRDefault="00BF4AE5" w:rsidP="00BF4AE5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BF4AE5" w:rsidRDefault="00BF4AE5" w:rsidP="00BF4AE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начальника управління-н</w:t>
      </w:r>
      <w:r w:rsidRPr="007834B1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</w:p>
    <w:p w:rsidR="00BF4AE5" w:rsidRDefault="00BF4AE5" w:rsidP="00BF4AE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комунального господарства</w:t>
      </w:r>
      <w:r w:rsidRPr="007834B1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житлового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BF4AE5" w:rsidRPr="007834B1" w:rsidRDefault="00BF4AE5" w:rsidP="00BF4AE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комунального господарства                                                                                    О.Ю.КОВАЛЬОВ</w:t>
      </w:r>
    </w:p>
    <w:p w:rsidR="00BF4AE5" w:rsidRDefault="00BF4AE5" w:rsidP="00BF4AE5">
      <w:pPr>
        <w:rPr>
          <w:lang w:val="uk-UA"/>
        </w:rPr>
      </w:pPr>
    </w:p>
    <w:p w:rsidR="00BF4AE5" w:rsidRDefault="00BF4AE5" w:rsidP="00BF4AE5">
      <w:pPr>
        <w:rPr>
          <w:lang w:val="uk-UA"/>
        </w:rPr>
      </w:pPr>
    </w:p>
    <w:p w:rsidR="00BF4AE5" w:rsidRDefault="00BF4AE5" w:rsidP="00BF4A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AE5" w:rsidRDefault="00BF4A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</w:p>
    <w:p w:rsidR="00BF4AE5" w:rsidRDefault="00BF4A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</w:p>
    <w:p w:rsidR="00BF4AE5" w:rsidRPr="000C71B9" w:rsidRDefault="00BF4AE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</w:p>
    <w:sectPr w:rsidR="00BF4AE5" w:rsidRPr="000C71B9" w:rsidSect="0008659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07"/>
    <w:rsid w:val="000C71B9"/>
    <w:rsid w:val="000E47D1"/>
    <w:rsid w:val="001346FC"/>
    <w:rsid w:val="001750F0"/>
    <w:rsid w:val="001F7EAD"/>
    <w:rsid w:val="002360BB"/>
    <w:rsid w:val="00256EB3"/>
    <w:rsid w:val="00351438"/>
    <w:rsid w:val="003E2732"/>
    <w:rsid w:val="003F091B"/>
    <w:rsid w:val="00445513"/>
    <w:rsid w:val="00603073"/>
    <w:rsid w:val="00630094"/>
    <w:rsid w:val="00662ED0"/>
    <w:rsid w:val="006F5383"/>
    <w:rsid w:val="007301D7"/>
    <w:rsid w:val="00860109"/>
    <w:rsid w:val="009253A4"/>
    <w:rsid w:val="00BD42C4"/>
    <w:rsid w:val="00BF4A2C"/>
    <w:rsid w:val="00BF4AE5"/>
    <w:rsid w:val="00C37678"/>
    <w:rsid w:val="00C846DE"/>
    <w:rsid w:val="00D30830"/>
    <w:rsid w:val="00D3389C"/>
    <w:rsid w:val="00DE2207"/>
    <w:rsid w:val="00E35F8B"/>
    <w:rsid w:val="00F1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ABFD6"/>
  <w15:chartTrackingRefBased/>
  <w15:docId w15:val="{B2692DC6-6D74-49B1-89B6-569EE3B1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654</Words>
  <Characters>4937</Characters>
  <Application>Microsoft Office Word</Application>
  <DocSecurity>0</DocSecurity>
  <Lines>235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2021-05-18T07:04:00Z</cp:lastPrinted>
  <dcterms:created xsi:type="dcterms:W3CDTF">2020-06-30T12:49:00Z</dcterms:created>
  <dcterms:modified xsi:type="dcterms:W3CDTF">2021-05-18T07:09:00Z</dcterms:modified>
</cp:coreProperties>
</file>